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0ED0" w:rsidRPr="002C3EF6" w:rsidRDefault="00850ED0" w:rsidP="00850ED0">
      <w:pPr>
        <w:jc w:val="center"/>
        <w:rPr>
          <w:rFonts w:ascii="Cambria" w:hAnsi="Cambria"/>
          <w:b/>
          <w:sz w:val="32"/>
          <w:szCs w:val="32"/>
          <w:u w:val="single"/>
        </w:rPr>
      </w:pPr>
      <w:r w:rsidRPr="002C3EF6">
        <w:rPr>
          <w:rFonts w:ascii="Cambria" w:hAnsi="Cambria"/>
          <w:b/>
          <w:sz w:val="32"/>
          <w:szCs w:val="32"/>
          <w:u w:val="single"/>
        </w:rPr>
        <w:t>SÍNTESE INFORMATIVA DO EDITAL</w:t>
      </w:r>
    </w:p>
    <w:p w:rsidR="00CF3334" w:rsidRPr="002C3EF6" w:rsidRDefault="00CF3334" w:rsidP="00CF3334">
      <w:pPr>
        <w:jc w:val="both"/>
        <w:rPr>
          <w:rFonts w:ascii="Cambria" w:hAnsi="Cambria"/>
          <w:sz w:val="26"/>
          <w:szCs w:val="26"/>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CF3334" w:rsidRPr="002C3EF6" w:rsidTr="00941857">
        <w:tc>
          <w:tcPr>
            <w:tcW w:w="9356" w:type="dxa"/>
            <w:shd w:val="clear" w:color="auto" w:fill="D9D9D9"/>
            <w:vAlign w:val="center"/>
          </w:tcPr>
          <w:p w:rsidR="00CF3334" w:rsidRPr="002C3EF6" w:rsidRDefault="00CF3334" w:rsidP="00CF3334">
            <w:pPr>
              <w:jc w:val="center"/>
              <w:rPr>
                <w:rFonts w:ascii="Cambria" w:hAnsi="Cambria"/>
                <w:b/>
                <w:sz w:val="26"/>
                <w:szCs w:val="26"/>
              </w:rPr>
            </w:pPr>
            <w:r w:rsidRPr="002C3EF6">
              <w:rPr>
                <w:rFonts w:ascii="Cambria" w:hAnsi="Cambria"/>
                <w:b/>
                <w:sz w:val="26"/>
                <w:szCs w:val="26"/>
              </w:rPr>
              <w:t xml:space="preserve">EDITAL DO PREGÃO ELETRÔNICO (SRP) nº </w:t>
            </w:r>
            <w:r w:rsidR="00D44F41">
              <w:rPr>
                <w:rFonts w:ascii="Cambria" w:hAnsi="Cambria"/>
                <w:b/>
                <w:sz w:val="26"/>
                <w:szCs w:val="26"/>
              </w:rPr>
              <w:t>028/2025</w:t>
            </w:r>
          </w:p>
          <w:p w:rsidR="00CF3334" w:rsidRPr="002C3EF6" w:rsidRDefault="00CF3334" w:rsidP="00CF3334">
            <w:pPr>
              <w:jc w:val="center"/>
              <w:rPr>
                <w:rFonts w:ascii="Cambria" w:hAnsi="Cambria"/>
                <w:b/>
                <w:sz w:val="26"/>
                <w:szCs w:val="26"/>
              </w:rPr>
            </w:pPr>
            <w:r w:rsidRPr="002C3EF6">
              <w:rPr>
                <w:rFonts w:ascii="Cambria" w:hAnsi="Cambria"/>
                <w:b/>
                <w:sz w:val="26"/>
                <w:szCs w:val="26"/>
              </w:rPr>
              <w:t xml:space="preserve">Processo Administrativo Nº </w:t>
            </w:r>
            <w:r w:rsidR="00D44F41">
              <w:rPr>
                <w:rFonts w:ascii="Cambria" w:hAnsi="Cambria"/>
                <w:b/>
                <w:sz w:val="26"/>
                <w:szCs w:val="26"/>
              </w:rPr>
              <w:t>086/2025</w:t>
            </w:r>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OBJETO:</w:t>
            </w:r>
            <w:r w:rsidRPr="002C3EF6">
              <w:rPr>
                <w:rFonts w:ascii="Cambria" w:hAnsi="Cambria"/>
                <w:sz w:val="26"/>
                <w:szCs w:val="26"/>
              </w:rPr>
              <w:t xml:space="preserve"> </w:t>
            </w:r>
            <w:r w:rsidR="00AC012C" w:rsidRPr="002C3EF6">
              <w:rPr>
                <w:rFonts w:ascii="Cambria" w:hAnsi="Cambria"/>
                <w:sz w:val="26"/>
                <w:szCs w:val="26"/>
              </w:rPr>
              <w:t xml:space="preserve">Registro de Preços para futura e eventual Aquisição </w:t>
            </w:r>
            <w:r w:rsidR="00B02875" w:rsidRPr="002C3EF6">
              <w:rPr>
                <w:rFonts w:ascii="Cambria" w:hAnsi="Cambria"/>
                <w:sz w:val="26"/>
                <w:szCs w:val="26"/>
              </w:rPr>
              <w:t xml:space="preserve">fracionada de </w:t>
            </w:r>
            <w:proofErr w:type="spellStart"/>
            <w:r w:rsidR="00D44F41">
              <w:rPr>
                <w:rFonts w:ascii="Cambria" w:hAnsi="Cambria"/>
                <w:sz w:val="26"/>
                <w:szCs w:val="26"/>
              </w:rPr>
              <w:t>kit’s</w:t>
            </w:r>
            <w:proofErr w:type="spellEnd"/>
            <w:r w:rsidR="00D44F41">
              <w:rPr>
                <w:rFonts w:ascii="Cambria" w:hAnsi="Cambria"/>
                <w:sz w:val="26"/>
                <w:szCs w:val="26"/>
              </w:rPr>
              <w:t xml:space="preserve"> de material escolar, para atender a demanda das unidades escolares, no ano letivo de 2026</w:t>
            </w:r>
            <w:r w:rsidR="007C39F0">
              <w:rPr>
                <w:rFonts w:ascii="Cambria" w:hAnsi="Cambria"/>
                <w:sz w:val="26"/>
                <w:szCs w:val="26"/>
              </w:rPr>
              <w:t>; conforme necessidade,</w:t>
            </w:r>
            <w:r w:rsidR="00AC012C" w:rsidRPr="002C3EF6">
              <w:rPr>
                <w:rFonts w:ascii="Cambria" w:hAnsi="Cambria"/>
                <w:sz w:val="26"/>
                <w:szCs w:val="26"/>
              </w:rPr>
              <w:t xml:space="preserve"> com prazo de 12 (doze) meses corridos, contados da data de assinatura da Ata de Registro de Preços ou até atingir a quantidade licitada, pelo Sistema de Registro de Preços (SRP) – </w:t>
            </w:r>
            <w:r w:rsidR="00DC0A94">
              <w:rPr>
                <w:rFonts w:ascii="Cambria" w:hAnsi="Cambria"/>
                <w:sz w:val="26"/>
                <w:szCs w:val="26"/>
              </w:rPr>
              <w:t>Divisão Municipal de Educação (</w:t>
            </w:r>
            <w:r w:rsidR="00D44F41">
              <w:rPr>
                <w:rFonts w:ascii="Cambria" w:hAnsi="Cambria"/>
                <w:sz w:val="26"/>
                <w:szCs w:val="26"/>
              </w:rPr>
              <w:t>DME</w:t>
            </w:r>
            <w:proofErr w:type="gramStart"/>
            <w:r w:rsidR="00DC0A94">
              <w:rPr>
                <w:rFonts w:ascii="Cambria" w:hAnsi="Cambria"/>
                <w:sz w:val="26"/>
                <w:szCs w:val="26"/>
              </w:rPr>
              <w:t>)</w:t>
            </w:r>
            <w:proofErr w:type="gramEnd"/>
          </w:p>
        </w:tc>
      </w:tr>
      <w:tr w:rsidR="00CF3334" w:rsidRPr="002C3EF6" w:rsidTr="00941857">
        <w:tc>
          <w:tcPr>
            <w:tcW w:w="9356" w:type="dxa"/>
            <w:shd w:val="clear" w:color="auto" w:fill="auto"/>
            <w:vAlign w:val="center"/>
          </w:tcPr>
          <w:p w:rsidR="00CF3334" w:rsidRPr="002C3EF6" w:rsidRDefault="00CF3334" w:rsidP="00C02E6B">
            <w:pPr>
              <w:jc w:val="both"/>
              <w:rPr>
                <w:rFonts w:ascii="Cambria" w:hAnsi="Cambria"/>
                <w:sz w:val="26"/>
                <w:szCs w:val="26"/>
              </w:rPr>
            </w:pPr>
            <w:r w:rsidRPr="002C3EF6">
              <w:rPr>
                <w:rFonts w:ascii="Cambria" w:hAnsi="Cambria"/>
                <w:b/>
                <w:sz w:val="26"/>
                <w:szCs w:val="26"/>
              </w:rPr>
              <w:t>FASE DE INSERÇÃO DA PROPOSTA E DOCUMENTOS NA PLATAFORMA:</w:t>
            </w:r>
            <w:r w:rsidRPr="002C3EF6">
              <w:rPr>
                <w:rFonts w:ascii="Cambria" w:hAnsi="Cambria"/>
                <w:sz w:val="26"/>
                <w:szCs w:val="26"/>
              </w:rPr>
              <w:t xml:space="preserve"> Das </w:t>
            </w:r>
            <w:r w:rsidR="00C02E6B">
              <w:rPr>
                <w:rFonts w:ascii="Cambria" w:hAnsi="Cambria"/>
                <w:sz w:val="26"/>
                <w:szCs w:val="26"/>
              </w:rPr>
              <w:t>8</w:t>
            </w:r>
            <w:r w:rsidR="00277B29" w:rsidRPr="002C3EF6">
              <w:rPr>
                <w:rFonts w:ascii="Cambria" w:hAnsi="Cambria"/>
                <w:sz w:val="26"/>
                <w:szCs w:val="26"/>
              </w:rPr>
              <w:t>h</w:t>
            </w:r>
            <w:r w:rsidR="00C02E6B">
              <w:rPr>
                <w:rFonts w:ascii="Cambria" w:hAnsi="Cambria"/>
                <w:sz w:val="26"/>
                <w:szCs w:val="26"/>
              </w:rPr>
              <w:t xml:space="preserve"> </w:t>
            </w:r>
            <w:r w:rsidR="00277B29" w:rsidRPr="002C3EF6">
              <w:rPr>
                <w:rFonts w:ascii="Cambria" w:hAnsi="Cambria"/>
                <w:sz w:val="26"/>
                <w:szCs w:val="26"/>
              </w:rPr>
              <w:t xml:space="preserve">do dia </w:t>
            </w:r>
            <w:r w:rsidR="00C02E6B">
              <w:rPr>
                <w:rFonts w:ascii="Cambria" w:hAnsi="Cambria"/>
                <w:sz w:val="26"/>
                <w:szCs w:val="26"/>
              </w:rPr>
              <w:t>23</w:t>
            </w:r>
            <w:r w:rsidR="00277B29" w:rsidRPr="002C3EF6">
              <w:rPr>
                <w:rFonts w:ascii="Cambria" w:hAnsi="Cambria"/>
                <w:sz w:val="26"/>
                <w:szCs w:val="26"/>
              </w:rPr>
              <w:t>/</w:t>
            </w:r>
            <w:r w:rsidR="00C02E6B">
              <w:rPr>
                <w:rFonts w:ascii="Cambria" w:hAnsi="Cambria"/>
                <w:sz w:val="26"/>
                <w:szCs w:val="26"/>
              </w:rPr>
              <w:t>12</w:t>
            </w:r>
            <w:r w:rsidR="00277B29" w:rsidRPr="002C3EF6">
              <w:rPr>
                <w:rFonts w:ascii="Cambria" w:hAnsi="Cambria"/>
                <w:sz w:val="26"/>
                <w:szCs w:val="26"/>
              </w:rPr>
              <w:t>/2025</w:t>
            </w:r>
            <w:r w:rsidRPr="002C3EF6">
              <w:rPr>
                <w:rFonts w:ascii="Cambria" w:hAnsi="Cambria"/>
                <w:sz w:val="26"/>
                <w:szCs w:val="26"/>
              </w:rPr>
              <w:t xml:space="preserve"> até às </w:t>
            </w:r>
            <w:r w:rsidR="00C02E6B">
              <w:rPr>
                <w:rFonts w:ascii="Cambria" w:hAnsi="Cambria"/>
                <w:sz w:val="26"/>
                <w:szCs w:val="26"/>
              </w:rPr>
              <w:t>8</w:t>
            </w:r>
            <w:r w:rsidR="0092266A" w:rsidRPr="002C3EF6">
              <w:rPr>
                <w:rFonts w:ascii="Cambria" w:hAnsi="Cambria"/>
                <w:sz w:val="26"/>
                <w:szCs w:val="26"/>
              </w:rPr>
              <w:t>h</w:t>
            </w:r>
            <w:r w:rsidR="00C02E6B">
              <w:rPr>
                <w:rFonts w:ascii="Cambria" w:hAnsi="Cambria"/>
                <w:sz w:val="26"/>
                <w:szCs w:val="26"/>
              </w:rPr>
              <w:t>50</w:t>
            </w:r>
            <w:r w:rsidR="0092266A">
              <w:rPr>
                <w:rFonts w:ascii="Cambria" w:hAnsi="Cambria"/>
                <w:sz w:val="26"/>
                <w:szCs w:val="26"/>
              </w:rPr>
              <w:t>min</w:t>
            </w:r>
            <w:r w:rsidRPr="002C3EF6">
              <w:rPr>
                <w:rFonts w:ascii="Cambria" w:hAnsi="Cambria"/>
                <w:sz w:val="26"/>
                <w:szCs w:val="26"/>
              </w:rPr>
              <w:t xml:space="preserve"> do dia </w:t>
            </w:r>
            <w:r w:rsidR="00C02E6B">
              <w:rPr>
                <w:rFonts w:ascii="Cambria" w:hAnsi="Cambria"/>
                <w:sz w:val="26"/>
                <w:szCs w:val="26"/>
              </w:rPr>
              <w:t>12</w:t>
            </w:r>
            <w:r w:rsidRPr="002C3EF6">
              <w:rPr>
                <w:rFonts w:ascii="Cambria" w:hAnsi="Cambria"/>
                <w:sz w:val="26"/>
                <w:szCs w:val="26"/>
              </w:rPr>
              <w:t>/</w:t>
            </w:r>
            <w:r w:rsidR="00C02E6B">
              <w:rPr>
                <w:rFonts w:ascii="Cambria" w:hAnsi="Cambria"/>
                <w:sz w:val="26"/>
                <w:szCs w:val="26"/>
              </w:rPr>
              <w:t>1</w:t>
            </w:r>
            <w:r w:rsidRPr="002C3EF6">
              <w:rPr>
                <w:rFonts w:ascii="Cambria" w:hAnsi="Cambria"/>
                <w:sz w:val="26"/>
                <w:szCs w:val="26"/>
              </w:rPr>
              <w:t>/202</w:t>
            </w:r>
            <w:r w:rsidR="00F00222">
              <w:rPr>
                <w:rFonts w:ascii="Cambria" w:hAnsi="Cambria"/>
                <w:sz w:val="26"/>
                <w:szCs w:val="26"/>
              </w:rPr>
              <w:t>6</w:t>
            </w:r>
          </w:p>
        </w:tc>
      </w:tr>
      <w:tr w:rsidR="00CF3334" w:rsidRPr="002C3EF6" w:rsidTr="00941857">
        <w:tc>
          <w:tcPr>
            <w:tcW w:w="9356" w:type="dxa"/>
            <w:shd w:val="clear" w:color="auto" w:fill="auto"/>
            <w:vAlign w:val="center"/>
          </w:tcPr>
          <w:p w:rsidR="00CF3334" w:rsidRPr="002C3EF6" w:rsidRDefault="00CF3334" w:rsidP="00C02E6B">
            <w:pPr>
              <w:jc w:val="both"/>
              <w:rPr>
                <w:rFonts w:ascii="Cambria" w:hAnsi="Cambria"/>
                <w:sz w:val="26"/>
                <w:szCs w:val="26"/>
              </w:rPr>
            </w:pPr>
            <w:r w:rsidRPr="002C3EF6">
              <w:rPr>
                <w:rFonts w:ascii="Cambria" w:hAnsi="Cambria"/>
                <w:b/>
                <w:sz w:val="26"/>
                <w:szCs w:val="26"/>
              </w:rPr>
              <w:t>DATA E HORÁRIO DE ABERTURA DA SESSÃO PÚBLICA:</w:t>
            </w:r>
            <w:r w:rsidRPr="002C3EF6">
              <w:rPr>
                <w:rFonts w:ascii="Cambria" w:hAnsi="Cambria"/>
                <w:sz w:val="26"/>
                <w:szCs w:val="26"/>
              </w:rPr>
              <w:t xml:space="preserve"> </w:t>
            </w:r>
            <w:r w:rsidR="00C02E6B">
              <w:rPr>
                <w:rFonts w:ascii="Cambria" w:hAnsi="Cambria"/>
                <w:sz w:val="26"/>
                <w:szCs w:val="26"/>
              </w:rPr>
              <w:t>12</w:t>
            </w:r>
            <w:r w:rsidR="00C02E6B" w:rsidRPr="002C3EF6">
              <w:rPr>
                <w:rFonts w:ascii="Cambria" w:hAnsi="Cambria"/>
                <w:sz w:val="26"/>
                <w:szCs w:val="26"/>
              </w:rPr>
              <w:t>/</w:t>
            </w:r>
            <w:r w:rsidR="00C02E6B">
              <w:rPr>
                <w:rFonts w:ascii="Cambria" w:hAnsi="Cambria"/>
                <w:sz w:val="26"/>
                <w:szCs w:val="26"/>
              </w:rPr>
              <w:t>1</w:t>
            </w:r>
            <w:r w:rsidR="00C02E6B" w:rsidRPr="002C3EF6">
              <w:rPr>
                <w:rFonts w:ascii="Cambria" w:hAnsi="Cambria"/>
                <w:sz w:val="26"/>
                <w:szCs w:val="26"/>
              </w:rPr>
              <w:t>/202</w:t>
            </w:r>
            <w:r w:rsidR="00C02E6B">
              <w:rPr>
                <w:rFonts w:ascii="Cambria" w:hAnsi="Cambria"/>
                <w:sz w:val="26"/>
                <w:szCs w:val="26"/>
              </w:rPr>
              <w:t>6</w:t>
            </w:r>
            <w:r w:rsidRPr="002C3EF6">
              <w:rPr>
                <w:rFonts w:ascii="Cambria" w:hAnsi="Cambria"/>
                <w:sz w:val="26"/>
                <w:szCs w:val="26"/>
              </w:rPr>
              <w:t xml:space="preserve">, às </w:t>
            </w:r>
            <w:proofErr w:type="gramStart"/>
            <w:r w:rsidR="00C02E6B">
              <w:rPr>
                <w:rFonts w:ascii="Cambria" w:hAnsi="Cambria"/>
                <w:sz w:val="26"/>
                <w:szCs w:val="26"/>
              </w:rPr>
              <w:t>9</w:t>
            </w:r>
            <w:r w:rsidR="0092266A" w:rsidRPr="002C3EF6">
              <w:rPr>
                <w:rFonts w:ascii="Cambria" w:hAnsi="Cambria"/>
                <w:sz w:val="26"/>
                <w:szCs w:val="26"/>
              </w:rPr>
              <w:t>h</w:t>
            </w:r>
            <w:proofErr w:type="gramEnd"/>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 xml:space="preserve">PLATAFORMA: </w:t>
            </w:r>
            <w:r w:rsidRPr="002C3EF6">
              <w:rPr>
                <w:rFonts w:ascii="Cambria" w:hAnsi="Cambria"/>
                <w:sz w:val="26"/>
                <w:szCs w:val="26"/>
              </w:rPr>
              <w:t xml:space="preserve">Portal de Compras Públicas </w:t>
            </w:r>
            <w:hyperlink r:id="rId9" w:history="1">
              <w:r w:rsidRPr="002C3EF6">
                <w:rPr>
                  <w:rStyle w:val="Hyperlink"/>
                  <w:rFonts w:ascii="Cambria" w:hAnsi="Cambria"/>
                  <w:sz w:val="26"/>
                  <w:szCs w:val="26"/>
                </w:rPr>
                <w:t>https://www.portaldecompraspublicas.com.br/</w:t>
              </w:r>
            </w:hyperlink>
          </w:p>
        </w:tc>
      </w:tr>
      <w:tr w:rsidR="00CF3334" w:rsidRPr="002C3EF6" w:rsidTr="00941857">
        <w:tc>
          <w:tcPr>
            <w:tcW w:w="9356" w:type="dxa"/>
            <w:shd w:val="clear" w:color="auto" w:fill="auto"/>
            <w:vAlign w:val="center"/>
          </w:tcPr>
          <w:p w:rsidR="00CF3334" w:rsidRPr="002C3EF6" w:rsidRDefault="00CF3334" w:rsidP="00941857">
            <w:pPr>
              <w:jc w:val="both"/>
              <w:rPr>
                <w:rFonts w:ascii="Cambria" w:hAnsi="Cambria"/>
                <w:sz w:val="26"/>
                <w:szCs w:val="26"/>
              </w:rPr>
            </w:pPr>
            <w:r w:rsidRPr="002C3EF6">
              <w:rPr>
                <w:rFonts w:ascii="Cambria" w:hAnsi="Cambria"/>
                <w:b/>
                <w:sz w:val="26"/>
                <w:szCs w:val="26"/>
              </w:rPr>
              <w:t>SISTEMA DE REGISTRO DE PREÇOS:</w:t>
            </w:r>
            <w:r w:rsidRPr="002C3EF6">
              <w:rPr>
                <w:rFonts w:ascii="Cambria" w:hAnsi="Cambria"/>
                <w:sz w:val="26"/>
                <w:szCs w:val="26"/>
              </w:rPr>
              <w:t xml:space="preserve"> Sim</w:t>
            </w:r>
          </w:p>
        </w:tc>
      </w:tr>
      <w:tr w:rsidR="00E26ED8" w:rsidRPr="002C3EF6" w:rsidTr="00941857">
        <w:tc>
          <w:tcPr>
            <w:tcW w:w="9356" w:type="dxa"/>
            <w:shd w:val="clear" w:color="auto" w:fill="auto"/>
            <w:vAlign w:val="center"/>
          </w:tcPr>
          <w:p w:rsidR="00E26ED8" w:rsidRPr="002C3EF6" w:rsidRDefault="00E26ED8" w:rsidP="00F864B1">
            <w:pPr>
              <w:jc w:val="both"/>
              <w:rPr>
                <w:rFonts w:ascii="Cambria" w:hAnsi="Cambria"/>
                <w:sz w:val="26"/>
                <w:szCs w:val="26"/>
              </w:rPr>
            </w:pPr>
            <w:r w:rsidRPr="00E26ED8">
              <w:rPr>
                <w:rFonts w:ascii="Cambria" w:hAnsi="Cambria"/>
                <w:b/>
                <w:sz w:val="26"/>
                <w:szCs w:val="26"/>
              </w:rPr>
              <w:t>PARTICIPAÇÃO DE EMPRESAS REUNIDAS EM CONSÓRCIOS</w:t>
            </w:r>
            <w:r w:rsidRPr="002C3EF6">
              <w:rPr>
                <w:rFonts w:ascii="Cambria" w:hAnsi="Cambria"/>
                <w:b/>
                <w:sz w:val="26"/>
                <w:szCs w:val="26"/>
              </w:rPr>
              <w:t>:</w:t>
            </w:r>
            <w:r w:rsidRPr="002C3EF6">
              <w:rPr>
                <w:rFonts w:ascii="Cambria" w:hAnsi="Cambria"/>
                <w:sz w:val="26"/>
                <w:szCs w:val="26"/>
              </w:rPr>
              <w:t xml:space="preserve"> Não</w:t>
            </w:r>
          </w:p>
        </w:tc>
      </w:tr>
      <w:tr w:rsidR="00E26ED8" w:rsidRPr="002C3EF6" w:rsidTr="00941857">
        <w:tc>
          <w:tcPr>
            <w:tcW w:w="9356" w:type="dxa"/>
            <w:shd w:val="clear" w:color="auto" w:fill="auto"/>
            <w:vAlign w:val="center"/>
          </w:tcPr>
          <w:p w:rsidR="00E26ED8" w:rsidRPr="002C3EF6" w:rsidRDefault="00E26ED8" w:rsidP="00F00222">
            <w:pPr>
              <w:jc w:val="both"/>
              <w:rPr>
                <w:rFonts w:ascii="Cambria" w:hAnsi="Cambria"/>
                <w:sz w:val="26"/>
                <w:szCs w:val="26"/>
              </w:rPr>
            </w:pPr>
            <w:r w:rsidRPr="002C3EF6">
              <w:rPr>
                <w:rFonts w:ascii="Cambria" w:hAnsi="Cambria"/>
                <w:b/>
                <w:sz w:val="26"/>
                <w:szCs w:val="26"/>
              </w:rPr>
              <w:t xml:space="preserve">RESERVA DE COTA </w:t>
            </w:r>
            <w:r w:rsidRPr="002C3EF6">
              <w:rPr>
                <w:rStyle w:val="Forte"/>
                <w:rFonts w:ascii="Cambria" w:hAnsi="Cambria"/>
                <w:color w:val="000000"/>
                <w:sz w:val="26"/>
                <w:szCs w:val="26"/>
              </w:rPr>
              <w:t>COOP/EIRELI/EPP/MEI/ME</w:t>
            </w:r>
            <w:r w:rsidRPr="002C3EF6">
              <w:rPr>
                <w:rFonts w:ascii="Cambria" w:hAnsi="Cambria"/>
                <w:b/>
                <w:sz w:val="26"/>
                <w:szCs w:val="26"/>
              </w:rPr>
              <w:t>:</w:t>
            </w:r>
            <w:r w:rsidRPr="002C3EF6">
              <w:rPr>
                <w:rFonts w:ascii="Cambria" w:hAnsi="Cambria"/>
                <w:sz w:val="26"/>
                <w:szCs w:val="26"/>
              </w:rPr>
              <w:t xml:space="preserve"> </w:t>
            </w:r>
            <w:r w:rsidRPr="00591B3F">
              <w:rPr>
                <w:rFonts w:ascii="Cambria" w:eastAsiaTheme="minorHAnsi" w:hAnsi="Cambria" w:cs="Cambria"/>
                <w:sz w:val="26"/>
                <w:szCs w:val="26"/>
                <w:lang w:eastAsia="en-US"/>
              </w:rPr>
              <w:t xml:space="preserve">Sim, </w:t>
            </w:r>
            <w:r>
              <w:rPr>
                <w:rFonts w:ascii="Cambria" w:eastAsiaTheme="minorHAnsi" w:hAnsi="Cambria" w:cs="Cambria"/>
                <w:sz w:val="26"/>
                <w:szCs w:val="26"/>
                <w:lang w:eastAsia="en-US"/>
              </w:rPr>
              <w:t>Lotes</w:t>
            </w:r>
            <w:r w:rsidRPr="00591B3F">
              <w:rPr>
                <w:rFonts w:ascii="Cambria" w:eastAsiaTheme="minorHAnsi" w:hAnsi="Cambria" w:cs="Cambria"/>
                <w:sz w:val="26"/>
                <w:szCs w:val="26"/>
                <w:lang w:eastAsia="en-US"/>
              </w:rPr>
              <w:t xml:space="preserve">: </w:t>
            </w:r>
            <w:proofErr w:type="gramStart"/>
            <w:r>
              <w:rPr>
                <w:rFonts w:ascii="Cambria" w:eastAsiaTheme="minorHAnsi" w:hAnsi="Cambria" w:cs="Cambria"/>
                <w:sz w:val="26"/>
                <w:szCs w:val="26"/>
                <w:lang w:eastAsia="en-US"/>
              </w:rPr>
              <w:t>4</w:t>
            </w:r>
            <w:proofErr w:type="gramEnd"/>
            <w:r w:rsidRPr="00730023">
              <w:rPr>
                <w:rFonts w:ascii="Cambria" w:eastAsiaTheme="minorHAnsi" w:hAnsi="Cambria" w:cs="Cambria"/>
                <w:sz w:val="26"/>
                <w:szCs w:val="26"/>
                <w:lang w:eastAsia="en-US"/>
              </w:rPr>
              <w:t xml:space="preserve"> e </w:t>
            </w:r>
            <w:r>
              <w:rPr>
                <w:rFonts w:ascii="Cambria" w:eastAsiaTheme="minorHAnsi" w:hAnsi="Cambria" w:cs="Cambria"/>
                <w:sz w:val="26"/>
                <w:szCs w:val="26"/>
                <w:lang w:eastAsia="en-US"/>
              </w:rPr>
              <w:t>5</w:t>
            </w:r>
          </w:p>
        </w:tc>
      </w:tr>
      <w:tr w:rsidR="00E26ED8" w:rsidRPr="002C3EF6" w:rsidTr="00941857">
        <w:tc>
          <w:tcPr>
            <w:tcW w:w="9356" w:type="dxa"/>
            <w:shd w:val="clear" w:color="auto" w:fill="auto"/>
            <w:vAlign w:val="center"/>
          </w:tcPr>
          <w:p w:rsidR="00E26ED8" w:rsidRPr="002C3EF6" w:rsidRDefault="00E26ED8" w:rsidP="00941857">
            <w:pPr>
              <w:jc w:val="both"/>
              <w:rPr>
                <w:rFonts w:ascii="Cambria" w:hAnsi="Cambria"/>
                <w:sz w:val="26"/>
                <w:szCs w:val="26"/>
              </w:rPr>
            </w:pPr>
            <w:r w:rsidRPr="002C3EF6">
              <w:rPr>
                <w:rFonts w:ascii="Cambria" w:hAnsi="Cambria"/>
                <w:b/>
                <w:sz w:val="26"/>
                <w:szCs w:val="26"/>
              </w:rPr>
              <w:t xml:space="preserve">EXCLUSIVA </w:t>
            </w:r>
            <w:r w:rsidRPr="002C3EF6">
              <w:rPr>
                <w:rStyle w:val="Forte"/>
                <w:rFonts w:ascii="Cambria" w:hAnsi="Cambria"/>
                <w:color w:val="000000"/>
                <w:sz w:val="26"/>
                <w:szCs w:val="26"/>
              </w:rPr>
              <w:t>COOP/EIRELI/EPP/MEI/ME</w:t>
            </w:r>
            <w:r w:rsidRPr="002C3EF6">
              <w:rPr>
                <w:rFonts w:ascii="Cambria" w:hAnsi="Cambria"/>
                <w:b/>
                <w:sz w:val="26"/>
                <w:szCs w:val="26"/>
              </w:rPr>
              <w:t>:</w:t>
            </w:r>
            <w:r w:rsidRPr="002C3EF6">
              <w:rPr>
                <w:rFonts w:ascii="Cambria" w:hAnsi="Cambria"/>
                <w:sz w:val="26"/>
                <w:szCs w:val="26"/>
              </w:rPr>
              <w:t xml:space="preserve"> Não</w:t>
            </w:r>
          </w:p>
        </w:tc>
      </w:tr>
      <w:tr w:rsidR="00E26ED8" w:rsidRPr="002C3EF6" w:rsidTr="00941857">
        <w:tc>
          <w:tcPr>
            <w:tcW w:w="9356" w:type="dxa"/>
            <w:shd w:val="clear" w:color="auto" w:fill="auto"/>
            <w:vAlign w:val="center"/>
          </w:tcPr>
          <w:p w:rsidR="00E26ED8" w:rsidRPr="002C3EF6" w:rsidRDefault="00E26ED8" w:rsidP="00941857">
            <w:pPr>
              <w:jc w:val="both"/>
              <w:rPr>
                <w:rFonts w:ascii="Cambria" w:hAnsi="Cambria"/>
                <w:sz w:val="26"/>
                <w:szCs w:val="26"/>
              </w:rPr>
            </w:pPr>
            <w:r w:rsidRPr="002C3EF6">
              <w:rPr>
                <w:rFonts w:ascii="Cambria" w:hAnsi="Cambria"/>
                <w:b/>
                <w:sz w:val="26"/>
                <w:szCs w:val="26"/>
              </w:rPr>
              <w:t>MARGEM DE PREFERÊNCIA:</w:t>
            </w:r>
            <w:r w:rsidRPr="002C3EF6">
              <w:rPr>
                <w:rFonts w:ascii="Cambria" w:hAnsi="Cambria"/>
                <w:sz w:val="26"/>
                <w:szCs w:val="26"/>
              </w:rPr>
              <w:t xml:space="preserve"> Não</w:t>
            </w:r>
          </w:p>
        </w:tc>
      </w:tr>
      <w:tr w:rsidR="00E26ED8" w:rsidRPr="002C3EF6" w:rsidTr="00941857">
        <w:tc>
          <w:tcPr>
            <w:tcW w:w="9356" w:type="dxa"/>
            <w:shd w:val="clear" w:color="auto" w:fill="auto"/>
            <w:vAlign w:val="center"/>
          </w:tcPr>
          <w:p w:rsidR="00E26ED8" w:rsidRPr="002C3EF6" w:rsidRDefault="00E26ED8" w:rsidP="00BA5F6E">
            <w:pPr>
              <w:jc w:val="both"/>
              <w:rPr>
                <w:rFonts w:ascii="Cambria" w:hAnsi="Cambria"/>
                <w:sz w:val="26"/>
                <w:szCs w:val="26"/>
              </w:rPr>
            </w:pPr>
            <w:r w:rsidRPr="002C3EF6">
              <w:rPr>
                <w:rFonts w:ascii="Cambria" w:hAnsi="Cambria"/>
                <w:b/>
                <w:sz w:val="26"/>
                <w:szCs w:val="26"/>
              </w:rPr>
              <w:t>REDUÇÃO MÍNIMA ENTRE OS LANCES:</w:t>
            </w:r>
            <w:r w:rsidRPr="002C3EF6">
              <w:rPr>
                <w:rFonts w:ascii="Cambria" w:hAnsi="Cambria"/>
                <w:sz w:val="26"/>
                <w:szCs w:val="26"/>
              </w:rPr>
              <w:t xml:space="preserve"> </w:t>
            </w:r>
            <w:r w:rsidR="00EC4134" w:rsidRPr="00EC4134">
              <w:rPr>
                <w:rFonts w:ascii="Cambria" w:hAnsi="Cambria"/>
                <w:sz w:val="26"/>
                <w:szCs w:val="26"/>
              </w:rPr>
              <w:t>0,10% (dez centésimos por cento) sobre o preço global</w:t>
            </w:r>
            <w:r w:rsidR="00EC4134">
              <w:rPr>
                <w:rFonts w:ascii="Cambria" w:hAnsi="Cambria"/>
                <w:sz w:val="26"/>
                <w:szCs w:val="26"/>
              </w:rPr>
              <w:t xml:space="preserve"> por lote</w:t>
            </w:r>
          </w:p>
        </w:tc>
      </w:tr>
      <w:tr w:rsidR="00E26ED8" w:rsidRPr="002C3EF6" w:rsidTr="00941857">
        <w:tc>
          <w:tcPr>
            <w:tcW w:w="9356" w:type="dxa"/>
            <w:shd w:val="clear" w:color="auto" w:fill="auto"/>
            <w:vAlign w:val="center"/>
          </w:tcPr>
          <w:p w:rsidR="00E26ED8" w:rsidRPr="002C3EF6" w:rsidRDefault="00E26ED8" w:rsidP="00941857">
            <w:pPr>
              <w:jc w:val="both"/>
              <w:rPr>
                <w:rFonts w:ascii="Cambria" w:hAnsi="Cambria"/>
                <w:sz w:val="26"/>
                <w:szCs w:val="26"/>
              </w:rPr>
            </w:pPr>
            <w:r w:rsidRPr="002C3EF6">
              <w:rPr>
                <w:rFonts w:ascii="Cambria" w:hAnsi="Cambria"/>
                <w:b/>
                <w:sz w:val="26"/>
                <w:szCs w:val="26"/>
              </w:rPr>
              <w:t>MODO DE DISPUTA:</w:t>
            </w:r>
            <w:r w:rsidRPr="002C3EF6">
              <w:rPr>
                <w:rFonts w:ascii="Cambria" w:hAnsi="Cambria"/>
                <w:sz w:val="26"/>
                <w:szCs w:val="26"/>
              </w:rPr>
              <w:t xml:space="preserve"> Aberto</w:t>
            </w:r>
          </w:p>
        </w:tc>
      </w:tr>
      <w:tr w:rsidR="00E26ED8" w:rsidRPr="002C3EF6" w:rsidTr="00941857">
        <w:tc>
          <w:tcPr>
            <w:tcW w:w="9356" w:type="dxa"/>
            <w:shd w:val="clear" w:color="auto" w:fill="auto"/>
            <w:vAlign w:val="center"/>
          </w:tcPr>
          <w:p w:rsidR="00E26ED8" w:rsidRPr="002C3EF6" w:rsidRDefault="00E26ED8" w:rsidP="00941857">
            <w:pPr>
              <w:jc w:val="both"/>
              <w:rPr>
                <w:rFonts w:ascii="Cambria" w:hAnsi="Cambria"/>
                <w:sz w:val="26"/>
                <w:szCs w:val="26"/>
              </w:rPr>
            </w:pPr>
            <w:r w:rsidRPr="002C3EF6">
              <w:rPr>
                <w:rFonts w:ascii="Cambria" w:hAnsi="Cambria"/>
                <w:b/>
                <w:sz w:val="26"/>
                <w:szCs w:val="26"/>
              </w:rPr>
              <w:t>INVERSÃO DE FASES:</w:t>
            </w:r>
            <w:r w:rsidRPr="002C3EF6">
              <w:rPr>
                <w:rFonts w:ascii="Cambria" w:hAnsi="Cambria"/>
                <w:sz w:val="26"/>
                <w:szCs w:val="26"/>
              </w:rPr>
              <w:t xml:space="preserve"> Não</w:t>
            </w:r>
          </w:p>
        </w:tc>
      </w:tr>
      <w:tr w:rsidR="00E26ED8" w:rsidRPr="002C3EF6" w:rsidTr="00941857">
        <w:tc>
          <w:tcPr>
            <w:tcW w:w="9356" w:type="dxa"/>
            <w:shd w:val="clear" w:color="auto" w:fill="auto"/>
            <w:vAlign w:val="center"/>
          </w:tcPr>
          <w:p w:rsidR="00E26ED8" w:rsidRPr="002C3EF6" w:rsidRDefault="00E26ED8" w:rsidP="00F00222">
            <w:pPr>
              <w:jc w:val="both"/>
              <w:rPr>
                <w:rFonts w:ascii="Cambria" w:hAnsi="Cambria"/>
                <w:sz w:val="26"/>
                <w:szCs w:val="26"/>
              </w:rPr>
            </w:pPr>
            <w:r w:rsidRPr="002C3EF6">
              <w:rPr>
                <w:rFonts w:ascii="Cambria" w:hAnsi="Cambria"/>
                <w:b/>
                <w:sz w:val="26"/>
                <w:szCs w:val="26"/>
              </w:rPr>
              <w:t>TIPO (CRITÉRIO DE JULGAMENTO):</w:t>
            </w:r>
            <w:r w:rsidRPr="002C3EF6">
              <w:rPr>
                <w:rFonts w:ascii="Cambria" w:hAnsi="Cambria"/>
                <w:sz w:val="26"/>
                <w:szCs w:val="26"/>
              </w:rPr>
              <w:t xml:space="preserve"> Menor preço </w:t>
            </w:r>
            <w:r>
              <w:rPr>
                <w:rFonts w:ascii="Cambria" w:hAnsi="Cambria"/>
                <w:sz w:val="26"/>
                <w:szCs w:val="26"/>
              </w:rPr>
              <w:t>por lote</w:t>
            </w:r>
          </w:p>
        </w:tc>
      </w:tr>
      <w:tr w:rsidR="00E26ED8" w:rsidRPr="002C3EF6" w:rsidTr="00941857">
        <w:tc>
          <w:tcPr>
            <w:tcW w:w="9356" w:type="dxa"/>
            <w:shd w:val="clear" w:color="auto" w:fill="auto"/>
            <w:vAlign w:val="center"/>
          </w:tcPr>
          <w:p w:rsidR="00E26ED8" w:rsidRPr="002C3EF6" w:rsidRDefault="00E26ED8" w:rsidP="00941857">
            <w:pPr>
              <w:jc w:val="both"/>
              <w:rPr>
                <w:rFonts w:ascii="Cambria" w:hAnsi="Cambria"/>
                <w:b/>
                <w:sz w:val="26"/>
                <w:szCs w:val="26"/>
              </w:rPr>
            </w:pPr>
            <w:r w:rsidRPr="002C3EF6">
              <w:rPr>
                <w:rFonts w:ascii="Cambria" w:hAnsi="Cambria"/>
                <w:b/>
                <w:sz w:val="26"/>
                <w:szCs w:val="26"/>
              </w:rPr>
              <w:t>FORMA DE EXECUÇÃO:</w:t>
            </w:r>
            <w:r w:rsidRPr="002C3EF6">
              <w:rPr>
                <w:rFonts w:ascii="Cambria" w:hAnsi="Cambria"/>
                <w:sz w:val="26"/>
                <w:szCs w:val="26"/>
              </w:rPr>
              <w:t xml:space="preserve"> Fornecimento (entrega) parcelado, conforme </w:t>
            </w:r>
            <w:proofErr w:type="gramStart"/>
            <w:r w:rsidRPr="002C3EF6">
              <w:rPr>
                <w:rFonts w:ascii="Cambria" w:hAnsi="Cambria"/>
                <w:sz w:val="26"/>
                <w:szCs w:val="26"/>
              </w:rPr>
              <w:t>necessidade</w:t>
            </w:r>
            <w:proofErr w:type="gramEnd"/>
          </w:p>
        </w:tc>
      </w:tr>
      <w:tr w:rsidR="00E26ED8" w:rsidRPr="002C3EF6" w:rsidTr="00941857">
        <w:tc>
          <w:tcPr>
            <w:tcW w:w="9356" w:type="dxa"/>
            <w:shd w:val="clear" w:color="auto" w:fill="auto"/>
            <w:vAlign w:val="center"/>
          </w:tcPr>
          <w:p w:rsidR="00E26ED8" w:rsidRPr="002C3EF6" w:rsidRDefault="00E26ED8" w:rsidP="00941857">
            <w:pPr>
              <w:jc w:val="both"/>
              <w:rPr>
                <w:rFonts w:ascii="Cambria" w:hAnsi="Cambria"/>
                <w:sz w:val="26"/>
                <w:szCs w:val="26"/>
              </w:rPr>
            </w:pPr>
            <w:r w:rsidRPr="002C3EF6">
              <w:rPr>
                <w:rFonts w:ascii="Cambria" w:hAnsi="Cambria"/>
                <w:b/>
                <w:bCs/>
                <w:sz w:val="26"/>
                <w:szCs w:val="26"/>
              </w:rPr>
              <w:t>CERTIFICADO DE REGISTRO CADASTRAL</w:t>
            </w:r>
            <w:r w:rsidRPr="002C3EF6">
              <w:rPr>
                <w:rFonts w:ascii="Cambria" w:hAnsi="Cambria"/>
                <w:b/>
                <w:sz w:val="26"/>
                <w:szCs w:val="26"/>
              </w:rPr>
              <w:t xml:space="preserve"> (CRC):</w:t>
            </w:r>
            <w:r w:rsidRPr="002C3EF6">
              <w:rPr>
                <w:rFonts w:ascii="Cambria" w:hAnsi="Cambria"/>
                <w:sz w:val="26"/>
                <w:szCs w:val="26"/>
              </w:rPr>
              <w:t xml:space="preserve"> Não</w:t>
            </w:r>
          </w:p>
        </w:tc>
      </w:tr>
      <w:tr w:rsidR="00E26ED8" w:rsidRPr="002C3EF6" w:rsidTr="00941857">
        <w:tc>
          <w:tcPr>
            <w:tcW w:w="9356" w:type="dxa"/>
            <w:shd w:val="clear" w:color="auto" w:fill="auto"/>
            <w:vAlign w:val="center"/>
          </w:tcPr>
          <w:p w:rsidR="00E26ED8" w:rsidRPr="002C3EF6" w:rsidRDefault="00E26ED8" w:rsidP="00941857">
            <w:pPr>
              <w:jc w:val="both"/>
              <w:rPr>
                <w:rFonts w:ascii="Cambria" w:hAnsi="Cambria"/>
                <w:sz w:val="26"/>
                <w:szCs w:val="26"/>
              </w:rPr>
            </w:pPr>
            <w:r w:rsidRPr="002C3EF6">
              <w:rPr>
                <w:rFonts w:ascii="Cambria" w:hAnsi="Cambria"/>
                <w:b/>
                <w:sz w:val="26"/>
                <w:szCs w:val="26"/>
              </w:rPr>
              <w:t>VISITA/VISTORIA TÉCNICA:</w:t>
            </w:r>
            <w:r w:rsidRPr="002C3EF6">
              <w:rPr>
                <w:rFonts w:ascii="Cambria" w:hAnsi="Cambria"/>
                <w:sz w:val="26"/>
                <w:szCs w:val="26"/>
              </w:rPr>
              <w:t xml:space="preserve"> </w:t>
            </w:r>
            <w:r w:rsidRPr="002C3EF6">
              <w:rPr>
                <w:rFonts w:ascii="Cambria" w:eastAsiaTheme="minorHAnsi" w:hAnsi="Cambria" w:cs="Cambria"/>
                <w:sz w:val="26"/>
                <w:szCs w:val="26"/>
                <w:lang w:eastAsia="en-US"/>
              </w:rPr>
              <w:t>Não</w:t>
            </w:r>
          </w:p>
        </w:tc>
      </w:tr>
      <w:tr w:rsidR="00E26ED8" w:rsidRPr="002C3EF6" w:rsidTr="00941857">
        <w:tc>
          <w:tcPr>
            <w:tcW w:w="9356" w:type="dxa"/>
            <w:shd w:val="clear" w:color="auto" w:fill="auto"/>
            <w:vAlign w:val="center"/>
          </w:tcPr>
          <w:p w:rsidR="00E26ED8" w:rsidRPr="002C3EF6" w:rsidRDefault="00E26ED8" w:rsidP="009B1902">
            <w:pPr>
              <w:jc w:val="both"/>
              <w:rPr>
                <w:rFonts w:ascii="Cambria" w:hAnsi="Cambria"/>
                <w:sz w:val="26"/>
                <w:szCs w:val="26"/>
              </w:rPr>
            </w:pPr>
            <w:r w:rsidRPr="002C3EF6">
              <w:rPr>
                <w:rFonts w:ascii="Cambria" w:hAnsi="Cambria"/>
                <w:b/>
                <w:sz w:val="26"/>
                <w:szCs w:val="26"/>
              </w:rPr>
              <w:t>AMOSTRA/DEMONSTRAÇÃO:</w:t>
            </w:r>
            <w:r w:rsidRPr="002C3EF6">
              <w:rPr>
                <w:rFonts w:ascii="Cambria" w:hAnsi="Cambria"/>
                <w:sz w:val="26"/>
                <w:szCs w:val="26"/>
              </w:rPr>
              <w:t xml:space="preserve"> </w:t>
            </w:r>
            <w:r>
              <w:rPr>
                <w:rFonts w:ascii="Cambria" w:eastAsiaTheme="minorHAnsi" w:hAnsi="Cambria" w:cs="Cambria"/>
                <w:sz w:val="26"/>
                <w:szCs w:val="26"/>
                <w:lang w:eastAsia="en-US"/>
              </w:rPr>
              <w:t xml:space="preserve">Sim, Lotes: </w:t>
            </w:r>
            <w:r w:rsidRPr="00EC6B8A">
              <w:rPr>
                <w:rFonts w:ascii="Cambria" w:eastAsiaTheme="minorHAnsi" w:hAnsi="Cambria" w:cs="Cambria"/>
                <w:sz w:val="26"/>
                <w:szCs w:val="26"/>
                <w:lang w:eastAsia="en-US"/>
              </w:rPr>
              <w:t xml:space="preserve">1 </w:t>
            </w:r>
            <w:proofErr w:type="gramStart"/>
            <w:r w:rsidRPr="00EC6B8A">
              <w:rPr>
                <w:rFonts w:ascii="Cambria" w:eastAsiaTheme="minorHAnsi" w:hAnsi="Cambria" w:cs="Cambria"/>
                <w:sz w:val="26"/>
                <w:szCs w:val="26"/>
                <w:lang w:eastAsia="en-US"/>
              </w:rPr>
              <w:t>à</w:t>
            </w:r>
            <w:proofErr w:type="gramEnd"/>
            <w:r w:rsidRPr="00EC6B8A">
              <w:rPr>
                <w:rFonts w:ascii="Cambria" w:eastAsiaTheme="minorHAnsi" w:hAnsi="Cambria" w:cs="Cambria"/>
                <w:sz w:val="26"/>
                <w:szCs w:val="26"/>
                <w:lang w:eastAsia="en-US"/>
              </w:rPr>
              <w:t xml:space="preserve"> </w:t>
            </w:r>
            <w:r>
              <w:rPr>
                <w:rFonts w:ascii="Cambria" w:eastAsiaTheme="minorHAnsi" w:hAnsi="Cambria" w:cs="Cambria"/>
                <w:sz w:val="26"/>
                <w:szCs w:val="26"/>
                <w:lang w:eastAsia="en-US"/>
              </w:rPr>
              <w:t>5</w:t>
            </w:r>
          </w:p>
        </w:tc>
      </w:tr>
      <w:tr w:rsidR="00E26ED8" w:rsidRPr="002C3EF6" w:rsidTr="00941857">
        <w:tc>
          <w:tcPr>
            <w:tcW w:w="9356" w:type="dxa"/>
            <w:shd w:val="clear" w:color="auto" w:fill="auto"/>
            <w:vAlign w:val="center"/>
          </w:tcPr>
          <w:p w:rsidR="00E26ED8" w:rsidRPr="002C3EF6" w:rsidRDefault="00E26ED8" w:rsidP="00941857">
            <w:pPr>
              <w:jc w:val="both"/>
              <w:rPr>
                <w:rFonts w:ascii="Cambria" w:hAnsi="Cambria"/>
                <w:sz w:val="26"/>
                <w:szCs w:val="26"/>
              </w:rPr>
            </w:pPr>
            <w:r w:rsidRPr="002C3EF6">
              <w:rPr>
                <w:rFonts w:ascii="Cambria" w:hAnsi="Cambria"/>
                <w:b/>
                <w:sz w:val="26"/>
                <w:szCs w:val="26"/>
              </w:rPr>
              <w:t>GARANTIA (PROPOSTA/CONTRATUAL):</w:t>
            </w:r>
            <w:r w:rsidRPr="002C3EF6">
              <w:rPr>
                <w:rFonts w:ascii="Cambria" w:hAnsi="Cambria"/>
                <w:sz w:val="26"/>
                <w:szCs w:val="26"/>
              </w:rPr>
              <w:t xml:space="preserve"> </w:t>
            </w:r>
            <w:r w:rsidRPr="002C3EF6">
              <w:rPr>
                <w:rFonts w:ascii="Cambria" w:eastAsiaTheme="minorHAnsi" w:hAnsi="Cambria" w:cs="Cambria"/>
                <w:sz w:val="26"/>
                <w:szCs w:val="26"/>
                <w:lang w:eastAsia="en-US"/>
              </w:rPr>
              <w:t>Não</w:t>
            </w:r>
          </w:p>
        </w:tc>
      </w:tr>
      <w:tr w:rsidR="00E26ED8" w:rsidRPr="002C3EF6" w:rsidTr="00941857">
        <w:tc>
          <w:tcPr>
            <w:tcW w:w="9356" w:type="dxa"/>
            <w:shd w:val="clear" w:color="auto" w:fill="auto"/>
            <w:vAlign w:val="center"/>
          </w:tcPr>
          <w:p w:rsidR="00E26ED8" w:rsidRPr="002C3EF6" w:rsidRDefault="00E26ED8" w:rsidP="00941857">
            <w:pPr>
              <w:jc w:val="both"/>
              <w:rPr>
                <w:rFonts w:ascii="Cambria" w:hAnsi="Cambria"/>
                <w:b/>
                <w:sz w:val="26"/>
                <w:szCs w:val="26"/>
              </w:rPr>
            </w:pPr>
            <w:r w:rsidRPr="002C3EF6">
              <w:rPr>
                <w:rFonts w:ascii="Cambria" w:hAnsi="Cambria"/>
                <w:b/>
                <w:sz w:val="26"/>
                <w:szCs w:val="26"/>
              </w:rPr>
              <w:t>RECURSOS FINANCEIROS (DOTAÇÕES ORÇAMENTÁRIAS):</w:t>
            </w:r>
          </w:p>
          <w:p w:rsidR="00E26ED8" w:rsidRPr="002C3EF6" w:rsidRDefault="00E26ED8" w:rsidP="00941857">
            <w:pPr>
              <w:jc w:val="both"/>
              <w:rPr>
                <w:rFonts w:ascii="Cambria" w:hAnsi="Cambria"/>
                <w:sz w:val="26"/>
                <w:szCs w:val="26"/>
                <w:lang w:eastAsia="en-US"/>
              </w:rPr>
            </w:pPr>
            <w:r w:rsidRPr="002C3EF6">
              <w:rPr>
                <w:rFonts w:ascii="Cambria" w:hAnsi="Cambria"/>
                <w:sz w:val="26"/>
                <w:szCs w:val="26"/>
                <w:lang w:eastAsia="en-US"/>
              </w:rPr>
              <w:t>– Categorias Econômicas: 33.90.30.00.00.00 – Material de Consumo.</w:t>
            </w:r>
          </w:p>
          <w:p w:rsidR="00E26ED8" w:rsidRPr="002C3EF6" w:rsidRDefault="00E26ED8" w:rsidP="00941857">
            <w:pPr>
              <w:jc w:val="both"/>
              <w:rPr>
                <w:rFonts w:ascii="Cambria" w:hAnsi="Cambria"/>
                <w:sz w:val="26"/>
                <w:szCs w:val="26"/>
                <w:lang w:eastAsia="en-US"/>
              </w:rPr>
            </w:pPr>
            <w:r w:rsidRPr="002C3EF6">
              <w:rPr>
                <w:rFonts w:ascii="Cambria" w:hAnsi="Cambria"/>
                <w:sz w:val="26"/>
                <w:szCs w:val="26"/>
                <w:lang w:eastAsia="en-US"/>
              </w:rPr>
              <w:t xml:space="preserve">– </w:t>
            </w:r>
            <w:r w:rsidRPr="002C3EF6">
              <w:rPr>
                <w:rFonts w:ascii="Cambria" w:hAnsi="Cambria"/>
                <w:sz w:val="26"/>
                <w:szCs w:val="26"/>
                <w:u w:val="single"/>
                <w:lang w:eastAsia="en-US"/>
              </w:rPr>
              <w:t xml:space="preserve">Fonte </w:t>
            </w:r>
            <w:proofErr w:type="gramStart"/>
            <w:r w:rsidRPr="002C3EF6">
              <w:rPr>
                <w:rFonts w:ascii="Cambria" w:hAnsi="Cambria"/>
                <w:sz w:val="26"/>
                <w:szCs w:val="26"/>
                <w:u w:val="single"/>
                <w:lang w:eastAsia="en-US"/>
              </w:rPr>
              <w:t>1</w:t>
            </w:r>
            <w:proofErr w:type="gramEnd"/>
            <w:r w:rsidRPr="002C3EF6">
              <w:rPr>
                <w:rFonts w:ascii="Cambria" w:hAnsi="Cambria"/>
                <w:sz w:val="26"/>
                <w:szCs w:val="26"/>
                <w:u w:val="single"/>
                <w:lang w:eastAsia="en-US"/>
              </w:rPr>
              <w:t xml:space="preserve"> (Recurso Próprio)</w:t>
            </w:r>
            <w:r w:rsidRPr="002C3EF6">
              <w:rPr>
                <w:rFonts w:ascii="Cambria" w:hAnsi="Cambria"/>
                <w:sz w:val="26"/>
                <w:szCs w:val="26"/>
                <w:lang w:eastAsia="en-US"/>
              </w:rPr>
              <w:t>.</w:t>
            </w:r>
          </w:p>
          <w:p w:rsidR="00E26ED8" w:rsidRPr="002C3EF6" w:rsidRDefault="00E26ED8" w:rsidP="00941857">
            <w:pPr>
              <w:jc w:val="both"/>
              <w:rPr>
                <w:rFonts w:ascii="Cambria" w:hAnsi="Cambria"/>
                <w:sz w:val="26"/>
                <w:szCs w:val="26"/>
              </w:rPr>
            </w:pPr>
            <w:r w:rsidRPr="002C3EF6">
              <w:rPr>
                <w:rFonts w:ascii="Cambria" w:hAnsi="Cambria"/>
                <w:sz w:val="26"/>
                <w:szCs w:val="26"/>
                <w:lang w:eastAsia="en-US"/>
              </w:rPr>
              <w:t xml:space="preserve">– </w:t>
            </w:r>
            <w:r w:rsidRPr="002C3EF6">
              <w:rPr>
                <w:rFonts w:ascii="Cambria" w:hAnsi="Cambria"/>
                <w:sz w:val="26"/>
                <w:szCs w:val="26"/>
                <w:u w:val="single"/>
                <w:lang w:eastAsia="en-US"/>
              </w:rPr>
              <w:t xml:space="preserve">Fonte </w:t>
            </w:r>
            <w:proofErr w:type="gramStart"/>
            <w:r w:rsidRPr="002C3EF6">
              <w:rPr>
                <w:rFonts w:ascii="Cambria" w:hAnsi="Cambria"/>
                <w:sz w:val="26"/>
                <w:szCs w:val="26"/>
                <w:u w:val="single"/>
                <w:lang w:eastAsia="en-US"/>
              </w:rPr>
              <w:t>5</w:t>
            </w:r>
            <w:proofErr w:type="gramEnd"/>
            <w:r w:rsidRPr="002C3EF6">
              <w:rPr>
                <w:rFonts w:ascii="Cambria" w:hAnsi="Cambria"/>
                <w:sz w:val="26"/>
                <w:szCs w:val="26"/>
                <w:u w:val="single"/>
                <w:lang w:eastAsia="en-US"/>
              </w:rPr>
              <w:t xml:space="preserve"> (Recurso Federal)</w:t>
            </w:r>
            <w:r w:rsidRPr="002C3EF6">
              <w:rPr>
                <w:rFonts w:ascii="Cambria" w:hAnsi="Cambria"/>
                <w:sz w:val="26"/>
                <w:szCs w:val="26"/>
                <w:lang w:eastAsia="en-US"/>
              </w:rPr>
              <w:t>.</w:t>
            </w:r>
          </w:p>
        </w:tc>
      </w:tr>
      <w:tr w:rsidR="00E26ED8" w:rsidRPr="002C3EF6" w:rsidTr="00941857">
        <w:tc>
          <w:tcPr>
            <w:tcW w:w="9356" w:type="dxa"/>
            <w:shd w:val="clear" w:color="auto" w:fill="auto"/>
            <w:vAlign w:val="center"/>
          </w:tcPr>
          <w:p w:rsidR="00E26ED8" w:rsidRPr="002C3EF6" w:rsidRDefault="00E26ED8" w:rsidP="00C02E6B">
            <w:pPr>
              <w:jc w:val="both"/>
              <w:rPr>
                <w:rFonts w:ascii="Cambria" w:hAnsi="Cambria"/>
                <w:sz w:val="26"/>
                <w:szCs w:val="26"/>
              </w:rPr>
            </w:pPr>
            <w:r w:rsidRPr="002C3EF6">
              <w:rPr>
                <w:rFonts w:ascii="Cambria" w:hAnsi="Cambria"/>
                <w:b/>
                <w:sz w:val="26"/>
                <w:szCs w:val="26"/>
              </w:rPr>
              <w:t>DA CONSULTA, ESCLARECIMENTO E IMPUGNAÇÕES:</w:t>
            </w:r>
            <w:r w:rsidRPr="002C3EF6">
              <w:rPr>
                <w:rFonts w:ascii="Cambria" w:hAnsi="Cambria"/>
                <w:sz w:val="26"/>
                <w:szCs w:val="26"/>
              </w:rPr>
              <w:t xml:space="preserve"> </w:t>
            </w:r>
            <w:r w:rsidRPr="002C3EF6">
              <w:rPr>
                <w:rFonts w:ascii="Cambria" w:hAnsi="Cambria" w:cs="Arial"/>
                <w:sz w:val="26"/>
                <w:szCs w:val="26"/>
              </w:rPr>
              <w:t xml:space="preserve">Por escrito, por via postal, no endereço indicado neste </w:t>
            </w:r>
            <w:r w:rsidRPr="002C3EF6">
              <w:rPr>
                <w:rFonts w:ascii="Cambria" w:hAnsi="Cambria" w:cs="Arial"/>
                <w:bCs/>
                <w:sz w:val="26"/>
                <w:szCs w:val="26"/>
              </w:rPr>
              <w:t xml:space="preserve">Edital </w:t>
            </w:r>
            <w:r w:rsidRPr="002C3EF6">
              <w:rPr>
                <w:rFonts w:ascii="Cambria" w:hAnsi="Cambria" w:cs="Arial"/>
                <w:b/>
                <w:bCs/>
                <w:sz w:val="26"/>
                <w:szCs w:val="26"/>
                <w:u w:val="single"/>
              </w:rPr>
              <w:t>ou</w:t>
            </w:r>
            <w:r w:rsidRPr="002C3EF6">
              <w:rPr>
                <w:rFonts w:ascii="Cambria" w:hAnsi="Cambria" w:cs="Arial"/>
                <w:bCs/>
                <w:sz w:val="26"/>
                <w:szCs w:val="26"/>
              </w:rPr>
              <w:t xml:space="preserve"> por correio eletrônico </w:t>
            </w:r>
            <w:hyperlink r:id="rId10" w:history="1">
              <w:r w:rsidRPr="002C3EF6">
                <w:rPr>
                  <w:rStyle w:val="Hyperlink"/>
                  <w:rFonts w:ascii="Cambria" w:hAnsi="Cambria" w:cs="Arial"/>
                  <w:bCs/>
                  <w:sz w:val="26"/>
                  <w:szCs w:val="26"/>
                </w:rPr>
                <w:t>licitacao@alvaresmachado.sp.gov.br</w:t>
              </w:r>
            </w:hyperlink>
            <w:r w:rsidRPr="002C3EF6">
              <w:rPr>
                <w:rFonts w:ascii="Cambria" w:hAnsi="Cambria"/>
                <w:sz w:val="26"/>
                <w:szCs w:val="26"/>
              </w:rPr>
              <w:t xml:space="preserve">. </w:t>
            </w:r>
            <w:r w:rsidRPr="002C3EF6">
              <w:rPr>
                <w:rFonts w:ascii="Cambria" w:hAnsi="Cambria" w:cs="Arial"/>
                <w:sz w:val="26"/>
                <w:szCs w:val="26"/>
                <w:u w:val="single"/>
              </w:rPr>
              <w:t xml:space="preserve">O prazo é de </w:t>
            </w:r>
            <w:r w:rsidRPr="002C3EF6">
              <w:rPr>
                <w:rFonts w:ascii="Cambria" w:hAnsi="Cambria"/>
                <w:b/>
                <w:sz w:val="26"/>
                <w:szCs w:val="26"/>
                <w:u w:val="single"/>
              </w:rPr>
              <w:t xml:space="preserve">até </w:t>
            </w:r>
            <w:r w:rsidR="00C02E6B">
              <w:rPr>
                <w:rFonts w:ascii="Cambria" w:hAnsi="Cambria"/>
                <w:b/>
                <w:sz w:val="26"/>
                <w:szCs w:val="26"/>
                <w:u w:val="single"/>
              </w:rPr>
              <w:t>7</w:t>
            </w:r>
            <w:r w:rsidRPr="002C3EF6">
              <w:rPr>
                <w:rFonts w:ascii="Cambria" w:hAnsi="Cambria"/>
                <w:b/>
                <w:sz w:val="26"/>
                <w:szCs w:val="26"/>
                <w:u w:val="single"/>
              </w:rPr>
              <w:t>/</w:t>
            </w:r>
            <w:r w:rsidR="00C02E6B">
              <w:rPr>
                <w:rFonts w:ascii="Cambria" w:hAnsi="Cambria"/>
                <w:b/>
                <w:sz w:val="26"/>
                <w:szCs w:val="26"/>
                <w:u w:val="single"/>
              </w:rPr>
              <w:t>1</w:t>
            </w:r>
            <w:r w:rsidRPr="002C3EF6">
              <w:rPr>
                <w:rFonts w:ascii="Cambria" w:hAnsi="Cambria"/>
                <w:b/>
                <w:sz w:val="26"/>
                <w:szCs w:val="26"/>
                <w:u w:val="single"/>
              </w:rPr>
              <w:t>/202</w:t>
            </w:r>
            <w:r w:rsidR="00C02E6B">
              <w:rPr>
                <w:rFonts w:ascii="Cambria" w:hAnsi="Cambria"/>
                <w:b/>
                <w:sz w:val="26"/>
                <w:szCs w:val="26"/>
                <w:u w:val="single"/>
              </w:rPr>
              <w:t>6</w:t>
            </w:r>
            <w:r w:rsidRPr="002C3EF6">
              <w:rPr>
                <w:rFonts w:ascii="Cambria" w:hAnsi="Cambria"/>
                <w:sz w:val="26"/>
                <w:szCs w:val="26"/>
                <w:u w:val="single"/>
              </w:rPr>
              <w:t xml:space="preserve"> (</w:t>
            </w:r>
            <w:proofErr w:type="gramStart"/>
            <w:r w:rsidRPr="002C3EF6">
              <w:rPr>
                <w:rFonts w:ascii="Cambria" w:hAnsi="Cambria"/>
                <w:sz w:val="26"/>
                <w:szCs w:val="26"/>
                <w:u w:val="single"/>
              </w:rPr>
              <w:t>3</w:t>
            </w:r>
            <w:proofErr w:type="gramEnd"/>
            <w:r w:rsidRPr="002C3EF6">
              <w:rPr>
                <w:rFonts w:ascii="Cambria" w:hAnsi="Cambria"/>
                <w:sz w:val="26"/>
                <w:szCs w:val="26"/>
                <w:u w:val="single"/>
              </w:rPr>
              <w:t xml:space="preserve"> dias úteis antes da data estabelecida).</w:t>
            </w:r>
          </w:p>
        </w:tc>
      </w:tr>
    </w:tbl>
    <w:p w:rsidR="00CF3334" w:rsidRDefault="00CF3334" w:rsidP="00CF3334">
      <w:pPr>
        <w:jc w:val="both"/>
        <w:rPr>
          <w:rFonts w:ascii="Cambria" w:hAnsi="Cambria" w:cs="Courier New"/>
          <w:color w:val="000000"/>
          <w:sz w:val="26"/>
          <w:szCs w:val="26"/>
        </w:rPr>
      </w:pPr>
    </w:p>
    <w:p w:rsidR="00B30B16" w:rsidRDefault="00B30B16" w:rsidP="00CF3334">
      <w:pPr>
        <w:jc w:val="both"/>
        <w:rPr>
          <w:rFonts w:ascii="Cambria" w:hAnsi="Cambria" w:cs="Courier New"/>
          <w:color w:val="000000"/>
          <w:sz w:val="26"/>
          <w:szCs w:val="26"/>
        </w:rPr>
      </w:pPr>
    </w:p>
    <w:p w:rsidR="00C02E6B" w:rsidRDefault="00C02E6B" w:rsidP="00CF3334">
      <w:pPr>
        <w:jc w:val="both"/>
        <w:rPr>
          <w:rFonts w:ascii="Cambria" w:hAnsi="Cambria" w:cs="Courier New"/>
          <w:color w:val="000000"/>
          <w:sz w:val="26"/>
          <w:szCs w:val="26"/>
        </w:rPr>
      </w:pPr>
    </w:p>
    <w:p w:rsidR="0085393A" w:rsidRDefault="0085393A" w:rsidP="00CF3334">
      <w:pPr>
        <w:jc w:val="both"/>
        <w:rPr>
          <w:rFonts w:ascii="Cambria" w:hAnsi="Cambria" w:cs="Courier New"/>
          <w:color w:val="000000"/>
          <w:sz w:val="26"/>
          <w:szCs w:val="26"/>
        </w:rPr>
      </w:pPr>
    </w:p>
    <w:p w:rsidR="00850ED0" w:rsidRDefault="00850ED0" w:rsidP="00850ED0">
      <w:pPr>
        <w:jc w:val="center"/>
        <w:rPr>
          <w:rFonts w:ascii="Cambria" w:hAnsi="Cambria" w:cs="Courier New"/>
          <w:b/>
          <w:color w:val="000000"/>
          <w:sz w:val="32"/>
          <w:szCs w:val="32"/>
          <w:u w:val="single"/>
        </w:rPr>
      </w:pPr>
      <w:r w:rsidRPr="002C3EF6">
        <w:rPr>
          <w:rFonts w:ascii="Cambria" w:hAnsi="Cambria" w:cs="Courier New"/>
          <w:b/>
          <w:color w:val="000000"/>
          <w:sz w:val="32"/>
          <w:szCs w:val="32"/>
          <w:u w:val="single"/>
        </w:rPr>
        <w:lastRenderedPageBreak/>
        <w:t>SUMÁRIO</w:t>
      </w:r>
    </w:p>
    <w:p w:rsidR="006310E7" w:rsidRPr="00005BF9" w:rsidRDefault="006310E7" w:rsidP="00005BF9">
      <w:pPr>
        <w:jc w:val="both"/>
        <w:rPr>
          <w:rFonts w:ascii="Cambria" w:hAnsi="Cambria" w:cs="Courier New"/>
          <w:color w:val="000000"/>
          <w:sz w:val="26"/>
          <w:szCs w:val="26"/>
        </w:rPr>
      </w:pPr>
    </w:p>
    <w:p w:rsidR="007C0436" w:rsidRPr="00005BF9" w:rsidRDefault="007C0436" w:rsidP="00D254BE">
      <w:pPr>
        <w:pStyle w:val="Sumrio1"/>
        <w:tabs>
          <w:tab w:val="right" w:leader="dot" w:pos="9344"/>
        </w:tabs>
        <w:spacing w:line="360" w:lineRule="auto"/>
        <w:jc w:val="both"/>
        <w:rPr>
          <w:rFonts w:ascii="Cambria" w:hAnsi="Cambria"/>
          <w:noProof/>
          <w:sz w:val="26"/>
          <w:szCs w:val="26"/>
        </w:rPr>
      </w:pPr>
      <w:r w:rsidRPr="00005BF9">
        <w:rPr>
          <w:rFonts w:ascii="Cambria" w:hAnsi="Cambria" w:cs="Courier New"/>
          <w:color w:val="000000"/>
          <w:sz w:val="26"/>
          <w:szCs w:val="26"/>
        </w:rPr>
        <w:fldChar w:fldCharType="begin"/>
      </w:r>
      <w:r w:rsidRPr="00005BF9">
        <w:rPr>
          <w:rFonts w:ascii="Cambria" w:hAnsi="Cambria" w:cs="Courier New"/>
          <w:color w:val="000000"/>
          <w:sz w:val="26"/>
          <w:szCs w:val="26"/>
        </w:rPr>
        <w:instrText xml:space="preserve"> TOC \o "1-3" \h \z \u </w:instrText>
      </w:r>
      <w:r w:rsidRPr="00005BF9">
        <w:rPr>
          <w:rFonts w:ascii="Cambria" w:hAnsi="Cambria" w:cs="Courier New"/>
          <w:color w:val="000000"/>
          <w:sz w:val="26"/>
          <w:szCs w:val="26"/>
        </w:rPr>
        <w:fldChar w:fldCharType="separate"/>
      </w:r>
      <w:hyperlink w:anchor="_Toc217219351" w:history="1">
        <w:r w:rsidRPr="00005BF9">
          <w:rPr>
            <w:rStyle w:val="Hyperlink"/>
            <w:rFonts w:ascii="Cambria" w:hAnsi="Cambria" w:cs="Arial"/>
            <w:b/>
            <w:noProof/>
            <w:sz w:val="26"/>
            <w:szCs w:val="26"/>
          </w:rPr>
          <w:t>PREÂMBULO</w:t>
        </w:r>
        <w:r w:rsidRPr="00005BF9">
          <w:rPr>
            <w:rFonts w:ascii="Cambria" w:hAnsi="Cambria"/>
            <w:noProof/>
            <w:webHidden/>
            <w:sz w:val="26"/>
            <w:szCs w:val="26"/>
          </w:rPr>
          <w:tab/>
        </w:r>
        <w:r w:rsidRPr="00005BF9">
          <w:rPr>
            <w:rFonts w:ascii="Cambria" w:hAnsi="Cambria"/>
            <w:noProof/>
            <w:webHidden/>
            <w:sz w:val="26"/>
            <w:szCs w:val="26"/>
          </w:rPr>
          <w:fldChar w:fldCharType="begin"/>
        </w:r>
        <w:r w:rsidRPr="00005BF9">
          <w:rPr>
            <w:rFonts w:ascii="Cambria" w:hAnsi="Cambria"/>
            <w:noProof/>
            <w:webHidden/>
            <w:sz w:val="26"/>
            <w:szCs w:val="26"/>
          </w:rPr>
          <w:instrText xml:space="preserve"> PAGEREF _Toc217219351 \h </w:instrText>
        </w:r>
        <w:r w:rsidRPr="00005BF9">
          <w:rPr>
            <w:rFonts w:ascii="Cambria" w:hAnsi="Cambria"/>
            <w:noProof/>
            <w:webHidden/>
            <w:sz w:val="26"/>
            <w:szCs w:val="26"/>
          </w:rPr>
        </w:r>
        <w:r w:rsidRPr="00005BF9">
          <w:rPr>
            <w:rFonts w:ascii="Cambria" w:hAnsi="Cambria"/>
            <w:noProof/>
            <w:webHidden/>
            <w:sz w:val="26"/>
            <w:szCs w:val="26"/>
          </w:rPr>
          <w:fldChar w:fldCharType="separate"/>
        </w:r>
        <w:r w:rsidR="00E25BB3">
          <w:rPr>
            <w:rFonts w:ascii="Cambria" w:hAnsi="Cambria"/>
            <w:noProof/>
            <w:webHidden/>
            <w:sz w:val="26"/>
            <w:szCs w:val="26"/>
          </w:rPr>
          <w:t>1</w:t>
        </w:r>
        <w:r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52" w:history="1">
        <w:r w:rsidR="007C0436" w:rsidRPr="00005BF9">
          <w:rPr>
            <w:rStyle w:val="Hyperlink"/>
            <w:rFonts w:ascii="Cambria" w:eastAsia="Arial Unicode MS" w:hAnsi="Cambria" w:cs="Arial"/>
            <w:b/>
            <w:noProof/>
            <w:sz w:val="26"/>
            <w:szCs w:val="26"/>
          </w:rPr>
          <w:t>1. DO OBJETO</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_Toc217219352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1</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53" w:history="1">
        <w:r w:rsidR="007C0436" w:rsidRPr="00005BF9">
          <w:rPr>
            <w:rStyle w:val="Hyperlink"/>
            <w:rFonts w:ascii="Cambria" w:eastAsia="Arial Unicode MS" w:hAnsi="Cambria" w:cs="Arial"/>
            <w:b/>
            <w:noProof/>
            <w:sz w:val="26"/>
            <w:szCs w:val="26"/>
          </w:rPr>
          <w:t>2. DO REGISTRO DE PREÇOS</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_Toc217219353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1</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54" w:history="1">
        <w:r w:rsidR="007C0436" w:rsidRPr="00005BF9">
          <w:rPr>
            <w:rStyle w:val="Hyperlink"/>
            <w:rFonts w:ascii="Cambria" w:eastAsia="Arial Unicode MS" w:hAnsi="Cambria" w:cs="Arial"/>
            <w:b/>
            <w:noProof/>
            <w:sz w:val="26"/>
            <w:szCs w:val="26"/>
          </w:rPr>
          <w:t>3. DA PARTICIPAÇÃO NA LICITAÇÃO</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_Toc217219354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1</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55" w:history="1">
        <w:r w:rsidR="007C0436" w:rsidRPr="00005BF9">
          <w:rPr>
            <w:rStyle w:val="Hyperlink"/>
            <w:rFonts w:ascii="Cambria" w:eastAsia="Arial Unicode MS" w:hAnsi="Cambria" w:cs="Arial"/>
            <w:b/>
            <w:noProof/>
            <w:sz w:val="26"/>
            <w:szCs w:val="26"/>
          </w:rPr>
          <w:t>4. DO ORÇAMENTO ESTIMADO</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_Toc217219355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56" w:history="1">
        <w:r w:rsidR="007C0436" w:rsidRPr="00005BF9">
          <w:rPr>
            <w:rStyle w:val="Hyperlink"/>
            <w:rFonts w:ascii="Cambria" w:eastAsia="Arial Unicode MS" w:hAnsi="Cambria" w:cs="Arial"/>
            <w:b/>
            <w:noProof/>
            <w:sz w:val="26"/>
            <w:szCs w:val="26"/>
          </w:rPr>
          <w:t>5. DA APRESENTAÇÃO DA PROPOSTA E DOS DOCUMENTOS DE HABILITAÇÃO</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_Toc217219356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57" w:history="1">
        <w:r w:rsidR="007C0436" w:rsidRPr="00005BF9">
          <w:rPr>
            <w:rStyle w:val="Hyperlink"/>
            <w:rFonts w:ascii="Cambria" w:eastAsia="Arial Unicode MS" w:hAnsi="Cambria" w:cs="Arial"/>
            <w:b/>
            <w:noProof/>
            <w:sz w:val="26"/>
            <w:szCs w:val="26"/>
          </w:rPr>
          <w:t>6. DO PREENCHIMENTO DA PROPOSTA</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_Toc217219357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7</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58" w:history="1">
        <w:r w:rsidR="007C0436" w:rsidRPr="00005BF9">
          <w:rPr>
            <w:rStyle w:val="Hyperlink"/>
            <w:rFonts w:ascii="Cambria" w:eastAsia="Arial Unicode MS" w:hAnsi="Cambria" w:cs="Arial"/>
            <w:b/>
            <w:noProof/>
            <w:sz w:val="26"/>
            <w:szCs w:val="26"/>
          </w:rPr>
          <w:t>7. DA ABERTURA DA SESSÃO, CLASSIFICAÇÃO DAS PROPOSTAS E FORMULAÇÃO DE LANCES</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_Toc217219358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8</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59" w:history="1">
        <w:r w:rsidR="007C0436" w:rsidRPr="00005BF9">
          <w:rPr>
            <w:rStyle w:val="Hyperlink"/>
            <w:rFonts w:ascii="Cambria" w:eastAsia="Arial Unicode MS" w:hAnsi="Cambria" w:cs="Arial"/>
            <w:b/>
            <w:noProof/>
            <w:sz w:val="26"/>
            <w:szCs w:val="26"/>
          </w:rPr>
          <w:t>8. DA FASE DE JULGAMENTO</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_Toc217219359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12</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60" w:history="1">
        <w:r w:rsidR="007C0436" w:rsidRPr="00005BF9">
          <w:rPr>
            <w:rStyle w:val="Hyperlink"/>
            <w:rFonts w:ascii="Cambria" w:eastAsia="Arial Unicode MS" w:hAnsi="Cambria" w:cs="Arial"/>
            <w:b/>
            <w:noProof/>
            <w:sz w:val="26"/>
            <w:szCs w:val="26"/>
          </w:rPr>
          <w:t>9. DA FASE DE HABILITAÇÃO</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_Toc217219360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15</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61" w:history="1">
        <w:r w:rsidR="007C0436" w:rsidRPr="00005BF9">
          <w:rPr>
            <w:rStyle w:val="Hyperlink"/>
            <w:rFonts w:ascii="Cambria" w:eastAsia="Arial Unicode MS" w:hAnsi="Cambria" w:cs="Arial"/>
            <w:b/>
            <w:noProof/>
            <w:sz w:val="26"/>
            <w:szCs w:val="26"/>
          </w:rPr>
          <w:t>10. DA ATA DE REGISTRO DE PREÇOS</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_Toc217219361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17</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62" w:history="1">
        <w:r w:rsidR="007C0436" w:rsidRPr="00005BF9">
          <w:rPr>
            <w:rStyle w:val="Hyperlink"/>
            <w:rFonts w:ascii="Cambria" w:eastAsia="Arial Unicode MS" w:hAnsi="Cambria" w:cs="Arial"/>
            <w:b/>
            <w:noProof/>
            <w:sz w:val="26"/>
            <w:szCs w:val="26"/>
          </w:rPr>
          <w:t>11. DA FORMAÇÃO DO CADASTRO DE RESERVA</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_Toc217219362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18</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63" w:history="1">
        <w:r w:rsidR="007C0436" w:rsidRPr="00005BF9">
          <w:rPr>
            <w:rStyle w:val="Hyperlink"/>
            <w:rFonts w:ascii="Cambria" w:eastAsia="Arial Unicode MS" w:hAnsi="Cambria" w:cs="Arial"/>
            <w:b/>
            <w:noProof/>
            <w:sz w:val="26"/>
            <w:szCs w:val="26"/>
          </w:rPr>
          <w:t>12. DOS RECURSOS</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_Toc217219363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18</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64" w:history="1">
        <w:r w:rsidR="007C0436" w:rsidRPr="00005BF9">
          <w:rPr>
            <w:rStyle w:val="Hyperlink"/>
            <w:rFonts w:ascii="Cambria" w:eastAsia="Arial Unicode MS" w:hAnsi="Cambria" w:cs="Arial"/>
            <w:b/>
            <w:noProof/>
            <w:sz w:val="26"/>
            <w:szCs w:val="26"/>
          </w:rPr>
          <w:t>13. DAS INFRAÇÕES ADMINISTRATIVAS E SANÇÕES</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_Toc217219364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19</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65" w:history="1">
        <w:r w:rsidR="007C0436" w:rsidRPr="00005BF9">
          <w:rPr>
            <w:rStyle w:val="Hyperlink"/>
            <w:rFonts w:ascii="Cambria" w:eastAsia="Arial Unicode MS" w:hAnsi="Cambria" w:cs="Arial"/>
            <w:b/>
            <w:noProof/>
            <w:sz w:val="26"/>
            <w:szCs w:val="26"/>
          </w:rPr>
          <w:t>14. DA IMPUGNAÇÃO AO EDITAL E DO PEDIDO DE ESCLARECIMENTO</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_Toc217219365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21</w:t>
        </w:r>
        <w:r w:rsidR="007C0436" w:rsidRPr="00005BF9">
          <w:rPr>
            <w:rFonts w:ascii="Cambria" w:hAnsi="Cambria"/>
            <w:noProof/>
            <w:webHidden/>
            <w:sz w:val="26"/>
            <w:szCs w:val="26"/>
          </w:rPr>
          <w:fldChar w:fldCharType="end"/>
        </w:r>
      </w:hyperlink>
    </w:p>
    <w:p w:rsidR="007C0436" w:rsidRPr="00005BF9" w:rsidRDefault="00E25BB3" w:rsidP="00D254BE">
      <w:pPr>
        <w:pStyle w:val="Sumrio1"/>
        <w:tabs>
          <w:tab w:val="right" w:leader="dot" w:pos="9344"/>
        </w:tabs>
        <w:spacing w:line="360" w:lineRule="auto"/>
        <w:jc w:val="both"/>
        <w:rPr>
          <w:rFonts w:ascii="Cambria" w:hAnsi="Cambria"/>
          <w:noProof/>
          <w:sz w:val="26"/>
          <w:szCs w:val="26"/>
        </w:rPr>
      </w:pPr>
      <w:hyperlink w:anchor="_Toc217219366" w:history="1">
        <w:r w:rsidR="007C0436" w:rsidRPr="00005BF9">
          <w:rPr>
            <w:rStyle w:val="Hyperlink"/>
            <w:rFonts w:ascii="Cambria" w:eastAsia="Arial Unicode MS" w:hAnsi="Cambria" w:cs="Arial"/>
            <w:b/>
            <w:noProof/>
            <w:sz w:val="26"/>
            <w:szCs w:val="26"/>
          </w:rPr>
          <w:t>15. DAS DISPOSIÇÕES GERAIS</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_Toc217219366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22</w:t>
        </w:r>
        <w:r w:rsidR="007C0436" w:rsidRPr="00005BF9">
          <w:rPr>
            <w:rFonts w:ascii="Cambria" w:hAnsi="Cambria"/>
            <w:noProof/>
            <w:webHidden/>
            <w:sz w:val="26"/>
            <w:szCs w:val="26"/>
          </w:rPr>
          <w:fldChar w:fldCharType="end"/>
        </w:r>
      </w:hyperlink>
    </w:p>
    <w:p w:rsidR="007C0436" w:rsidRPr="00005BF9" w:rsidRDefault="00265D9D" w:rsidP="00D254BE">
      <w:pPr>
        <w:pStyle w:val="Sumrio1"/>
        <w:tabs>
          <w:tab w:val="right" w:leader="dot" w:pos="9344"/>
        </w:tabs>
        <w:spacing w:line="360" w:lineRule="auto"/>
        <w:jc w:val="both"/>
        <w:rPr>
          <w:rFonts w:ascii="Cambria" w:hAnsi="Cambria"/>
          <w:noProof/>
          <w:sz w:val="26"/>
          <w:szCs w:val="26"/>
        </w:rPr>
      </w:pPr>
      <w:r w:rsidRPr="00005BF9">
        <w:rPr>
          <w:rFonts w:ascii="Cambria" w:hAnsi="Cambria"/>
          <w:b/>
          <w:noProof/>
          <w:sz w:val="26"/>
          <w:szCs w:val="26"/>
        </w:rPr>
        <w:t xml:space="preserve">16. </w:t>
      </w:r>
      <w:hyperlink w:anchor="_Toc217219367" w:history="1">
        <w:r w:rsidR="007C0436" w:rsidRPr="00005BF9">
          <w:rPr>
            <w:rStyle w:val="Hyperlink"/>
            <w:rFonts w:ascii="Cambria" w:hAnsi="Cambria" w:cs="Arial"/>
            <w:b/>
            <w:noProof/>
            <w:sz w:val="26"/>
            <w:szCs w:val="26"/>
          </w:rPr>
          <w:t>ANEXO I</w:t>
        </w:r>
        <w:r w:rsidRPr="00005BF9">
          <w:rPr>
            <w:rStyle w:val="Hyperlink"/>
            <w:rFonts w:ascii="Cambria" w:hAnsi="Cambria" w:cs="Arial"/>
            <w:b/>
            <w:noProof/>
            <w:sz w:val="26"/>
            <w:szCs w:val="26"/>
          </w:rPr>
          <w:t xml:space="preserve"> </w:t>
        </w:r>
        <w:r w:rsidRPr="00005BF9">
          <w:rPr>
            <w:rFonts w:ascii="Cambria" w:hAnsi="Cambria"/>
            <w:b/>
            <w:bCs/>
            <w:noProof/>
            <w:sz w:val="26"/>
            <w:szCs w:val="26"/>
          </w:rPr>
          <w:t>– TERMO DE REFERÊNCIA</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_Toc217219367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24</w:t>
        </w:r>
        <w:r w:rsidR="007C0436" w:rsidRPr="00005BF9">
          <w:rPr>
            <w:rFonts w:ascii="Cambria" w:hAnsi="Cambria"/>
            <w:noProof/>
            <w:webHidden/>
            <w:sz w:val="26"/>
            <w:szCs w:val="26"/>
          </w:rPr>
          <w:fldChar w:fldCharType="end"/>
        </w:r>
      </w:hyperlink>
    </w:p>
    <w:p w:rsidR="007C0436" w:rsidRPr="00005BF9" w:rsidRDefault="000D6AC2" w:rsidP="00D254BE">
      <w:pPr>
        <w:pStyle w:val="Sumrio2"/>
        <w:tabs>
          <w:tab w:val="right" w:leader="dot" w:pos="9344"/>
        </w:tabs>
        <w:spacing w:line="360" w:lineRule="auto"/>
        <w:ind w:left="0" w:firstLine="567"/>
        <w:jc w:val="both"/>
        <w:rPr>
          <w:rFonts w:ascii="Cambria" w:hAnsi="Cambria"/>
          <w:noProof/>
          <w:sz w:val="26"/>
          <w:szCs w:val="26"/>
        </w:rPr>
      </w:pPr>
      <w:hyperlink w:anchor="_Toc217219368" w:history="1">
        <w:r w:rsidR="00005BF9" w:rsidRPr="00005BF9">
          <w:rPr>
            <w:rStyle w:val="Hyperlink"/>
            <w:rFonts w:ascii="Cambria" w:hAnsi="Cambria" w:cs="Arial"/>
            <w:b/>
            <w:bCs/>
            <w:noProof/>
            <w:sz w:val="26"/>
            <w:szCs w:val="26"/>
          </w:rPr>
          <w:t>1. Introdução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_Toc217219368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24</w:t>
        </w:r>
        <w:r w:rsidR="007C0436" w:rsidRPr="00005BF9">
          <w:rPr>
            <w:rFonts w:ascii="Cambria" w:hAnsi="Cambria"/>
            <w:noProof/>
            <w:webHidden/>
            <w:sz w:val="26"/>
            <w:szCs w:val="26"/>
          </w:rPr>
          <w:fldChar w:fldCharType="end"/>
        </w:r>
      </w:hyperlink>
    </w:p>
    <w:p w:rsidR="007C0436" w:rsidRPr="00005BF9" w:rsidRDefault="000D6AC2" w:rsidP="00D254BE">
      <w:pPr>
        <w:pStyle w:val="Sumrio2"/>
        <w:tabs>
          <w:tab w:val="right" w:leader="dot" w:pos="9344"/>
        </w:tabs>
        <w:spacing w:line="360" w:lineRule="auto"/>
        <w:ind w:left="0" w:firstLine="567"/>
        <w:jc w:val="both"/>
        <w:rPr>
          <w:rFonts w:ascii="Cambria" w:hAnsi="Cambria"/>
          <w:noProof/>
          <w:sz w:val="26"/>
          <w:szCs w:val="26"/>
        </w:rPr>
      </w:pPr>
      <w:hyperlink w:anchor="_Toc217219369" w:history="1">
        <w:r w:rsidR="00005BF9" w:rsidRPr="00005BF9">
          <w:rPr>
            <w:rStyle w:val="Hyperlink"/>
            <w:rFonts w:ascii="Cambria" w:hAnsi="Cambria" w:cs="Arial"/>
            <w:b/>
            <w:bCs/>
            <w:noProof/>
            <w:sz w:val="26"/>
            <w:szCs w:val="26"/>
          </w:rPr>
          <w:t>2. Definição Do Objeto (Condições Gerais Da Contratação)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_Toc217219369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24</w:t>
        </w:r>
        <w:r w:rsidR="007C0436" w:rsidRPr="00005BF9">
          <w:rPr>
            <w:rFonts w:ascii="Cambria" w:hAnsi="Cambria"/>
            <w:noProof/>
            <w:webHidden/>
            <w:sz w:val="26"/>
            <w:szCs w:val="26"/>
          </w:rPr>
          <w:fldChar w:fldCharType="end"/>
        </w:r>
      </w:hyperlink>
    </w:p>
    <w:p w:rsidR="007C0436" w:rsidRPr="00005BF9" w:rsidRDefault="000D6AC2" w:rsidP="00D254BE">
      <w:pPr>
        <w:pStyle w:val="Sumrio2"/>
        <w:tabs>
          <w:tab w:val="right" w:leader="dot" w:pos="9344"/>
        </w:tabs>
        <w:spacing w:line="360" w:lineRule="auto"/>
        <w:ind w:left="0" w:firstLine="567"/>
        <w:jc w:val="both"/>
        <w:rPr>
          <w:rFonts w:ascii="Cambria" w:hAnsi="Cambria"/>
          <w:noProof/>
          <w:sz w:val="26"/>
          <w:szCs w:val="26"/>
        </w:rPr>
      </w:pPr>
      <w:hyperlink w:anchor="_Toc217219370" w:history="1">
        <w:r w:rsidR="00005BF9" w:rsidRPr="00005BF9">
          <w:rPr>
            <w:rStyle w:val="Hyperlink"/>
            <w:rFonts w:ascii="Cambria" w:hAnsi="Cambria" w:cs="Arial"/>
            <w:b/>
            <w:bCs/>
            <w:noProof/>
            <w:sz w:val="26"/>
            <w:szCs w:val="26"/>
          </w:rPr>
          <w:t>3. Fundamentação E Descrição Da Necessidade Da Contratação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_Toc217219370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27</w:t>
        </w:r>
        <w:r w:rsidR="007C0436" w:rsidRPr="00005BF9">
          <w:rPr>
            <w:rFonts w:ascii="Cambria" w:hAnsi="Cambria"/>
            <w:noProof/>
            <w:webHidden/>
            <w:sz w:val="26"/>
            <w:szCs w:val="26"/>
          </w:rPr>
          <w:fldChar w:fldCharType="end"/>
        </w:r>
      </w:hyperlink>
    </w:p>
    <w:p w:rsidR="007C0436" w:rsidRPr="00005BF9" w:rsidRDefault="000D6AC2" w:rsidP="00D254BE">
      <w:pPr>
        <w:pStyle w:val="Sumrio2"/>
        <w:tabs>
          <w:tab w:val="right" w:leader="dot" w:pos="9344"/>
        </w:tabs>
        <w:spacing w:line="360" w:lineRule="auto"/>
        <w:ind w:left="0" w:firstLine="567"/>
        <w:jc w:val="both"/>
        <w:rPr>
          <w:rFonts w:ascii="Cambria" w:hAnsi="Cambria"/>
          <w:noProof/>
          <w:sz w:val="26"/>
          <w:szCs w:val="26"/>
        </w:rPr>
      </w:pPr>
      <w:hyperlink w:anchor="_Toc217219371" w:history="1">
        <w:r w:rsidR="00005BF9" w:rsidRPr="00005BF9">
          <w:rPr>
            <w:rStyle w:val="Hyperlink"/>
            <w:rFonts w:ascii="Cambria" w:hAnsi="Cambria" w:cs="Arial"/>
            <w:b/>
            <w:bCs/>
            <w:noProof/>
            <w:sz w:val="26"/>
            <w:szCs w:val="26"/>
          </w:rPr>
          <w:t>4. Descrição Da Solução Como Um Todo Considerado O Ciclo De Vida Do Objeto E Especificação Do Produto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_Toc217219371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27</w:t>
        </w:r>
        <w:r w:rsidR="007C0436" w:rsidRPr="00005BF9">
          <w:rPr>
            <w:rFonts w:ascii="Cambria" w:hAnsi="Cambria"/>
            <w:noProof/>
            <w:webHidden/>
            <w:sz w:val="26"/>
            <w:szCs w:val="26"/>
          </w:rPr>
          <w:fldChar w:fldCharType="end"/>
        </w:r>
      </w:hyperlink>
    </w:p>
    <w:p w:rsidR="007C0436" w:rsidRPr="00005BF9" w:rsidRDefault="000D6AC2" w:rsidP="00D254BE">
      <w:pPr>
        <w:pStyle w:val="Sumrio2"/>
        <w:tabs>
          <w:tab w:val="right" w:leader="dot" w:pos="9344"/>
        </w:tabs>
        <w:spacing w:line="360" w:lineRule="auto"/>
        <w:ind w:left="0" w:firstLine="567"/>
        <w:jc w:val="both"/>
        <w:rPr>
          <w:rFonts w:ascii="Cambria" w:hAnsi="Cambria"/>
          <w:noProof/>
          <w:sz w:val="26"/>
          <w:szCs w:val="26"/>
        </w:rPr>
      </w:pPr>
      <w:hyperlink w:anchor="_Toc217219372" w:history="1">
        <w:r w:rsidR="00005BF9" w:rsidRPr="00005BF9">
          <w:rPr>
            <w:rStyle w:val="Hyperlink"/>
            <w:rFonts w:ascii="Cambria" w:hAnsi="Cambria" w:cs="Arial"/>
            <w:b/>
            <w:bCs/>
            <w:noProof/>
            <w:sz w:val="26"/>
            <w:szCs w:val="26"/>
          </w:rPr>
          <w:t>5. Requisitos Da Contratação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_Toc217219372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27</w:t>
        </w:r>
        <w:r w:rsidR="007C0436" w:rsidRPr="00005BF9">
          <w:rPr>
            <w:rFonts w:ascii="Cambria" w:hAnsi="Cambria"/>
            <w:noProof/>
            <w:webHidden/>
            <w:sz w:val="26"/>
            <w:szCs w:val="26"/>
          </w:rPr>
          <w:fldChar w:fldCharType="end"/>
        </w:r>
      </w:hyperlink>
    </w:p>
    <w:p w:rsidR="007C0436" w:rsidRPr="00005BF9" w:rsidRDefault="000D6AC2" w:rsidP="00D254BE">
      <w:pPr>
        <w:pStyle w:val="Sumrio2"/>
        <w:tabs>
          <w:tab w:val="right" w:leader="dot" w:pos="9344"/>
        </w:tabs>
        <w:spacing w:line="360" w:lineRule="auto"/>
        <w:ind w:left="0" w:firstLine="567"/>
        <w:jc w:val="both"/>
        <w:rPr>
          <w:rFonts w:ascii="Cambria" w:hAnsi="Cambria"/>
          <w:noProof/>
          <w:sz w:val="26"/>
          <w:szCs w:val="26"/>
        </w:rPr>
      </w:pPr>
      <w:hyperlink w:anchor="_Toc217219373" w:history="1">
        <w:r w:rsidR="00005BF9" w:rsidRPr="00005BF9">
          <w:rPr>
            <w:rStyle w:val="Hyperlink"/>
            <w:rFonts w:ascii="Cambria" w:hAnsi="Cambria" w:cs="Arial"/>
            <w:b/>
            <w:bCs/>
            <w:noProof/>
            <w:sz w:val="26"/>
            <w:szCs w:val="26"/>
          </w:rPr>
          <w:t xml:space="preserve">6. </w:t>
        </w:r>
        <w:r w:rsidR="00005BF9" w:rsidRPr="00005BF9">
          <w:rPr>
            <w:rStyle w:val="Hyperlink"/>
            <w:rFonts w:ascii="Cambria" w:hAnsi="Cambria" w:cs="Arial"/>
            <w:b/>
            <w:noProof/>
            <w:sz w:val="26"/>
            <w:szCs w:val="26"/>
          </w:rPr>
          <w:t>Modelo De Execução Do Objeto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_Toc217219373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29</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74" w:history="1">
        <w:r w:rsidR="00005BF9" w:rsidRPr="00005BF9">
          <w:rPr>
            <w:rStyle w:val="Hyperlink"/>
            <w:rFonts w:ascii="Cambria" w:hAnsi="Cambria" w:cs="Arial"/>
            <w:b/>
            <w:bCs/>
            <w:noProof/>
            <w:sz w:val="26"/>
            <w:szCs w:val="26"/>
          </w:rPr>
          <w:t xml:space="preserve">7. </w:t>
        </w:r>
        <w:r w:rsidR="00005BF9" w:rsidRPr="00005BF9">
          <w:rPr>
            <w:rStyle w:val="Hyperlink"/>
            <w:rFonts w:ascii="Cambria" w:hAnsi="Cambria" w:cs="Arial"/>
            <w:b/>
            <w:noProof/>
            <w:sz w:val="26"/>
            <w:szCs w:val="26"/>
          </w:rPr>
          <w:t>Modelo De Gestão Do Contrato (Ata De Registro De Preços)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_Toc217219374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31</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75" w:history="1">
        <w:r w:rsidR="00005BF9" w:rsidRPr="00005BF9">
          <w:rPr>
            <w:rStyle w:val="Hyperlink"/>
            <w:rFonts w:ascii="Cambria" w:hAnsi="Cambria" w:cs="Arial"/>
            <w:b/>
            <w:bCs/>
            <w:noProof/>
            <w:sz w:val="26"/>
            <w:szCs w:val="26"/>
          </w:rPr>
          <w:t xml:space="preserve">8. </w:t>
        </w:r>
        <w:r w:rsidR="00005BF9" w:rsidRPr="00005BF9">
          <w:rPr>
            <w:rStyle w:val="Hyperlink"/>
            <w:rFonts w:ascii="Cambria" w:hAnsi="Cambria" w:cs="Arial"/>
            <w:b/>
            <w:noProof/>
            <w:sz w:val="26"/>
            <w:szCs w:val="26"/>
          </w:rPr>
          <w:t>Infrações E Sanções Administrativas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_Toc217219375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33</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76" w:history="1">
        <w:r w:rsidR="00005BF9" w:rsidRPr="00005BF9">
          <w:rPr>
            <w:rStyle w:val="Hyperlink"/>
            <w:rFonts w:ascii="Cambria" w:hAnsi="Cambria" w:cs="Arial"/>
            <w:b/>
            <w:bCs/>
            <w:noProof/>
            <w:sz w:val="26"/>
            <w:szCs w:val="26"/>
          </w:rPr>
          <w:t xml:space="preserve">9. </w:t>
        </w:r>
        <w:r w:rsidR="00005BF9" w:rsidRPr="00005BF9">
          <w:rPr>
            <w:rStyle w:val="Hyperlink"/>
            <w:rFonts w:ascii="Cambria" w:hAnsi="Cambria" w:cs="Arial"/>
            <w:b/>
            <w:noProof/>
            <w:sz w:val="26"/>
            <w:szCs w:val="26"/>
          </w:rPr>
          <w:t>Critérios De Medição E De Pagamento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_Toc217219376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35</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77" w:history="1">
        <w:r w:rsidR="00005BF9" w:rsidRPr="00005BF9">
          <w:rPr>
            <w:rStyle w:val="Hyperlink"/>
            <w:rFonts w:ascii="Cambria" w:hAnsi="Cambria" w:cs="Arial"/>
            <w:b/>
            <w:bCs/>
            <w:noProof/>
            <w:sz w:val="26"/>
            <w:szCs w:val="26"/>
          </w:rPr>
          <w:t xml:space="preserve">10. </w:t>
        </w:r>
        <w:r w:rsidR="00005BF9" w:rsidRPr="00005BF9">
          <w:rPr>
            <w:rStyle w:val="Hyperlink"/>
            <w:rFonts w:ascii="Cambria" w:hAnsi="Cambria" w:cs="Arial"/>
            <w:b/>
            <w:noProof/>
            <w:sz w:val="26"/>
            <w:szCs w:val="26"/>
          </w:rPr>
          <w:t>Forma E Critérios De Seleção Do Fornecedor E Forma De Fornecimento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_Toc217219377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37</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78" w:history="1">
        <w:r w:rsidR="00005BF9" w:rsidRPr="00005BF9">
          <w:rPr>
            <w:rStyle w:val="Hyperlink"/>
            <w:rFonts w:ascii="Cambria" w:hAnsi="Cambria" w:cs="Arial"/>
            <w:b/>
            <w:bCs/>
            <w:noProof/>
            <w:sz w:val="26"/>
            <w:szCs w:val="26"/>
          </w:rPr>
          <w:t xml:space="preserve">11. </w:t>
        </w:r>
        <w:r w:rsidR="00005BF9" w:rsidRPr="00005BF9">
          <w:rPr>
            <w:rStyle w:val="Hyperlink"/>
            <w:rFonts w:ascii="Cambria" w:hAnsi="Cambria" w:cs="Arial"/>
            <w:b/>
            <w:noProof/>
            <w:sz w:val="26"/>
            <w:szCs w:val="26"/>
          </w:rPr>
          <w:t>Estimativas Do Valor Da Contratação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_Toc217219378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42</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79" w:history="1">
        <w:r w:rsidR="00005BF9" w:rsidRPr="00005BF9">
          <w:rPr>
            <w:rStyle w:val="Hyperlink"/>
            <w:rFonts w:ascii="Cambria" w:hAnsi="Cambria" w:cs="Arial"/>
            <w:b/>
            <w:bCs/>
            <w:noProof/>
            <w:sz w:val="26"/>
            <w:szCs w:val="26"/>
          </w:rPr>
          <w:t xml:space="preserve">12. </w:t>
        </w:r>
        <w:r w:rsidR="00005BF9" w:rsidRPr="00005BF9">
          <w:rPr>
            <w:rStyle w:val="Hyperlink"/>
            <w:rFonts w:ascii="Cambria" w:hAnsi="Cambria" w:cs="Arial"/>
            <w:b/>
            <w:noProof/>
            <w:sz w:val="26"/>
            <w:szCs w:val="26"/>
          </w:rPr>
          <w:t>Adequação Orçamentária</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_Toc217219379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43</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80" w:history="1">
        <w:r w:rsidR="00005BF9" w:rsidRPr="00005BF9">
          <w:rPr>
            <w:rStyle w:val="Hyperlink"/>
            <w:rFonts w:ascii="Cambria" w:hAnsi="Cambria" w:cs="Arial"/>
            <w:b/>
            <w:bCs/>
            <w:noProof/>
            <w:sz w:val="26"/>
            <w:szCs w:val="26"/>
          </w:rPr>
          <w:t xml:space="preserve">13. </w:t>
        </w:r>
        <w:r w:rsidR="00005BF9" w:rsidRPr="00005BF9">
          <w:rPr>
            <w:rStyle w:val="Hyperlink"/>
            <w:rFonts w:ascii="Cambria" w:hAnsi="Cambria" w:cs="Arial"/>
            <w:b/>
            <w:noProof/>
            <w:sz w:val="26"/>
            <w:szCs w:val="26"/>
          </w:rPr>
          <w:t>Disposições Finais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_Toc217219380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43</w:t>
        </w:r>
        <w:r w:rsidR="007C0436" w:rsidRPr="00005BF9">
          <w:rPr>
            <w:rFonts w:ascii="Cambria" w:hAnsi="Cambria"/>
            <w:noProof/>
            <w:webHidden/>
            <w:sz w:val="26"/>
            <w:szCs w:val="26"/>
          </w:rPr>
          <w:fldChar w:fldCharType="end"/>
        </w:r>
      </w:hyperlink>
    </w:p>
    <w:p w:rsidR="007C0436" w:rsidRPr="00005BF9" w:rsidRDefault="00265D9D" w:rsidP="00D254BE">
      <w:pPr>
        <w:pStyle w:val="Sumrio1"/>
        <w:tabs>
          <w:tab w:val="right" w:leader="dot" w:pos="9344"/>
        </w:tabs>
        <w:spacing w:line="360" w:lineRule="auto"/>
        <w:jc w:val="both"/>
        <w:rPr>
          <w:rFonts w:ascii="Cambria" w:hAnsi="Cambria"/>
          <w:noProof/>
          <w:sz w:val="26"/>
          <w:szCs w:val="26"/>
        </w:rPr>
      </w:pPr>
      <w:r w:rsidRPr="00005BF9">
        <w:rPr>
          <w:rFonts w:ascii="Cambria" w:hAnsi="Cambria"/>
          <w:b/>
          <w:noProof/>
          <w:sz w:val="26"/>
          <w:szCs w:val="26"/>
        </w:rPr>
        <w:t xml:space="preserve">17. </w:t>
      </w:r>
      <w:hyperlink w:anchor="_Toc217219381" w:history="1">
        <w:r w:rsidR="007C0436" w:rsidRPr="00005BF9">
          <w:rPr>
            <w:rStyle w:val="Hyperlink"/>
            <w:rFonts w:ascii="Cambria" w:hAnsi="Cambria" w:cs="Arial"/>
            <w:b/>
            <w:noProof/>
            <w:sz w:val="26"/>
            <w:szCs w:val="26"/>
          </w:rPr>
          <w:t>ESTUDO TÉCNICO PRELIMINAR</w:t>
        </w:r>
        <w:r w:rsidRPr="00005BF9">
          <w:rPr>
            <w:rStyle w:val="Hyperlink"/>
            <w:rFonts w:ascii="Cambria" w:hAnsi="Cambria" w:cs="Arial"/>
            <w:b/>
            <w:noProof/>
            <w:sz w:val="26"/>
            <w:szCs w:val="26"/>
          </w:rPr>
          <w:t xml:space="preserve"> </w:t>
        </w:r>
        <w:r w:rsidRPr="00005BF9">
          <w:rPr>
            <w:rFonts w:ascii="Cambria" w:hAnsi="Cambria"/>
            <w:b/>
            <w:bCs/>
            <w:noProof/>
            <w:sz w:val="26"/>
            <w:szCs w:val="26"/>
          </w:rPr>
          <w:t>(Apêndice do Anexo I – Termo de Referência)</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_Toc217219381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44</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87" w:history="1">
        <w:r w:rsidR="00005BF9" w:rsidRPr="00005BF9">
          <w:rPr>
            <w:rStyle w:val="Hyperlink"/>
            <w:rFonts w:ascii="Cambria" w:hAnsi="Cambria" w:cs="Arial"/>
            <w:b/>
            <w:bCs/>
            <w:noProof/>
            <w:sz w:val="26"/>
            <w:szCs w:val="26"/>
          </w:rPr>
          <w:t>1. Introdução: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_Toc217219387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45</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88" w:history="1">
        <w:r w:rsidR="00005BF9" w:rsidRPr="00005BF9">
          <w:rPr>
            <w:rStyle w:val="Hyperlink"/>
            <w:rFonts w:ascii="Cambria" w:hAnsi="Cambria" w:cs="Arial"/>
            <w:b/>
            <w:bCs/>
            <w:noProof/>
            <w:sz w:val="26"/>
            <w:szCs w:val="26"/>
          </w:rPr>
          <w:t>2. Da Análise Da Contratação Vigente:</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_Toc217219388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45</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89" w:history="1">
        <w:r w:rsidR="00005BF9" w:rsidRPr="00005BF9">
          <w:rPr>
            <w:rStyle w:val="Hyperlink"/>
            <w:rFonts w:ascii="Cambria" w:hAnsi="Cambria" w:cs="Arial"/>
            <w:b/>
            <w:bCs/>
            <w:noProof/>
            <w:sz w:val="26"/>
            <w:szCs w:val="26"/>
          </w:rPr>
          <w:t>3. Da Descrição Da Necessidade Da Contratação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_Toc217219389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45</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90" w:history="1">
        <w:r w:rsidR="00005BF9" w:rsidRPr="00005BF9">
          <w:rPr>
            <w:rStyle w:val="Hyperlink"/>
            <w:rFonts w:ascii="Cambria" w:hAnsi="Cambria" w:cs="Arial"/>
            <w:b/>
            <w:bCs/>
            <w:noProof/>
            <w:sz w:val="26"/>
            <w:szCs w:val="26"/>
          </w:rPr>
          <w:t>4. Da Demonstração Da Previsão Da Contratação No Plano De Contratações Anual</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_Toc217219390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45</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91" w:history="1">
        <w:r w:rsidR="00005BF9" w:rsidRPr="00005BF9">
          <w:rPr>
            <w:rStyle w:val="Hyperlink"/>
            <w:rFonts w:ascii="Cambria" w:hAnsi="Cambria" w:cs="Arial"/>
            <w:b/>
            <w:bCs/>
            <w:noProof/>
            <w:sz w:val="26"/>
            <w:szCs w:val="26"/>
          </w:rPr>
          <w:t xml:space="preserve">5. </w:t>
        </w:r>
        <w:r w:rsidR="00005BF9" w:rsidRPr="00005BF9">
          <w:rPr>
            <w:rStyle w:val="Hyperlink"/>
            <w:rFonts w:ascii="Cambria" w:hAnsi="Cambria" w:cs="Arial"/>
            <w:b/>
            <w:noProof/>
            <w:sz w:val="26"/>
            <w:szCs w:val="26"/>
          </w:rPr>
          <w:t>Dos Requisitos Da Contratação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_Toc217219391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46</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92" w:history="1">
        <w:r w:rsidR="00005BF9" w:rsidRPr="00005BF9">
          <w:rPr>
            <w:rStyle w:val="Hyperlink"/>
            <w:rFonts w:ascii="Cambria" w:hAnsi="Cambria" w:cs="Arial"/>
            <w:b/>
            <w:bCs/>
            <w:noProof/>
            <w:sz w:val="26"/>
            <w:szCs w:val="26"/>
          </w:rPr>
          <w:t xml:space="preserve">6. </w:t>
        </w:r>
        <w:r w:rsidR="00005BF9" w:rsidRPr="00005BF9">
          <w:rPr>
            <w:rStyle w:val="Hyperlink"/>
            <w:rFonts w:ascii="Cambria" w:hAnsi="Cambria" w:cs="Arial"/>
            <w:b/>
            <w:noProof/>
            <w:sz w:val="26"/>
            <w:szCs w:val="26"/>
          </w:rPr>
          <w:t>Das Estimativas Das Quantidades Para A Contratação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_Toc217219392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50</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93" w:history="1">
        <w:r w:rsidR="00005BF9" w:rsidRPr="00005BF9">
          <w:rPr>
            <w:rStyle w:val="Hyperlink"/>
            <w:rFonts w:ascii="Cambria" w:hAnsi="Cambria" w:cs="Arial"/>
            <w:b/>
            <w:bCs/>
            <w:noProof/>
            <w:sz w:val="26"/>
            <w:szCs w:val="26"/>
          </w:rPr>
          <w:t xml:space="preserve">7. </w:t>
        </w:r>
        <w:r w:rsidR="00005BF9" w:rsidRPr="00005BF9">
          <w:rPr>
            <w:rStyle w:val="Hyperlink"/>
            <w:rFonts w:ascii="Cambria" w:hAnsi="Cambria" w:cs="Arial"/>
            <w:b/>
            <w:noProof/>
            <w:sz w:val="26"/>
            <w:szCs w:val="26"/>
          </w:rPr>
          <w:t>Do Levantamento De Mercado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_Toc217219393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50</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94" w:history="1">
        <w:r w:rsidR="00005BF9" w:rsidRPr="00005BF9">
          <w:rPr>
            <w:rStyle w:val="Hyperlink"/>
            <w:rFonts w:ascii="Cambria" w:hAnsi="Cambria" w:cs="Arial"/>
            <w:b/>
            <w:bCs/>
            <w:noProof/>
            <w:sz w:val="26"/>
            <w:szCs w:val="26"/>
          </w:rPr>
          <w:t xml:space="preserve">8. </w:t>
        </w:r>
        <w:r w:rsidR="00005BF9" w:rsidRPr="00005BF9">
          <w:rPr>
            <w:rStyle w:val="Hyperlink"/>
            <w:rFonts w:ascii="Cambria" w:hAnsi="Cambria" w:cs="Arial"/>
            <w:b/>
            <w:noProof/>
            <w:sz w:val="26"/>
            <w:szCs w:val="26"/>
          </w:rPr>
          <w:t>Da Estimativa Do Valor Da Contratação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_Toc217219394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51</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95" w:history="1">
        <w:r w:rsidR="00005BF9" w:rsidRPr="00005BF9">
          <w:rPr>
            <w:rStyle w:val="Hyperlink"/>
            <w:rFonts w:ascii="Cambria" w:hAnsi="Cambria" w:cs="Arial"/>
            <w:b/>
            <w:bCs/>
            <w:noProof/>
            <w:sz w:val="26"/>
            <w:szCs w:val="26"/>
          </w:rPr>
          <w:t xml:space="preserve">9. </w:t>
        </w:r>
        <w:r w:rsidR="00005BF9" w:rsidRPr="00005BF9">
          <w:rPr>
            <w:rStyle w:val="Hyperlink"/>
            <w:rFonts w:ascii="Cambria" w:hAnsi="Cambria" w:cs="Arial"/>
            <w:b/>
            <w:noProof/>
            <w:sz w:val="26"/>
            <w:szCs w:val="26"/>
          </w:rPr>
          <w:t>Da Descrição Da Solução Como Um Todo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_Toc217219395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52</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96" w:history="1">
        <w:r w:rsidR="00005BF9" w:rsidRPr="00005BF9">
          <w:rPr>
            <w:rStyle w:val="Hyperlink"/>
            <w:rFonts w:ascii="Cambria" w:hAnsi="Cambria" w:cs="Arial"/>
            <w:b/>
            <w:bCs/>
            <w:noProof/>
            <w:sz w:val="26"/>
            <w:szCs w:val="26"/>
          </w:rPr>
          <w:t xml:space="preserve">10. </w:t>
        </w:r>
        <w:r w:rsidR="00005BF9" w:rsidRPr="00005BF9">
          <w:rPr>
            <w:rStyle w:val="Hyperlink"/>
            <w:rFonts w:ascii="Cambria" w:hAnsi="Cambria" w:cs="Arial"/>
            <w:b/>
            <w:noProof/>
            <w:sz w:val="26"/>
            <w:szCs w:val="26"/>
          </w:rPr>
          <w:t>Das Justificativas Para O Parcelamento Ou Não Da Contratação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_Toc217219396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52</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97" w:history="1">
        <w:r w:rsidR="00005BF9" w:rsidRPr="00005BF9">
          <w:rPr>
            <w:rStyle w:val="Hyperlink"/>
            <w:rFonts w:ascii="Cambria" w:hAnsi="Cambria" w:cs="Arial"/>
            <w:b/>
            <w:bCs/>
            <w:noProof/>
            <w:sz w:val="26"/>
            <w:szCs w:val="26"/>
          </w:rPr>
          <w:t xml:space="preserve">11. </w:t>
        </w:r>
        <w:r w:rsidR="00005BF9" w:rsidRPr="00005BF9">
          <w:rPr>
            <w:rStyle w:val="Hyperlink"/>
            <w:rFonts w:ascii="Cambria" w:hAnsi="Cambria" w:cs="Arial"/>
            <w:b/>
            <w:noProof/>
            <w:sz w:val="26"/>
            <w:szCs w:val="26"/>
          </w:rPr>
          <w:t>Do Demonstrativo Dos Resultados Pretendidos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_Toc217219397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53</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98" w:history="1">
        <w:r w:rsidR="00005BF9" w:rsidRPr="00005BF9">
          <w:rPr>
            <w:rStyle w:val="Hyperlink"/>
            <w:rFonts w:ascii="Cambria" w:hAnsi="Cambria" w:cs="Arial"/>
            <w:b/>
            <w:bCs/>
            <w:noProof/>
            <w:sz w:val="26"/>
            <w:szCs w:val="26"/>
          </w:rPr>
          <w:t xml:space="preserve">12. </w:t>
        </w:r>
        <w:r w:rsidR="00005BF9" w:rsidRPr="00005BF9">
          <w:rPr>
            <w:rStyle w:val="Hyperlink"/>
            <w:rFonts w:ascii="Cambria" w:hAnsi="Cambria" w:cs="Arial"/>
            <w:b/>
            <w:noProof/>
            <w:sz w:val="26"/>
            <w:szCs w:val="26"/>
          </w:rPr>
          <w:t>Das Providências A Serem Adotadas Pela Administração Previamente À Celebração Do Contrato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_Toc217219398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53</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399" w:history="1">
        <w:r w:rsidR="00005BF9" w:rsidRPr="00005BF9">
          <w:rPr>
            <w:rStyle w:val="Hyperlink"/>
            <w:rFonts w:ascii="Cambria" w:hAnsi="Cambria" w:cs="Arial"/>
            <w:b/>
            <w:bCs/>
            <w:noProof/>
            <w:sz w:val="26"/>
            <w:szCs w:val="26"/>
          </w:rPr>
          <w:t xml:space="preserve">13. </w:t>
        </w:r>
        <w:r w:rsidR="00005BF9" w:rsidRPr="00005BF9">
          <w:rPr>
            <w:rStyle w:val="Hyperlink"/>
            <w:rFonts w:ascii="Cambria" w:hAnsi="Cambria" w:cs="Arial"/>
            <w:b/>
            <w:noProof/>
            <w:sz w:val="26"/>
            <w:szCs w:val="26"/>
          </w:rPr>
          <w:t>Das Contratações Correlatas E/Ou Interdependentes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_Toc217219399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54</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00" w:history="1">
        <w:r w:rsidR="00005BF9" w:rsidRPr="00005BF9">
          <w:rPr>
            <w:rStyle w:val="Hyperlink"/>
            <w:rFonts w:ascii="Cambria" w:hAnsi="Cambria" w:cs="Arial"/>
            <w:b/>
            <w:bCs/>
            <w:noProof/>
            <w:sz w:val="26"/>
            <w:szCs w:val="26"/>
          </w:rPr>
          <w:t xml:space="preserve">14. </w:t>
        </w:r>
        <w:r w:rsidR="00005BF9" w:rsidRPr="00005BF9">
          <w:rPr>
            <w:rStyle w:val="Hyperlink"/>
            <w:rFonts w:ascii="Cambria" w:hAnsi="Cambria" w:cs="Arial"/>
            <w:b/>
            <w:noProof/>
            <w:sz w:val="26"/>
            <w:szCs w:val="26"/>
          </w:rPr>
          <w:t>Da Descrição De Possíveis Impactos Ambientais E Respectivas Medidas Mitigadoras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_Toc217219400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54</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01" w:history="1">
        <w:r w:rsidR="00005BF9" w:rsidRPr="00005BF9">
          <w:rPr>
            <w:rStyle w:val="Hyperlink"/>
            <w:rFonts w:ascii="Cambria" w:hAnsi="Cambria" w:cs="Arial"/>
            <w:b/>
            <w:bCs/>
            <w:noProof/>
            <w:sz w:val="26"/>
            <w:szCs w:val="26"/>
          </w:rPr>
          <w:t xml:space="preserve">15. </w:t>
        </w:r>
        <w:r w:rsidR="00005BF9" w:rsidRPr="00005BF9">
          <w:rPr>
            <w:rStyle w:val="Hyperlink"/>
            <w:rFonts w:ascii="Cambria" w:hAnsi="Cambria" w:cs="Arial"/>
            <w:b/>
            <w:noProof/>
            <w:sz w:val="26"/>
            <w:szCs w:val="26"/>
          </w:rPr>
          <w:t>Do Posicionamento Conclusivo Sobre A Adequação Da Contratação Para O Atendimento Da Necessidade A Que Se Destina</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_Toc217219401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54</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02" w:history="1">
        <w:r w:rsidR="00005BF9" w:rsidRPr="00005BF9">
          <w:rPr>
            <w:rStyle w:val="Hyperlink"/>
            <w:rFonts w:ascii="Cambria" w:hAnsi="Cambria" w:cs="Arial"/>
            <w:b/>
            <w:bCs/>
            <w:noProof/>
            <w:sz w:val="26"/>
            <w:szCs w:val="26"/>
          </w:rPr>
          <w:t xml:space="preserve">16. </w:t>
        </w:r>
        <w:r w:rsidR="00005BF9" w:rsidRPr="00005BF9">
          <w:rPr>
            <w:rStyle w:val="Hyperlink"/>
            <w:rFonts w:ascii="Cambria" w:hAnsi="Cambria" w:cs="Arial"/>
            <w:b/>
            <w:noProof/>
            <w:sz w:val="26"/>
            <w:szCs w:val="26"/>
          </w:rPr>
          <w:t>Declaração Da Viabilidade Ou Não Da Contratação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_Toc217219402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54</w:t>
        </w:r>
        <w:r w:rsidR="007C0436" w:rsidRPr="00005BF9">
          <w:rPr>
            <w:rFonts w:ascii="Cambria" w:hAnsi="Cambria"/>
            <w:noProof/>
            <w:webHidden/>
            <w:sz w:val="26"/>
            <w:szCs w:val="26"/>
          </w:rPr>
          <w:fldChar w:fldCharType="end"/>
        </w:r>
      </w:hyperlink>
    </w:p>
    <w:p w:rsidR="007C0436" w:rsidRPr="00005BF9" w:rsidRDefault="00BE75DE" w:rsidP="00D254BE">
      <w:pPr>
        <w:pStyle w:val="Sumrio1"/>
        <w:tabs>
          <w:tab w:val="right" w:leader="dot" w:pos="9344"/>
        </w:tabs>
        <w:spacing w:line="360" w:lineRule="auto"/>
        <w:jc w:val="both"/>
        <w:rPr>
          <w:rFonts w:ascii="Cambria" w:hAnsi="Cambria"/>
          <w:noProof/>
          <w:sz w:val="26"/>
          <w:szCs w:val="26"/>
        </w:rPr>
      </w:pPr>
      <w:r w:rsidRPr="00005BF9">
        <w:rPr>
          <w:rFonts w:ascii="Cambria" w:hAnsi="Cambria"/>
          <w:b/>
          <w:noProof/>
          <w:sz w:val="26"/>
          <w:szCs w:val="26"/>
        </w:rPr>
        <w:t xml:space="preserve">18. </w:t>
      </w:r>
      <w:hyperlink w:anchor="_Toc217219403" w:history="1">
        <w:r w:rsidR="007C0436" w:rsidRPr="00005BF9">
          <w:rPr>
            <w:rStyle w:val="Hyperlink"/>
            <w:rFonts w:ascii="Cambria" w:hAnsi="Cambria" w:cs="Arial"/>
            <w:b/>
            <w:noProof/>
            <w:sz w:val="26"/>
            <w:szCs w:val="26"/>
          </w:rPr>
          <w:t>ANEXO II</w:t>
        </w:r>
        <w:r w:rsidR="00265D9D" w:rsidRPr="00005BF9">
          <w:rPr>
            <w:rStyle w:val="Hyperlink"/>
            <w:rFonts w:ascii="Cambria" w:hAnsi="Cambria" w:cs="Arial"/>
            <w:b/>
            <w:noProof/>
            <w:sz w:val="26"/>
            <w:szCs w:val="26"/>
          </w:rPr>
          <w:t xml:space="preserve"> </w:t>
        </w:r>
        <w:r w:rsidR="00265D9D" w:rsidRPr="00005BF9">
          <w:rPr>
            <w:rFonts w:ascii="Cambria" w:hAnsi="Cambria"/>
            <w:b/>
            <w:bCs/>
            <w:noProof/>
            <w:sz w:val="26"/>
            <w:szCs w:val="26"/>
          </w:rPr>
          <w:t>– MODELO DE TERMO DE ATA DE REGISTRO DE PREÇOS</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_Toc217219403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55</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04" w:history="1">
        <w:r w:rsidR="00005BF9" w:rsidRPr="00005BF9">
          <w:rPr>
            <w:rStyle w:val="Hyperlink"/>
            <w:rFonts w:ascii="Cambria" w:hAnsi="Cambria" w:cs="Arial"/>
            <w:b/>
            <w:noProof/>
            <w:sz w:val="26"/>
            <w:szCs w:val="26"/>
          </w:rPr>
          <w:t>Cláusula Primeira – Objeto</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_Toc217219404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55</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05" w:history="1">
        <w:r w:rsidR="00005BF9" w:rsidRPr="00005BF9">
          <w:rPr>
            <w:rStyle w:val="Hyperlink"/>
            <w:rFonts w:ascii="Cambria" w:hAnsi="Cambria" w:cs="Arial"/>
            <w:b/>
            <w:noProof/>
            <w:sz w:val="26"/>
            <w:szCs w:val="26"/>
          </w:rPr>
          <w:t xml:space="preserve">Cláusula Segunda – </w:t>
        </w:r>
        <w:r w:rsidR="00005BF9" w:rsidRPr="00005BF9">
          <w:rPr>
            <w:rStyle w:val="Hyperlink"/>
            <w:rFonts w:ascii="Cambria" w:hAnsi="Cambria" w:cs="Arial"/>
            <w:b/>
            <w:bCs/>
            <w:noProof/>
            <w:sz w:val="26"/>
            <w:szCs w:val="26"/>
          </w:rPr>
          <w:t>Dos Preços, Especificações E Quantitativos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_Toc217219405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55</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06" w:history="1">
        <w:r w:rsidR="00005BF9" w:rsidRPr="00005BF9">
          <w:rPr>
            <w:rStyle w:val="Hyperlink"/>
            <w:rFonts w:ascii="Cambria" w:hAnsi="Cambria" w:cs="Arial"/>
            <w:b/>
            <w:noProof/>
            <w:sz w:val="26"/>
            <w:szCs w:val="26"/>
          </w:rPr>
          <w:t>Cláusula Terceira – Órgão Gerenciador E Participante(S)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_Toc217219406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56</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07" w:history="1">
        <w:r w:rsidR="00005BF9" w:rsidRPr="00005BF9">
          <w:rPr>
            <w:rStyle w:val="Hyperlink"/>
            <w:rFonts w:ascii="Cambria" w:hAnsi="Cambria" w:cs="Arial"/>
            <w:b/>
            <w:noProof/>
            <w:sz w:val="26"/>
            <w:szCs w:val="26"/>
          </w:rPr>
          <w:t>Cláusula Quarta – Da Adesão À Ata De Registro De Preços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_Toc217219407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56</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08" w:history="1">
        <w:r w:rsidR="00005BF9" w:rsidRPr="00005BF9">
          <w:rPr>
            <w:rStyle w:val="Hyperlink"/>
            <w:rFonts w:ascii="Cambria" w:hAnsi="Cambria" w:cs="Arial"/>
            <w:b/>
            <w:noProof/>
            <w:sz w:val="26"/>
            <w:szCs w:val="26"/>
          </w:rPr>
          <w:t>Cláusula Quinta – Validade, Formalização Da Ata De Registro De Preços E Cadastro Reserva</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_Toc217219408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57</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09" w:history="1">
        <w:r w:rsidR="00005BF9" w:rsidRPr="00005BF9">
          <w:rPr>
            <w:rStyle w:val="Hyperlink"/>
            <w:rFonts w:ascii="Cambria" w:hAnsi="Cambria" w:cs="Arial"/>
            <w:b/>
            <w:noProof/>
            <w:sz w:val="26"/>
            <w:szCs w:val="26"/>
          </w:rPr>
          <w:t>Cláusula Sexta – Alteração Ou Atualização Dos Preços Registrados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_Toc217219409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58</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10" w:history="1">
        <w:r w:rsidR="00005BF9" w:rsidRPr="00005BF9">
          <w:rPr>
            <w:rStyle w:val="Hyperlink"/>
            <w:rFonts w:ascii="Cambria" w:hAnsi="Cambria" w:cs="Arial"/>
            <w:b/>
            <w:noProof/>
            <w:sz w:val="26"/>
            <w:szCs w:val="26"/>
          </w:rPr>
          <w:t>Cláusula Sétima – Negociação De Preços Registrados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_Toc217219410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59</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11" w:history="1">
        <w:r w:rsidR="00005BF9" w:rsidRPr="00005BF9">
          <w:rPr>
            <w:rStyle w:val="Hyperlink"/>
            <w:rFonts w:ascii="Cambria" w:hAnsi="Cambria" w:cs="Arial"/>
            <w:b/>
            <w:noProof/>
            <w:sz w:val="26"/>
            <w:szCs w:val="26"/>
          </w:rPr>
          <w:t>Cláusula Oitava – Remanejamento Das Quantidades Registradas Na Ata De Registro De Preços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_Toc217219411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60</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12" w:history="1">
        <w:r w:rsidR="00005BF9" w:rsidRPr="00005BF9">
          <w:rPr>
            <w:rStyle w:val="Hyperlink"/>
            <w:rFonts w:ascii="Cambria" w:hAnsi="Cambria" w:cs="Arial"/>
            <w:b/>
            <w:noProof/>
            <w:sz w:val="26"/>
            <w:szCs w:val="26"/>
          </w:rPr>
          <w:t>Cláusula Nona – Cancelamento Do Registro Do Licitante Vencedor E Dos Preços Registrados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_Toc217219412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60</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13" w:history="1">
        <w:r w:rsidR="00005BF9" w:rsidRPr="00005BF9">
          <w:rPr>
            <w:rStyle w:val="Hyperlink"/>
            <w:rFonts w:ascii="Cambria" w:hAnsi="Cambria" w:cs="Arial"/>
            <w:b/>
            <w:noProof/>
            <w:sz w:val="26"/>
            <w:szCs w:val="26"/>
          </w:rPr>
          <w:t>Cláusula Décima – Das Penalidades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_Toc217219413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61</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14" w:history="1">
        <w:r w:rsidR="00005BF9" w:rsidRPr="00005BF9">
          <w:rPr>
            <w:rStyle w:val="Hyperlink"/>
            <w:rFonts w:ascii="Cambria" w:hAnsi="Cambria" w:cs="Arial"/>
            <w:b/>
            <w:noProof/>
            <w:sz w:val="26"/>
            <w:szCs w:val="26"/>
          </w:rPr>
          <w:t>Cláusula Décima Primeira – Condições Gerais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_Toc217219414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61</w:t>
        </w:r>
        <w:r w:rsidR="007C0436" w:rsidRPr="00005BF9">
          <w:rPr>
            <w:rFonts w:ascii="Cambria" w:hAnsi="Cambria"/>
            <w:noProof/>
            <w:webHidden/>
            <w:sz w:val="26"/>
            <w:szCs w:val="26"/>
          </w:rPr>
          <w:fldChar w:fldCharType="end"/>
        </w:r>
      </w:hyperlink>
    </w:p>
    <w:p w:rsidR="007C0436" w:rsidRPr="00005BF9" w:rsidRDefault="00E25BB3" w:rsidP="00D254BE">
      <w:pPr>
        <w:pStyle w:val="Sumrio2"/>
        <w:tabs>
          <w:tab w:val="right" w:leader="dot" w:pos="9344"/>
        </w:tabs>
        <w:spacing w:line="360" w:lineRule="auto"/>
        <w:ind w:left="0" w:firstLine="567"/>
        <w:jc w:val="both"/>
        <w:rPr>
          <w:rFonts w:ascii="Cambria" w:hAnsi="Cambria"/>
          <w:noProof/>
          <w:sz w:val="26"/>
          <w:szCs w:val="26"/>
        </w:rPr>
      </w:pPr>
      <w:hyperlink w:anchor="_Toc217219415" w:history="1">
        <w:r w:rsidR="00005BF9" w:rsidRPr="00005BF9">
          <w:rPr>
            <w:rStyle w:val="Hyperlink"/>
            <w:rFonts w:ascii="Cambria" w:hAnsi="Cambria" w:cs="Arial"/>
            <w:b/>
            <w:noProof/>
            <w:sz w:val="26"/>
            <w:szCs w:val="26"/>
            <w:lang w:val="pt-PT"/>
          </w:rPr>
          <w:t>Termo De Ciência E De Notificação - Contratos</w:t>
        </w:r>
        <w:r w:rsidR="00005BF9"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_Toc217219415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Pr>
            <w:rFonts w:ascii="Cambria" w:hAnsi="Cambria"/>
            <w:noProof/>
            <w:webHidden/>
            <w:sz w:val="26"/>
            <w:szCs w:val="26"/>
          </w:rPr>
          <w:t>63</w:t>
        </w:r>
        <w:r w:rsidR="007C0436" w:rsidRPr="00005BF9">
          <w:rPr>
            <w:rFonts w:ascii="Cambria" w:hAnsi="Cambria"/>
            <w:noProof/>
            <w:webHidden/>
            <w:sz w:val="26"/>
            <w:szCs w:val="26"/>
          </w:rPr>
          <w:fldChar w:fldCharType="end"/>
        </w:r>
      </w:hyperlink>
    </w:p>
    <w:p w:rsidR="007C0436" w:rsidRPr="00005BF9" w:rsidRDefault="00BE75DE" w:rsidP="00D254BE">
      <w:pPr>
        <w:pStyle w:val="Sumrio1"/>
        <w:tabs>
          <w:tab w:val="right" w:leader="dot" w:pos="9344"/>
        </w:tabs>
        <w:spacing w:line="360" w:lineRule="auto"/>
        <w:jc w:val="both"/>
        <w:rPr>
          <w:rFonts w:ascii="Cambria" w:hAnsi="Cambria"/>
          <w:noProof/>
          <w:sz w:val="26"/>
          <w:szCs w:val="26"/>
        </w:rPr>
      </w:pPr>
      <w:r w:rsidRPr="00005BF9">
        <w:rPr>
          <w:rFonts w:ascii="Cambria" w:hAnsi="Cambria"/>
          <w:b/>
          <w:noProof/>
          <w:sz w:val="26"/>
          <w:szCs w:val="26"/>
        </w:rPr>
        <w:t xml:space="preserve">19. </w:t>
      </w:r>
      <w:hyperlink w:anchor="_Toc217219416" w:history="1">
        <w:r w:rsidR="007C0436" w:rsidRPr="00005BF9">
          <w:rPr>
            <w:rStyle w:val="Hyperlink"/>
            <w:rFonts w:ascii="Cambria" w:hAnsi="Cambria" w:cs="Arial"/>
            <w:b/>
            <w:noProof/>
            <w:sz w:val="26"/>
            <w:szCs w:val="26"/>
          </w:rPr>
          <w:t>ANEXO III</w:t>
        </w:r>
        <w:r w:rsidR="00265D9D" w:rsidRPr="00005BF9">
          <w:rPr>
            <w:rStyle w:val="Hyperlink"/>
            <w:rFonts w:ascii="Cambria" w:hAnsi="Cambria" w:cs="Arial"/>
            <w:b/>
            <w:noProof/>
            <w:sz w:val="26"/>
            <w:szCs w:val="26"/>
          </w:rPr>
          <w:t xml:space="preserve"> </w:t>
        </w:r>
        <w:r w:rsidR="00265D9D" w:rsidRPr="00005BF9">
          <w:rPr>
            <w:rFonts w:ascii="Cambria" w:hAnsi="Cambria"/>
            <w:b/>
            <w:bCs/>
            <w:noProof/>
            <w:sz w:val="26"/>
            <w:szCs w:val="26"/>
          </w:rPr>
          <w:t>– DECLARAÇÃO DE CARÁTER GERAL</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_Toc217219416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65</w:t>
        </w:r>
        <w:r w:rsidR="007C0436" w:rsidRPr="00005BF9">
          <w:rPr>
            <w:rFonts w:ascii="Cambria" w:hAnsi="Cambria"/>
            <w:noProof/>
            <w:webHidden/>
            <w:sz w:val="26"/>
            <w:szCs w:val="26"/>
          </w:rPr>
          <w:fldChar w:fldCharType="end"/>
        </w:r>
      </w:hyperlink>
    </w:p>
    <w:p w:rsidR="007C0436" w:rsidRPr="00005BF9" w:rsidRDefault="00BE75DE" w:rsidP="00D254BE">
      <w:pPr>
        <w:pStyle w:val="Sumrio1"/>
        <w:tabs>
          <w:tab w:val="right" w:leader="dot" w:pos="9344"/>
        </w:tabs>
        <w:spacing w:line="360" w:lineRule="auto"/>
        <w:jc w:val="both"/>
        <w:rPr>
          <w:rFonts w:ascii="Cambria" w:hAnsi="Cambria"/>
          <w:noProof/>
          <w:sz w:val="26"/>
          <w:szCs w:val="26"/>
        </w:rPr>
      </w:pPr>
      <w:r w:rsidRPr="00005BF9">
        <w:rPr>
          <w:rFonts w:ascii="Cambria" w:hAnsi="Cambria"/>
          <w:b/>
          <w:noProof/>
          <w:sz w:val="26"/>
          <w:szCs w:val="26"/>
        </w:rPr>
        <w:t xml:space="preserve">20. </w:t>
      </w:r>
      <w:hyperlink w:anchor="_Toc217219417" w:history="1">
        <w:r w:rsidR="007C0436" w:rsidRPr="00005BF9">
          <w:rPr>
            <w:rStyle w:val="Hyperlink"/>
            <w:rFonts w:ascii="Cambria" w:hAnsi="Cambria" w:cs="Arial"/>
            <w:b/>
            <w:noProof/>
            <w:sz w:val="26"/>
            <w:szCs w:val="26"/>
          </w:rPr>
          <w:t>ANEXO IV</w:t>
        </w:r>
        <w:r w:rsidR="00265D9D" w:rsidRPr="00005BF9">
          <w:rPr>
            <w:rStyle w:val="Hyperlink"/>
            <w:rFonts w:ascii="Cambria" w:hAnsi="Cambria" w:cs="Arial"/>
            <w:b/>
            <w:noProof/>
            <w:sz w:val="26"/>
            <w:szCs w:val="26"/>
          </w:rPr>
          <w:t xml:space="preserve"> </w:t>
        </w:r>
        <w:r w:rsidR="00265D9D" w:rsidRPr="00005BF9">
          <w:rPr>
            <w:rFonts w:ascii="Cambria" w:hAnsi="Cambria"/>
            <w:b/>
            <w:bCs/>
            <w:noProof/>
            <w:sz w:val="26"/>
            <w:szCs w:val="26"/>
          </w:rPr>
          <w:t>– PROPOSTA COMERCIAL</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_Toc217219417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67</w:t>
        </w:r>
        <w:r w:rsidR="007C0436" w:rsidRPr="00005BF9">
          <w:rPr>
            <w:rFonts w:ascii="Cambria" w:hAnsi="Cambria"/>
            <w:noProof/>
            <w:webHidden/>
            <w:sz w:val="26"/>
            <w:szCs w:val="26"/>
          </w:rPr>
          <w:fldChar w:fldCharType="end"/>
        </w:r>
      </w:hyperlink>
    </w:p>
    <w:p w:rsidR="007C0436" w:rsidRPr="00005BF9" w:rsidRDefault="00BE75DE" w:rsidP="00D254BE">
      <w:pPr>
        <w:pStyle w:val="Sumrio1"/>
        <w:tabs>
          <w:tab w:val="right" w:leader="dot" w:pos="9344"/>
        </w:tabs>
        <w:spacing w:line="360" w:lineRule="auto"/>
        <w:jc w:val="both"/>
        <w:rPr>
          <w:rFonts w:ascii="Cambria" w:hAnsi="Cambria"/>
          <w:noProof/>
          <w:sz w:val="26"/>
          <w:szCs w:val="26"/>
        </w:rPr>
      </w:pPr>
      <w:r w:rsidRPr="00005BF9">
        <w:rPr>
          <w:rFonts w:ascii="Cambria" w:hAnsi="Cambria"/>
          <w:b/>
          <w:noProof/>
          <w:sz w:val="26"/>
          <w:szCs w:val="26"/>
        </w:rPr>
        <w:t xml:space="preserve">21. </w:t>
      </w:r>
      <w:hyperlink w:anchor="_Toc217219418" w:history="1">
        <w:r w:rsidR="007C0436" w:rsidRPr="00005BF9">
          <w:rPr>
            <w:rStyle w:val="Hyperlink"/>
            <w:rFonts w:ascii="Cambria" w:hAnsi="Cambria" w:cs="Arial"/>
            <w:b/>
            <w:noProof/>
            <w:sz w:val="26"/>
            <w:szCs w:val="26"/>
          </w:rPr>
          <w:t>ANEXO V</w:t>
        </w:r>
        <w:r w:rsidR="00265D9D" w:rsidRPr="00005BF9">
          <w:rPr>
            <w:rFonts w:ascii="Cambria" w:hAnsi="Cambria"/>
            <w:b/>
            <w:bCs/>
            <w:noProof/>
            <w:sz w:val="26"/>
            <w:szCs w:val="26"/>
          </w:rPr>
          <w:t xml:space="preserve"> – FORMULÁRIO DE DADOS CADASTRAIS</w:t>
        </w:r>
        <w:r w:rsidR="007C0436" w:rsidRPr="00005BF9">
          <w:rPr>
            <w:rFonts w:ascii="Cambria" w:hAnsi="Cambria"/>
            <w:noProof/>
            <w:webHidden/>
            <w:sz w:val="26"/>
            <w:szCs w:val="26"/>
          </w:rPr>
          <w:tab/>
        </w:r>
        <w:r w:rsidR="007C0436" w:rsidRPr="00005BF9">
          <w:rPr>
            <w:rFonts w:ascii="Cambria" w:hAnsi="Cambria"/>
            <w:noProof/>
            <w:webHidden/>
            <w:sz w:val="26"/>
            <w:szCs w:val="26"/>
          </w:rPr>
          <w:fldChar w:fldCharType="begin"/>
        </w:r>
        <w:r w:rsidR="007C0436" w:rsidRPr="00005BF9">
          <w:rPr>
            <w:rFonts w:ascii="Cambria" w:hAnsi="Cambria"/>
            <w:noProof/>
            <w:webHidden/>
            <w:sz w:val="26"/>
            <w:szCs w:val="26"/>
          </w:rPr>
          <w:instrText xml:space="preserve"> PAGEREF _Toc217219418 \h </w:instrText>
        </w:r>
        <w:r w:rsidR="007C0436" w:rsidRPr="00005BF9">
          <w:rPr>
            <w:rFonts w:ascii="Cambria" w:hAnsi="Cambria"/>
            <w:noProof/>
            <w:webHidden/>
            <w:sz w:val="26"/>
            <w:szCs w:val="26"/>
          </w:rPr>
        </w:r>
        <w:r w:rsidR="007C0436" w:rsidRPr="00005BF9">
          <w:rPr>
            <w:rFonts w:ascii="Cambria" w:hAnsi="Cambria"/>
            <w:noProof/>
            <w:webHidden/>
            <w:sz w:val="26"/>
            <w:szCs w:val="26"/>
          </w:rPr>
          <w:fldChar w:fldCharType="separate"/>
        </w:r>
        <w:r w:rsidR="00E25BB3">
          <w:rPr>
            <w:rFonts w:ascii="Cambria" w:hAnsi="Cambria"/>
            <w:noProof/>
            <w:webHidden/>
            <w:sz w:val="26"/>
            <w:szCs w:val="26"/>
          </w:rPr>
          <w:t>74</w:t>
        </w:r>
        <w:r w:rsidR="007C0436" w:rsidRPr="00005BF9">
          <w:rPr>
            <w:rFonts w:ascii="Cambria" w:hAnsi="Cambria"/>
            <w:noProof/>
            <w:webHidden/>
            <w:sz w:val="26"/>
            <w:szCs w:val="26"/>
          </w:rPr>
          <w:fldChar w:fldCharType="end"/>
        </w:r>
      </w:hyperlink>
    </w:p>
    <w:p w:rsidR="00CB596C" w:rsidRPr="002C3EF6" w:rsidRDefault="007C0436" w:rsidP="00AF1A55">
      <w:pPr>
        <w:jc w:val="center"/>
        <w:rPr>
          <w:rFonts w:ascii="Cambria" w:hAnsi="Cambria" w:cs="Courier New"/>
          <w:b/>
          <w:color w:val="000000"/>
          <w:sz w:val="32"/>
          <w:szCs w:val="32"/>
          <w:u w:val="single"/>
        </w:rPr>
      </w:pPr>
      <w:r w:rsidRPr="00005BF9">
        <w:rPr>
          <w:rFonts w:ascii="Cambria" w:eastAsiaTheme="minorEastAsia" w:hAnsi="Cambria" w:cs="Courier New"/>
          <w:color w:val="000000"/>
          <w:sz w:val="26"/>
          <w:szCs w:val="26"/>
        </w:rPr>
        <w:lastRenderedPageBreak/>
        <w:fldChar w:fldCharType="end"/>
      </w:r>
      <w:r w:rsidR="00CB596C" w:rsidRPr="002C3EF6">
        <w:rPr>
          <w:rFonts w:ascii="Cambria" w:hAnsi="Cambria" w:cs="Courier New"/>
          <w:b/>
          <w:color w:val="000000"/>
          <w:sz w:val="32"/>
          <w:szCs w:val="32"/>
          <w:u w:val="single"/>
        </w:rPr>
        <w:t>CHECK-LIST</w:t>
      </w:r>
    </w:p>
    <w:p w:rsidR="00CB596C" w:rsidRPr="002C3EF6" w:rsidRDefault="00CB596C" w:rsidP="00AF1A55">
      <w:pPr>
        <w:jc w:val="center"/>
        <w:rPr>
          <w:rFonts w:ascii="Cambria" w:hAnsi="Cambria" w:cs="Courier New"/>
          <w:color w:val="000000"/>
          <w:sz w:val="20"/>
          <w:szCs w:val="20"/>
        </w:rPr>
      </w:pPr>
      <w:r w:rsidRPr="002C3EF6">
        <w:rPr>
          <w:rFonts w:ascii="Arial" w:hAnsi="Arial" w:cs="Arial"/>
          <w:bCs/>
          <w:i/>
          <w:sz w:val="20"/>
          <w:szCs w:val="20"/>
          <w:u w:val="single"/>
        </w:rPr>
        <w:t xml:space="preserve">(Este anexo é o </w:t>
      </w:r>
      <w:proofErr w:type="spellStart"/>
      <w:r w:rsidRPr="002C3EF6">
        <w:rPr>
          <w:rFonts w:ascii="Arial" w:hAnsi="Arial" w:cs="Arial"/>
          <w:bCs/>
          <w:i/>
          <w:sz w:val="20"/>
          <w:szCs w:val="20"/>
          <w:u w:val="single"/>
        </w:rPr>
        <w:t>Check-List</w:t>
      </w:r>
      <w:proofErr w:type="spellEnd"/>
      <w:r w:rsidRPr="002C3EF6">
        <w:rPr>
          <w:rFonts w:ascii="Arial" w:hAnsi="Arial" w:cs="Arial"/>
          <w:bCs/>
          <w:i/>
          <w:sz w:val="20"/>
          <w:szCs w:val="20"/>
          <w:u w:val="single"/>
        </w:rPr>
        <w:t xml:space="preserve"> para auxiliar na efetuação e organização da documentação do Processo, </w:t>
      </w:r>
      <w:r w:rsidRPr="002C3EF6">
        <w:rPr>
          <w:rFonts w:ascii="Arial" w:hAnsi="Arial" w:cs="Arial"/>
          <w:b/>
          <w:bCs/>
          <w:i/>
          <w:sz w:val="20"/>
          <w:szCs w:val="20"/>
          <w:u w:val="single"/>
        </w:rPr>
        <w:t>não devendo ser inserido na Plataforma do Pregão Eletrônico</w:t>
      </w:r>
      <w:proofErr w:type="gramStart"/>
      <w:r w:rsidRPr="002C3EF6">
        <w:rPr>
          <w:rFonts w:ascii="Arial" w:hAnsi="Arial" w:cs="Arial"/>
          <w:bCs/>
          <w:i/>
          <w:sz w:val="20"/>
          <w:szCs w:val="20"/>
          <w:u w:val="single"/>
        </w:rPr>
        <w:t>)</w:t>
      </w:r>
      <w:proofErr w:type="gramEnd"/>
    </w:p>
    <w:p w:rsidR="00B56C65" w:rsidRPr="002C3EF6" w:rsidRDefault="00B56C65" w:rsidP="00AF1A55">
      <w:pPr>
        <w:jc w:val="both"/>
        <w:rPr>
          <w:rFonts w:ascii="Cambria" w:hAnsi="Cambria" w:cs="Courier New"/>
          <w:color w:val="000000"/>
          <w:sz w:val="20"/>
          <w:szCs w:val="20"/>
        </w:rPr>
      </w:pPr>
    </w:p>
    <w:tbl>
      <w:tblPr>
        <w:tblStyle w:val="Tabelacomgrade"/>
        <w:tblW w:w="9793" w:type="dxa"/>
        <w:tblInd w:w="-34" w:type="dxa"/>
        <w:tblLook w:val="04A0" w:firstRow="1" w:lastRow="0" w:firstColumn="1" w:lastColumn="0" w:noHBand="0" w:noVBand="1"/>
      </w:tblPr>
      <w:tblGrid>
        <w:gridCol w:w="864"/>
        <w:gridCol w:w="4244"/>
        <w:gridCol w:w="1066"/>
        <w:gridCol w:w="875"/>
        <w:gridCol w:w="1034"/>
        <w:gridCol w:w="1710"/>
      </w:tblGrid>
      <w:tr w:rsidR="00B56C65" w:rsidRPr="002C3EF6" w:rsidTr="00337D06">
        <w:tc>
          <w:tcPr>
            <w:tcW w:w="9793" w:type="dxa"/>
            <w:gridSpan w:val="6"/>
            <w:shd w:val="clear" w:color="auto" w:fill="D9D9D9" w:themeFill="background1" w:themeFillShade="D9"/>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2"/>
                <w:szCs w:val="22"/>
              </w:rPr>
              <w:t>CREDENCIAMENTO</w:t>
            </w:r>
          </w:p>
        </w:tc>
      </w:tr>
      <w:tr w:rsidR="00B56C65" w:rsidRPr="002C3EF6" w:rsidTr="00B81080">
        <w:tc>
          <w:tcPr>
            <w:tcW w:w="864"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Nº</w:t>
            </w:r>
          </w:p>
        </w:tc>
        <w:tc>
          <w:tcPr>
            <w:tcW w:w="4244"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Documento</w:t>
            </w:r>
          </w:p>
        </w:tc>
        <w:tc>
          <w:tcPr>
            <w:tcW w:w="1066" w:type="dxa"/>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Item</w:t>
            </w:r>
          </w:p>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Edital ou TR</w:t>
            </w:r>
          </w:p>
        </w:tc>
        <w:tc>
          <w:tcPr>
            <w:tcW w:w="3619" w:type="dxa"/>
            <w:gridSpan w:val="3"/>
            <w:vAlign w:val="center"/>
          </w:tcPr>
          <w:p w:rsidR="00B56C65" w:rsidRPr="002C3EF6" w:rsidRDefault="00B56C65"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Assinalar com X</w:t>
            </w:r>
          </w:p>
        </w:tc>
      </w:tr>
      <w:tr w:rsidR="00F00582" w:rsidRPr="002C3EF6" w:rsidTr="00B81080">
        <w:tc>
          <w:tcPr>
            <w:tcW w:w="86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w:t>
            </w:r>
          </w:p>
        </w:tc>
        <w:tc>
          <w:tcPr>
            <w:tcW w:w="4244" w:type="dxa"/>
            <w:vAlign w:val="center"/>
          </w:tcPr>
          <w:p w:rsidR="00F00582" w:rsidRPr="00900A8A" w:rsidRDefault="00F00582" w:rsidP="00D90596">
            <w:pPr>
              <w:widowControl w:val="0"/>
              <w:tabs>
                <w:tab w:val="left" w:pos="204"/>
              </w:tabs>
              <w:jc w:val="both"/>
              <w:rPr>
                <w:rFonts w:ascii="Cambria" w:hAnsi="Cambria" w:cs="Courier New"/>
                <w:b/>
                <w:color w:val="000000"/>
                <w:sz w:val="20"/>
                <w:szCs w:val="20"/>
              </w:rPr>
            </w:pPr>
            <w:r w:rsidRPr="00900A8A">
              <w:rPr>
                <w:rFonts w:ascii="Cambria" w:hAnsi="Cambria" w:cs="Courier New"/>
                <w:color w:val="000000"/>
                <w:sz w:val="20"/>
                <w:szCs w:val="20"/>
              </w:rPr>
              <w:t xml:space="preserve">Registro (requerimento) comercial; Certificado da Condição do Microempreendedor Individual (CCMEI); Ato constitutivo, estatuto ou contrato social; Documentos de eleição dos atuais administradores ou Decreto de autorização e ato de registro ou autorização para funcionamento </w:t>
            </w:r>
            <w:r w:rsidRPr="00900A8A">
              <w:rPr>
                <w:rFonts w:ascii="Cambria" w:hAnsi="Cambria" w:cs="Courier New"/>
                <w:b/>
                <w:color w:val="000000"/>
                <w:sz w:val="20"/>
                <w:szCs w:val="20"/>
              </w:rPr>
              <w:t xml:space="preserve">(Consolidação respectiva vigente ou </w:t>
            </w:r>
            <w:proofErr w:type="gramStart"/>
            <w:r w:rsidRPr="00900A8A">
              <w:rPr>
                <w:rFonts w:ascii="Cambria" w:hAnsi="Cambria" w:cs="Courier New"/>
                <w:b/>
                <w:color w:val="000000"/>
                <w:sz w:val="20"/>
                <w:szCs w:val="20"/>
              </w:rPr>
              <w:t>todas</w:t>
            </w:r>
            <w:proofErr w:type="gramEnd"/>
            <w:r w:rsidRPr="00900A8A">
              <w:rPr>
                <w:rFonts w:ascii="Cambria" w:hAnsi="Cambria" w:cs="Courier New"/>
                <w:b/>
                <w:color w:val="000000"/>
                <w:sz w:val="20"/>
                <w:szCs w:val="20"/>
              </w:rPr>
              <w:t xml:space="preserve"> alterações)</w:t>
            </w:r>
          </w:p>
          <w:p w:rsidR="00F00582" w:rsidRPr="00900A8A" w:rsidRDefault="00F00582" w:rsidP="00D90596">
            <w:pPr>
              <w:widowControl w:val="0"/>
              <w:tabs>
                <w:tab w:val="left" w:pos="204"/>
              </w:tabs>
              <w:jc w:val="both"/>
              <w:rPr>
                <w:rFonts w:ascii="Cambria" w:hAnsi="Cambria" w:cs="Courier New"/>
                <w:color w:val="000000"/>
                <w:sz w:val="20"/>
                <w:szCs w:val="20"/>
              </w:rPr>
            </w:pPr>
            <w:r w:rsidRPr="00900A8A">
              <w:rPr>
                <w:rFonts w:ascii="Cambria" w:hAnsi="Cambria" w:cs="Courier New"/>
                <w:b/>
                <w:color w:val="000000"/>
                <w:sz w:val="20"/>
                <w:szCs w:val="20"/>
              </w:rPr>
              <w:t>Observação:</w:t>
            </w:r>
            <w:r w:rsidRPr="00900A8A">
              <w:rPr>
                <w:rFonts w:ascii="Cambria" w:hAnsi="Cambria" w:cs="Courier New"/>
                <w:color w:val="000000"/>
                <w:sz w:val="20"/>
                <w:szCs w:val="20"/>
              </w:rPr>
              <w:t xml:space="preserve"> Analisar o documento de constituição nas ocorrências de alterações ou transformações, </w:t>
            </w:r>
            <w:r w:rsidRPr="00900A8A">
              <w:rPr>
                <w:rFonts w:ascii="Cambria" w:hAnsi="Cambria" w:cs="Arial"/>
                <w:b/>
                <w:sz w:val="20"/>
                <w:szCs w:val="20"/>
              </w:rPr>
              <w:t xml:space="preserve">em especial nos casos de </w:t>
            </w:r>
            <w:r w:rsidRPr="00900A8A">
              <w:rPr>
                <w:rFonts w:ascii="Cambria" w:hAnsi="Cambria" w:cs="Arial"/>
                <w:b/>
                <w:sz w:val="20"/>
                <w:szCs w:val="20"/>
                <w:u w:val="single"/>
              </w:rPr>
              <w:t>transformação de empresário individual em sociedade limitada unipessoal</w:t>
            </w:r>
            <w:r w:rsidRPr="00900A8A">
              <w:rPr>
                <w:rFonts w:ascii="Cambria" w:hAnsi="Cambria" w:cs="Arial"/>
                <w:b/>
                <w:sz w:val="20"/>
                <w:szCs w:val="20"/>
              </w:rPr>
              <w:t xml:space="preserve">, devendo o ato ser </w:t>
            </w:r>
            <w:r w:rsidRPr="00900A8A">
              <w:rPr>
                <w:rFonts w:ascii="Cambria" w:hAnsi="Cambria" w:cs="Arial"/>
                <w:b/>
                <w:sz w:val="20"/>
                <w:szCs w:val="20"/>
                <w:u w:val="single"/>
              </w:rPr>
              <w:t>consolidado</w:t>
            </w:r>
            <w:r w:rsidRPr="00900A8A">
              <w:rPr>
                <w:rFonts w:ascii="Cambria" w:hAnsi="Cambria" w:cs="Arial"/>
                <w:b/>
                <w:sz w:val="20"/>
                <w:szCs w:val="20"/>
              </w:rPr>
              <w:t xml:space="preserve"> em seu teor </w:t>
            </w:r>
            <w:r w:rsidRPr="00900A8A">
              <w:rPr>
                <w:rFonts w:ascii="Cambria" w:hAnsi="Cambria" w:cs="Arial"/>
                <w:b/>
                <w:sz w:val="20"/>
                <w:szCs w:val="20"/>
                <w:u w:val="single"/>
              </w:rPr>
              <w:t>ou</w:t>
            </w:r>
            <w:r w:rsidRPr="00900A8A">
              <w:rPr>
                <w:rFonts w:ascii="Cambria" w:hAnsi="Cambria" w:cs="Arial"/>
                <w:b/>
                <w:sz w:val="20"/>
                <w:szCs w:val="20"/>
              </w:rPr>
              <w:t xml:space="preserve"> o licitante </w:t>
            </w:r>
            <w:r w:rsidRPr="00900A8A">
              <w:rPr>
                <w:rFonts w:ascii="Cambria" w:hAnsi="Cambria" w:cs="Arial"/>
                <w:b/>
                <w:sz w:val="20"/>
                <w:szCs w:val="20"/>
                <w:u w:val="single"/>
              </w:rPr>
              <w:t>obrigar-se-á a apresentar a transformação juntamente com a constituição do empresário individual (requerimento</w:t>
            </w:r>
            <w:proofErr w:type="gramStart"/>
            <w:r w:rsidRPr="00900A8A">
              <w:rPr>
                <w:rFonts w:ascii="Cambria" w:hAnsi="Cambria" w:cs="Arial"/>
                <w:b/>
                <w:sz w:val="20"/>
                <w:szCs w:val="20"/>
                <w:u w:val="single"/>
              </w:rPr>
              <w:t>)</w:t>
            </w:r>
            <w:proofErr w:type="gramEnd"/>
            <w:r w:rsidRPr="00900A8A">
              <w:rPr>
                <w:rFonts w:ascii="Cambria" w:hAnsi="Cambria" w:cs="Arial"/>
                <w:b/>
                <w:sz w:val="20"/>
                <w:szCs w:val="20"/>
                <w:u w:val="single"/>
              </w:rPr>
              <w:t>_ com todas as alterações realizadas, se houver</w:t>
            </w:r>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.4</w:t>
            </w:r>
          </w:p>
          <w:p w:rsidR="00F00582" w:rsidRPr="002C3EF6" w:rsidRDefault="00F00582" w:rsidP="00276A01">
            <w:pPr>
              <w:widowControl w:val="0"/>
              <w:tabs>
                <w:tab w:val="left" w:pos="204"/>
              </w:tabs>
              <w:jc w:val="center"/>
              <w:rPr>
                <w:rFonts w:ascii="Cambria" w:hAnsi="Cambria" w:cs="Arial"/>
                <w:b/>
                <w:sz w:val="20"/>
                <w:szCs w:val="20"/>
              </w:rPr>
            </w:pPr>
            <w:proofErr w:type="gramStart"/>
            <w:r w:rsidRPr="002C3EF6">
              <w:rPr>
                <w:rFonts w:ascii="Cambria" w:hAnsi="Cambria" w:cs="Arial"/>
                <w:b/>
                <w:sz w:val="20"/>
                <w:szCs w:val="20"/>
              </w:rPr>
              <w:t>até</w:t>
            </w:r>
            <w:proofErr w:type="gramEnd"/>
          </w:p>
          <w:p w:rsidR="00F00582" w:rsidRPr="002C3EF6" w:rsidRDefault="00F00582" w:rsidP="00276A01">
            <w:pPr>
              <w:widowControl w:val="0"/>
              <w:tabs>
                <w:tab w:val="left" w:pos="204"/>
              </w:tabs>
              <w:jc w:val="center"/>
              <w:rPr>
                <w:rFonts w:ascii="Cambria" w:hAnsi="Cambria" w:cs="Courier New"/>
                <w:b/>
                <w:color w:val="000000"/>
                <w:sz w:val="20"/>
                <w:szCs w:val="20"/>
              </w:rPr>
            </w:pPr>
            <w:r>
              <w:rPr>
                <w:rFonts w:ascii="Cambria" w:hAnsi="Cambria" w:cs="Arial"/>
                <w:b/>
                <w:sz w:val="20"/>
                <w:szCs w:val="20"/>
              </w:rPr>
              <w:t>10</w:t>
            </w:r>
            <w:r w:rsidRPr="002C3EF6">
              <w:rPr>
                <w:rFonts w:ascii="Cambria" w:hAnsi="Cambria" w:cs="Arial"/>
                <w:b/>
                <w:sz w:val="20"/>
                <w:szCs w:val="20"/>
              </w:rPr>
              <w:t>.11</w:t>
            </w:r>
            <w:r w:rsidRPr="002C3EF6">
              <w:rPr>
                <w:rFonts w:ascii="Cambria" w:hAnsi="Cambria" w:cs="Arial"/>
                <w:b/>
                <w:sz w:val="20"/>
                <w:szCs w:val="20"/>
              </w:rPr>
              <w:br/>
            </w:r>
            <w:proofErr w:type="gramStart"/>
            <w:r w:rsidRPr="002C3EF6">
              <w:rPr>
                <w:rFonts w:ascii="Cambria" w:hAnsi="Cambria" w:cs="Arial"/>
                <w:b/>
                <w:sz w:val="20"/>
                <w:szCs w:val="20"/>
              </w:rPr>
              <w:t>(</w:t>
            </w:r>
            <w:proofErr w:type="gramEnd"/>
            <w:r w:rsidRPr="002C3EF6">
              <w:rPr>
                <w:rFonts w:ascii="Cambria" w:hAnsi="Cambria" w:cs="Arial"/>
                <w:b/>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B56C65" w:rsidRPr="002C3EF6" w:rsidTr="00B81080">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1.2</w:t>
            </w:r>
          </w:p>
        </w:tc>
        <w:tc>
          <w:tcPr>
            <w:tcW w:w="4244" w:type="dxa"/>
            <w:vAlign w:val="center"/>
          </w:tcPr>
          <w:p w:rsidR="00B56C65" w:rsidRPr="002C3EF6" w:rsidRDefault="00F00582" w:rsidP="00276A01">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Cópia do documento oficial de identificação que contenha foto </w:t>
            </w:r>
            <w:r w:rsidRPr="003B7800">
              <w:rPr>
                <w:rFonts w:ascii="Cambria" w:hAnsi="Cambria" w:cs="Courier New"/>
                <w:b/>
                <w:color w:val="000000"/>
                <w:sz w:val="20"/>
                <w:szCs w:val="20"/>
              </w:rPr>
              <w:t xml:space="preserve">do </w:t>
            </w:r>
            <w:r w:rsidRPr="005C2D6A">
              <w:rPr>
                <w:rFonts w:ascii="Cambria" w:hAnsi="Cambria" w:cs="Courier New"/>
                <w:b/>
                <w:color w:val="000000"/>
                <w:sz w:val="20"/>
                <w:szCs w:val="20"/>
              </w:rPr>
              <w:t xml:space="preserve">Sócio(s) / Proprietário(s) </w:t>
            </w:r>
            <w:r>
              <w:rPr>
                <w:rFonts w:ascii="Cambria" w:hAnsi="Cambria" w:cs="Courier New"/>
                <w:b/>
                <w:color w:val="000000"/>
                <w:sz w:val="20"/>
                <w:szCs w:val="20"/>
              </w:rPr>
              <w:t>/</w:t>
            </w:r>
            <w:r w:rsidRPr="005C2D6A">
              <w:rPr>
                <w:rFonts w:ascii="Cambria" w:hAnsi="Cambria" w:cs="Courier New"/>
                <w:b/>
                <w:color w:val="000000"/>
                <w:sz w:val="20"/>
                <w:szCs w:val="20"/>
              </w:rPr>
              <w:t xml:space="preserve"> </w:t>
            </w:r>
            <w:proofErr w:type="gramStart"/>
            <w:r w:rsidRPr="005C2D6A">
              <w:rPr>
                <w:rFonts w:ascii="Cambria" w:hAnsi="Cambria" w:cs="Courier New"/>
                <w:b/>
                <w:color w:val="000000"/>
                <w:sz w:val="20"/>
                <w:szCs w:val="20"/>
              </w:rPr>
              <w:t>Administrador(</w:t>
            </w:r>
            <w:proofErr w:type="gramEnd"/>
            <w:r w:rsidRPr="005C2D6A">
              <w:rPr>
                <w:rFonts w:ascii="Cambria" w:hAnsi="Cambria" w:cs="Courier New"/>
                <w:b/>
                <w:color w:val="000000"/>
                <w:sz w:val="20"/>
                <w:szCs w:val="20"/>
              </w:rPr>
              <w:t>es)</w:t>
            </w:r>
          </w:p>
        </w:tc>
        <w:tc>
          <w:tcPr>
            <w:tcW w:w="1066" w:type="dxa"/>
            <w:vAlign w:val="center"/>
          </w:tcPr>
          <w:p w:rsidR="00B56C65" w:rsidRPr="002C3EF6" w:rsidRDefault="007344AE"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00B56C65" w:rsidRPr="002C3EF6">
              <w:rPr>
                <w:rFonts w:ascii="Cambria" w:hAnsi="Cambria" w:cs="Arial"/>
                <w:b/>
                <w:sz w:val="20"/>
                <w:szCs w:val="20"/>
              </w:rPr>
              <w:t>.11.1</w:t>
            </w:r>
          </w:p>
          <w:p w:rsidR="00B56C65" w:rsidRPr="002C3EF6" w:rsidRDefault="00B56C65" w:rsidP="00276A01">
            <w:pPr>
              <w:widowControl w:val="0"/>
              <w:tabs>
                <w:tab w:val="left" w:pos="204"/>
              </w:tabs>
              <w:jc w:val="center"/>
              <w:rPr>
                <w:rFonts w:ascii="Cambria" w:hAnsi="Cambria" w:cs="Arial"/>
                <w:sz w:val="20"/>
                <w:szCs w:val="20"/>
              </w:rPr>
            </w:pPr>
            <w:r w:rsidRPr="002C3EF6">
              <w:rPr>
                <w:rFonts w:ascii="Cambria" w:hAnsi="Cambria" w:cs="Arial"/>
                <w:b/>
                <w:sz w:val="20"/>
                <w:szCs w:val="20"/>
              </w:rPr>
              <w:t>(TR)</w:t>
            </w:r>
          </w:p>
        </w:tc>
        <w:tc>
          <w:tcPr>
            <w:tcW w:w="87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B56C65" w:rsidRPr="002C3EF6" w:rsidTr="00B81080">
        <w:tc>
          <w:tcPr>
            <w:tcW w:w="86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1.3</w:t>
            </w:r>
          </w:p>
        </w:tc>
        <w:tc>
          <w:tcPr>
            <w:tcW w:w="4244" w:type="dxa"/>
            <w:vAlign w:val="center"/>
          </w:tcPr>
          <w:p w:rsidR="00B56C65" w:rsidRPr="002C3EF6" w:rsidRDefault="00B56C65"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Declaração de Caráter Geral </w:t>
            </w:r>
            <w:r w:rsidRPr="002C3EF6">
              <w:rPr>
                <w:rFonts w:ascii="Cambria" w:hAnsi="Cambria" w:cs="Courier New"/>
                <w:b/>
                <w:color w:val="000000"/>
                <w:sz w:val="20"/>
                <w:szCs w:val="20"/>
              </w:rPr>
              <w:t>(Anexo III)</w:t>
            </w:r>
          </w:p>
        </w:tc>
        <w:tc>
          <w:tcPr>
            <w:tcW w:w="1066" w:type="dxa"/>
            <w:vAlign w:val="center"/>
          </w:tcPr>
          <w:p w:rsidR="00B56C65" w:rsidRPr="002C3EF6" w:rsidRDefault="007344AE"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00B56C65" w:rsidRPr="002C3EF6">
              <w:rPr>
                <w:rFonts w:ascii="Cambria" w:hAnsi="Cambria" w:cs="Arial"/>
                <w:b/>
                <w:sz w:val="20"/>
                <w:szCs w:val="20"/>
              </w:rPr>
              <w:t>.31</w:t>
            </w:r>
          </w:p>
          <w:p w:rsidR="00B56C65" w:rsidRPr="002C3EF6" w:rsidRDefault="00B56C65" w:rsidP="00276A01">
            <w:pPr>
              <w:widowControl w:val="0"/>
              <w:tabs>
                <w:tab w:val="left" w:pos="204"/>
              </w:tabs>
              <w:jc w:val="center"/>
              <w:rPr>
                <w:rFonts w:ascii="Cambria" w:hAnsi="Cambria" w:cs="Arial"/>
                <w:sz w:val="20"/>
                <w:szCs w:val="20"/>
              </w:rPr>
            </w:pPr>
            <w:r w:rsidRPr="002C3EF6">
              <w:rPr>
                <w:rFonts w:ascii="Cambria" w:hAnsi="Cambria" w:cs="Arial"/>
                <w:b/>
                <w:sz w:val="20"/>
                <w:szCs w:val="20"/>
              </w:rPr>
              <w:t>(TR)</w:t>
            </w:r>
          </w:p>
        </w:tc>
        <w:tc>
          <w:tcPr>
            <w:tcW w:w="875"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B56C65" w:rsidRPr="002C3EF6" w:rsidRDefault="00B56C65"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7F31E6" w:rsidRPr="002C3EF6" w:rsidTr="00337D06">
        <w:tc>
          <w:tcPr>
            <w:tcW w:w="9793" w:type="dxa"/>
            <w:gridSpan w:val="6"/>
            <w:vAlign w:val="center"/>
          </w:tcPr>
          <w:p w:rsidR="007F31E6" w:rsidRPr="00644D07" w:rsidRDefault="007F31E6" w:rsidP="007F31E6">
            <w:pPr>
              <w:widowControl w:val="0"/>
              <w:tabs>
                <w:tab w:val="left" w:pos="204"/>
              </w:tabs>
              <w:rPr>
                <w:rFonts w:ascii="Cambria" w:hAnsi="Cambria" w:cs="Arial"/>
                <w:b/>
                <w:sz w:val="20"/>
                <w:szCs w:val="20"/>
              </w:rPr>
            </w:pPr>
            <w:r w:rsidRPr="00644D07">
              <w:rPr>
                <w:rFonts w:ascii="Cambria" w:hAnsi="Cambria" w:cs="Arial"/>
                <w:b/>
                <w:sz w:val="20"/>
                <w:szCs w:val="20"/>
              </w:rPr>
              <w:t xml:space="preserve">* No caso de </w:t>
            </w:r>
            <w:r>
              <w:rPr>
                <w:rFonts w:ascii="Cambria" w:hAnsi="Cambria" w:cs="Arial"/>
                <w:b/>
                <w:sz w:val="20"/>
                <w:szCs w:val="20"/>
              </w:rPr>
              <w:t>beneficiária da LC nº 123/2006</w:t>
            </w:r>
            <w:r w:rsidRPr="00644D07">
              <w:rPr>
                <w:rFonts w:ascii="Cambria" w:hAnsi="Cambria" w:cs="Arial"/>
                <w:b/>
                <w:sz w:val="20"/>
                <w:szCs w:val="20"/>
              </w:rPr>
              <w:t xml:space="preserve">, deverá apresentar o item </w:t>
            </w:r>
            <w:r w:rsidRPr="00644D07">
              <w:rPr>
                <w:rFonts w:ascii="Cambria" w:hAnsi="Cambria" w:cs="Arial"/>
                <w:b/>
                <w:i/>
                <w:sz w:val="20"/>
                <w:szCs w:val="20"/>
              </w:rPr>
              <w:t>1.</w:t>
            </w:r>
            <w:r>
              <w:rPr>
                <w:rFonts w:ascii="Cambria" w:hAnsi="Cambria" w:cs="Arial"/>
                <w:b/>
                <w:i/>
                <w:sz w:val="20"/>
                <w:szCs w:val="20"/>
              </w:rPr>
              <w:t>4</w:t>
            </w:r>
            <w:r w:rsidRPr="00644D07">
              <w:rPr>
                <w:rFonts w:ascii="Cambria" w:hAnsi="Cambria" w:cs="Arial"/>
                <w:b/>
                <w:i/>
                <w:sz w:val="20"/>
                <w:szCs w:val="20"/>
              </w:rPr>
              <w:t xml:space="preserve"> ou o 1.</w:t>
            </w:r>
            <w:r>
              <w:rPr>
                <w:rFonts w:ascii="Cambria" w:hAnsi="Cambria" w:cs="Arial"/>
                <w:b/>
                <w:i/>
                <w:sz w:val="20"/>
                <w:szCs w:val="20"/>
              </w:rPr>
              <w:t>5</w:t>
            </w:r>
            <w:r w:rsidRPr="00644D07">
              <w:rPr>
                <w:rFonts w:ascii="Cambria" w:hAnsi="Cambria" w:cs="Arial"/>
                <w:b/>
                <w:sz w:val="20"/>
                <w:szCs w:val="20"/>
              </w:rPr>
              <w:t>:</w:t>
            </w:r>
          </w:p>
        </w:tc>
      </w:tr>
      <w:tr w:rsidR="00B56C65" w:rsidRPr="002C3EF6" w:rsidTr="00B81080">
        <w:tc>
          <w:tcPr>
            <w:tcW w:w="864"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Courier New"/>
                <w:i/>
                <w:color w:val="000000"/>
                <w:sz w:val="20"/>
                <w:szCs w:val="20"/>
              </w:rPr>
              <w:t>1.4</w:t>
            </w:r>
          </w:p>
        </w:tc>
        <w:tc>
          <w:tcPr>
            <w:tcW w:w="4244" w:type="dxa"/>
            <w:vAlign w:val="center"/>
          </w:tcPr>
          <w:p w:rsidR="00B56C65" w:rsidRPr="002C3EF6" w:rsidRDefault="00B56C65" w:rsidP="00276A01">
            <w:pPr>
              <w:widowControl w:val="0"/>
              <w:tabs>
                <w:tab w:val="left" w:pos="204"/>
              </w:tabs>
              <w:jc w:val="both"/>
              <w:rPr>
                <w:rFonts w:ascii="Cambria" w:hAnsi="Cambria" w:cs="Courier New"/>
                <w:i/>
                <w:color w:val="000000"/>
                <w:sz w:val="20"/>
                <w:szCs w:val="20"/>
              </w:rPr>
            </w:pPr>
            <w:r w:rsidRPr="002C3EF6">
              <w:rPr>
                <w:rFonts w:ascii="Cambria" w:hAnsi="Cambria" w:cs="Courier New"/>
                <w:i/>
                <w:color w:val="000000"/>
                <w:sz w:val="20"/>
                <w:szCs w:val="20"/>
              </w:rPr>
              <w:t xml:space="preserve">Comprovante opção pelo </w:t>
            </w:r>
            <w:r w:rsidRPr="002C3EF6">
              <w:rPr>
                <w:rFonts w:ascii="Cambria" w:hAnsi="Cambria" w:cs="Courier New"/>
                <w:b/>
                <w:i/>
                <w:color w:val="000000"/>
                <w:sz w:val="20"/>
                <w:szCs w:val="20"/>
              </w:rPr>
              <w:t>Simples</w:t>
            </w:r>
          </w:p>
        </w:tc>
        <w:tc>
          <w:tcPr>
            <w:tcW w:w="1066" w:type="dxa"/>
            <w:vAlign w:val="center"/>
          </w:tcPr>
          <w:p w:rsidR="00B56C65" w:rsidRPr="002C3EF6" w:rsidRDefault="00B56C65" w:rsidP="002E7E77">
            <w:pPr>
              <w:widowControl w:val="0"/>
              <w:tabs>
                <w:tab w:val="left" w:pos="204"/>
              </w:tabs>
              <w:jc w:val="center"/>
              <w:rPr>
                <w:rFonts w:ascii="Cambria" w:hAnsi="Cambria" w:cs="Arial"/>
                <w:i/>
                <w:sz w:val="20"/>
                <w:szCs w:val="20"/>
              </w:rPr>
            </w:pPr>
            <w:r w:rsidRPr="002C3EF6">
              <w:rPr>
                <w:rFonts w:ascii="Cambria" w:hAnsi="Cambria" w:cs="Arial"/>
                <w:b/>
                <w:i/>
                <w:sz w:val="20"/>
                <w:szCs w:val="20"/>
              </w:rPr>
              <w:t>3.</w:t>
            </w:r>
            <w:r w:rsidR="002E7E77">
              <w:rPr>
                <w:rFonts w:ascii="Cambria" w:hAnsi="Cambria" w:cs="Arial"/>
                <w:b/>
                <w:i/>
                <w:sz w:val="20"/>
                <w:szCs w:val="20"/>
              </w:rPr>
              <w:t>7</w:t>
            </w:r>
            <w:r w:rsidRPr="002C3EF6">
              <w:rPr>
                <w:rFonts w:ascii="Cambria" w:hAnsi="Cambria" w:cs="Arial"/>
                <w:b/>
                <w:i/>
                <w:sz w:val="20"/>
                <w:szCs w:val="20"/>
              </w:rPr>
              <w:t>.1.1</w:t>
            </w:r>
          </w:p>
        </w:tc>
        <w:tc>
          <w:tcPr>
            <w:tcW w:w="875"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Sim</w:t>
            </w:r>
          </w:p>
        </w:tc>
        <w:tc>
          <w:tcPr>
            <w:tcW w:w="1034"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Não</w:t>
            </w:r>
          </w:p>
        </w:tc>
        <w:tc>
          <w:tcPr>
            <w:tcW w:w="1710"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Não se aplica</w:t>
            </w:r>
          </w:p>
        </w:tc>
      </w:tr>
      <w:tr w:rsidR="00B56C65" w:rsidRPr="002C3EF6" w:rsidTr="00B81080">
        <w:tc>
          <w:tcPr>
            <w:tcW w:w="864"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r w:rsidRPr="002C3EF6">
              <w:rPr>
                <w:rFonts w:ascii="Cambria" w:hAnsi="Cambria" w:cs="Courier New"/>
                <w:i/>
                <w:color w:val="000000"/>
                <w:sz w:val="20"/>
                <w:szCs w:val="20"/>
              </w:rPr>
              <w:t>1.5</w:t>
            </w:r>
          </w:p>
        </w:tc>
        <w:tc>
          <w:tcPr>
            <w:tcW w:w="4244" w:type="dxa"/>
            <w:vAlign w:val="center"/>
          </w:tcPr>
          <w:p w:rsidR="00B56C65" w:rsidRPr="002C3EF6" w:rsidRDefault="00B56C65" w:rsidP="00276A01">
            <w:pPr>
              <w:widowControl w:val="0"/>
              <w:tabs>
                <w:tab w:val="left" w:pos="204"/>
              </w:tabs>
              <w:jc w:val="both"/>
              <w:rPr>
                <w:rFonts w:ascii="Cambria" w:hAnsi="Cambria" w:cs="Courier New"/>
                <w:i/>
                <w:color w:val="000000"/>
                <w:sz w:val="20"/>
                <w:szCs w:val="20"/>
              </w:rPr>
            </w:pPr>
            <w:r w:rsidRPr="002C3EF6">
              <w:rPr>
                <w:rFonts w:ascii="Cambria" w:hAnsi="Cambria" w:cs="Courier New"/>
                <w:i/>
                <w:color w:val="000000"/>
                <w:sz w:val="20"/>
                <w:szCs w:val="20"/>
              </w:rPr>
              <w:t xml:space="preserve">Balanço patrimonial, demonstração de resultado de exercício e demais demonstrações contábeis </w:t>
            </w:r>
            <w:r w:rsidRPr="002C3EF6">
              <w:rPr>
                <w:rFonts w:ascii="Cambria" w:hAnsi="Cambria" w:cs="Courier New"/>
                <w:b/>
                <w:i/>
                <w:color w:val="000000"/>
                <w:sz w:val="20"/>
                <w:szCs w:val="20"/>
              </w:rPr>
              <w:t xml:space="preserve">dos </w:t>
            </w:r>
            <w:proofErr w:type="gramStart"/>
            <w:r w:rsidRPr="002C3EF6">
              <w:rPr>
                <w:rFonts w:ascii="Cambria" w:hAnsi="Cambria" w:cs="Courier New"/>
                <w:b/>
                <w:i/>
                <w:color w:val="000000"/>
                <w:sz w:val="20"/>
                <w:szCs w:val="20"/>
              </w:rPr>
              <w:t>2</w:t>
            </w:r>
            <w:proofErr w:type="gramEnd"/>
            <w:r w:rsidRPr="002C3EF6">
              <w:rPr>
                <w:rFonts w:ascii="Cambria" w:hAnsi="Cambria" w:cs="Courier New"/>
                <w:b/>
                <w:i/>
                <w:color w:val="000000"/>
                <w:sz w:val="20"/>
                <w:szCs w:val="20"/>
              </w:rPr>
              <w:t xml:space="preserve"> (dois) últimos exercícios</w:t>
            </w:r>
            <w:r w:rsidRPr="002C3EF6">
              <w:rPr>
                <w:rFonts w:ascii="Cambria" w:hAnsi="Cambria" w:cs="Courier New"/>
                <w:i/>
                <w:color w:val="000000"/>
                <w:sz w:val="20"/>
                <w:szCs w:val="20"/>
              </w:rPr>
              <w:t xml:space="preserve"> sociais </w:t>
            </w:r>
            <w:r w:rsidRPr="002C3EF6">
              <w:rPr>
                <w:rFonts w:ascii="Cambria" w:hAnsi="Cambria"/>
                <w:b/>
                <w:i/>
                <w:sz w:val="20"/>
                <w:szCs w:val="20"/>
              </w:rPr>
              <w:t>e também</w:t>
            </w:r>
            <w:r w:rsidRPr="002C3EF6">
              <w:rPr>
                <w:rFonts w:ascii="Cambria" w:hAnsi="Cambria"/>
                <w:i/>
                <w:sz w:val="20"/>
                <w:szCs w:val="20"/>
              </w:rPr>
              <w:t xml:space="preserve"> os índices: </w:t>
            </w:r>
            <w:r w:rsidRPr="002C3EF6">
              <w:rPr>
                <w:rFonts w:ascii="Cambria" w:hAnsi="Cambria"/>
                <w:i/>
                <w:sz w:val="20"/>
                <w:szCs w:val="20"/>
                <w:u w:val="single"/>
              </w:rPr>
              <w:t>de Liquidez Geral (ILG); de Liquidez Corrente (QLC) e de Solvência Geral (ISG)</w:t>
            </w:r>
          </w:p>
        </w:tc>
        <w:tc>
          <w:tcPr>
            <w:tcW w:w="1066" w:type="dxa"/>
            <w:vAlign w:val="center"/>
          </w:tcPr>
          <w:p w:rsidR="00B56C65" w:rsidRPr="002C3EF6" w:rsidRDefault="00B56C65" w:rsidP="002E7E77">
            <w:pPr>
              <w:widowControl w:val="0"/>
              <w:tabs>
                <w:tab w:val="left" w:pos="204"/>
              </w:tabs>
              <w:jc w:val="center"/>
              <w:rPr>
                <w:rFonts w:ascii="Cambria" w:hAnsi="Cambria" w:cs="Arial"/>
                <w:i/>
                <w:sz w:val="20"/>
                <w:szCs w:val="20"/>
              </w:rPr>
            </w:pPr>
            <w:r w:rsidRPr="002C3EF6">
              <w:rPr>
                <w:rFonts w:ascii="Cambria" w:hAnsi="Cambria" w:cs="Arial"/>
                <w:b/>
                <w:i/>
                <w:sz w:val="20"/>
                <w:szCs w:val="20"/>
              </w:rPr>
              <w:t>3.</w:t>
            </w:r>
            <w:r w:rsidR="002E7E77">
              <w:rPr>
                <w:rFonts w:ascii="Cambria" w:hAnsi="Cambria" w:cs="Arial"/>
                <w:b/>
                <w:i/>
                <w:sz w:val="20"/>
                <w:szCs w:val="20"/>
              </w:rPr>
              <w:t>7</w:t>
            </w:r>
            <w:r w:rsidRPr="002C3EF6">
              <w:rPr>
                <w:rFonts w:ascii="Cambria" w:hAnsi="Cambria" w:cs="Arial"/>
                <w:b/>
                <w:i/>
                <w:sz w:val="20"/>
                <w:szCs w:val="20"/>
              </w:rPr>
              <w:t>.1.2</w:t>
            </w:r>
          </w:p>
        </w:tc>
        <w:tc>
          <w:tcPr>
            <w:tcW w:w="875"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Sim</w:t>
            </w:r>
          </w:p>
        </w:tc>
        <w:tc>
          <w:tcPr>
            <w:tcW w:w="1034"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Não</w:t>
            </w:r>
          </w:p>
        </w:tc>
        <w:tc>
          <w:tcPr>
            <w:tcW w:w="1710" w:type="dxa"/>
            <w:vAlign w:val="center"/>
          </w:tcPr>
          <w:p w:rsidR="00B56C65" w:rsidRPr="002C3EF6" w:rsidRDefault="00B56C65"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Não se aplica</w:t>
            </w:r>
          </w:p>
        </w:tc>
      </w:tr>
      <w:tr w:rsidR="00F00582" w:rsidRPr="002C3EF6" w:rsidTr="00B81080">
        <w:tc>
          <w:tcPr>
            <w:tcW w:w="86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1.6</w:t>
            </w:r>
          </w:p>
        </w:tc>
        <w:tc>
          <w:tcPr>
            <w:tcW w:w="4244" w:type="dxa"/>
            <w:vAlign w:val="center"/>
          </w:tcPr>
          <w:p w:rsidR="00F00582" w:rsidRPr="00BE05D0" w:rsidRDefault="00F00582" w:rsidP="00D90596">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proofErr w:type="gramStart"/>
            <w:r w:rsidRPr="00BE276E">
              <w:rPr>
                <w:rFonts w:ascii="Cambria" w:hAnsi="Cambria" w:cs="Courier New"/>
                <w:b/>
                <w:color w:val="000000"/>
                <w:sz w:val="20"/>
                <w:szCs w:val="20"/>
              </w:rPr>
              <w:t>U</w:t>
            </w:r>
            <w:r>
              <w:rPr>
                <w:rFonts w:ascii="Cambria" w:hAnsi="Cambria" w:cs="Courier New"/>
                <w:b/>
                <w:color w:val="000000"/>
                <w:sz w:val="20"/>
                <w:szCs w:val="20"/>
              </w:rPr>
              <w:t>nião</w:t>
            </w:r>
            <w:proofErr w:type="gramEnd"/>
          </w:p>
        </w:tc>
        <w:tc>
          <w:tcPr>
            <w:tcW w:w="1066" w:type="dxa"/>
            <w:vAlign w:val="center"/>
          </w:tcPr>
          <w:p w:rsidR="00F00582" w:rsidRDefault="00B81080" w:rsidP="00B81080">
            <w:pPr>
              <w:widowControl w:val="0"/>
              <w:tabs>
                <w:tab w:val="left" w:pos="204"/>
              </w:tabs>
              <w:jc w:val="center"/>
              <w:rPr>
                <w:rFonts w:ascii="Cambria" w:hAnsi="Cambria" w:cs="Arial"/>
                <w:b/>
                <w:sz w:val="20"/>
                <w:szCs w:val="20"/>
              </w:rPr>
            </w:pPr>
            <w:r>
              <w:rPr>
                <w:rFonts w:ascii="Cambria" w:hAnsi="Cambria" w:cs="Arial"/>
                <w:b/>
                <w:sz w:val="20"/>
                <w:szCs w:val="20"/>
              </w:rPr>
              <w:t>10</w:t>
            </w:r>
            <w:r w:rsidR="00F00582" w:rsidRPr="002C3EF6">
              <w:rPr>
                <w:rFonts w:ascii="Cambria" w:hAnsi="Cambria" w:cs="Arial"/>
                <w:b/>
                <w:sz w:val="20"/>
                <w:szCs w:val="20"/>
              </w:rPr>
              <w:t>.</w:t>
            </w:r>
            <w:r>
              <w:rPr>
                <w:rFonts w:ascii="Cambria" w:hAnsi="Cambria" w:cs="Arial"/>
                <w:b/>
                <w:sz w:val="20"/>
                <w:szCs w:val="20"/>
              </w:rPr>
              <w:t>32</w:t>
            </w:r>
            <w:r w:rsidR="00F00582" w:rsidRPr="002C3EF6">
              <w:rPr>
                <w:rFonts w:ascii="Cambria" w:hAnsi="Cambria" w:cs="Arial"/>
                <w:b/>
                <w:sz w:val="20"/>
                <w:szCs w:val="20"/>
              </w:rPr>
              <w:t>.1</w:t>
            </w:r>
          </w:p>
          <w:p w:rsidR="00B81080" w:rsidRPr="002C3EF6" w:rsidRDefault="00B81080" w:rsidP="00B81080">
            <w:pPr>
              <w:widowControl w:val="0"/>
              <w:tabs>
                <w:tab w:val="left" w:pos="204"/>
              </w:tabs>
              <w:jc w:val="center"/>
              <w:rPr>
                <w:rFonts w:ascii="Cambria" w:hAnsi="Cambria" w:cs="Arial"/>
                <w:b/>
                <w:sz w:val="20"/>
                <w:szCs w:val="20"/>
              </w:rPr>
            </w:pPr>
            <w:r>
              <w:rPr>
                <w:rFonts w:ascii="Cambria" w:hAnsi="Cambria" w:cs="Arial"/>
                <w:b/>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B81080" w:rsidRPr="002C3EF6" w:rsidTr="00B81080">
        <w:tc>
          <w:tcPr>
            <w:tcW w:w="86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1.6.1</w:t>
            </w:r>
          </w:p>
        </w:tc>
        <w:tc>
          <w:tcPr>
            <w:tcW w:w="4244" w:type="dxa"/>
            <w:vAlign w:val="center"/>
          </w:tcPr>
          <w:p w:rsidR="00B81080" w:rsidRPr="00BE05D0" w:rsidRDefault="00B81080" w:rsidP="00D90596">
            <w:pPr>
              <w:widowControl w:val="0"/>
              <w:tabs>
                <w:tab w:val="left" w:pos="204"/>
              </w:tabs>
              <w:jc w:val="both"/>
              <w:rPr>
                <w:rFonts w:ascii="Cambria" w:hAnsi="Cambria" w:cs="Courier New"/>
                <w:color w:val="000000"/>
                <w:sz w:val="20"/>
                <w:szCs w:val="20"/>
              </w:rPr>
            </w:pPr>
            <w:r w:rsidRPr="00BE276E">
              <w:rPr>
                <w:rFonts w:ascii="Cambria" w:hAnsi="Cambria" w:cs="Courier New"/>
                <w:color w:val="000000"/>
                <w:sz w:val="20"/>
                <w:szCs w:val="20"/>
              </w:rPr>
              <w:t xml:space="preserve">Certidão Negativa </w:t>
            </w:r>
            <w:r w:rsidRPr="00C129C1">
              <w:rPr>
                <w:rFonts w:ascii="Cambria" w:hAnsi="Cambria" w:cs="Courier New"/>
                <w:color w:val="000000"/>
                <w:sz w:val="20"/>
                <w:szCs w:val="20"/>
                <w:u w:val="single"/>
              </w:rPr>
              <w:t>Correcional (Ente Privado)</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emitida pela </w:t>
            </w:r>
            <w:r w:rsidRPr="00BE276E">
              <w:rPr>
                <w:rFonts w:ascii="Cambria" w:hAnsi="Cambria" w:cs="Courier New"/>
                <w:b/>
                <w:color w:val="000000"/>
                <w:sz w:val="20"/>
                <w:szCs w:val="20"/>
              </w:rPr>
              <w:t>C</w:t>
            </w:r>
            <w:r>
              <w:rPr>
                <w:rFonts w:ascii="Cambria" w:hAnsi="Cambria" w:cs="Courier New"/>
                <w:b/>
                <w:color w:val="000000"/>
                <w:sz w:val="20"/>
                <w:szCs w:val="20"/>
              </w:rPr>
              <w:t>ontroladoria-</w:t>
            </w:r>
            <w:r w:rsidRPr="00BE276E">
              <w:rPr>
                <w:rFonts w:ascii="Cambria" w:hAnsi="Cambria" w:cs="Courier New"/>
                <w:b/>
                <w:color w:val="000000"/>
                <w:sz w:val="20"/>
                <w:szCs w:val="20"/>
              </w:rPr>
              <w:t>G</w:t>
            </w:r>
            <w:r>
              <w:rPr>
                <w:rFonts w:ascii="Cambria" w:hAnsi="Cambria" w:cs="Courier New"/>
                <w:b/>
                <w:color w:val="000000"/>
                <w:sz w:val="20"/>
                <w:szCs w:val="20"/>
              </w:rPr>
              <w:t xml:space="preserve">eral da </w:t>
            </w:r>
            <w:r w:rsidRPr="00BE276E">
              <w:rPr>
                <w:rFonts w:ascii="Cambria" w:hAnsi="Cambria" w:cs="Courier New"/>
                <w:b/>
                <w:color w:val="000000"/>
                <w:sz w:val="20"/>
                <w:szCs w:val="20"/>
              </w:rPr>
              <w:t>U</w:t>
            </w:r>
            <w:r>
              <w:rPr>
                <w:rFonts w:ascii="Cambria" w:hAnsi="Cambria" w:cs="Courier New"/>
                <w:b/>
                <w:color w:val="000000"/>
                <w:sz w:val="20"/>
                <w:szCs w:val="20"/>
              </w:rPr>
              <w:t>nião</w:t>
            </w:r>
          </w:p>
        </w:tc>
        <w:tc>
          <w:tcPr>
            <w:tcW w:w="1066" w:type="dxa"/>
            <w:vAlign w:val="center"/>
          </w:tcPr>
          <w:p w:rsidR="00B81080"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w:t>
            </w:r>
            <w:r>
              <w:rPr>
                <w:rFonts w:ascii="Cambria" w:hAnsi="Cambria" w:cs="Arial"/>
                <w:b/>
                <w:sz w:val="20"/>
                <w:szCs w:val="20"/>
              </w:rPr>
              <w:t>32</w:t>
            </w:r>
            <w:r w:rsidRPr="002C3EF6">
              <w:rPr>
                <w:rFonts w:ascii="Cambria" w:hAnsi="Cambria" w:cs="Arial"/>
                <w:b/>
                <w:sz w:val="20"/>
                <w:szCs w:val="20"/>
              </w:rPr>
              <w:t>.1</w:t>
            </w:r>
          </w:p>
          <w:p w:rsidR="00B81080" w:rsidRPr="002C3EF6"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(TR)</w:t>
            </w:r>
          </w:p>
        </w:tc>
        <w:tc>
          <w:tcPr>
            <w:tcW w:w="875"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B81080" w:rsidRPr="002C3EF6" w:rsidTr="00B81080">
        <w:tc>
          <w:tcPr>
            <w:tcW w:w="86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1.7</w:t>
            </w:r>
          </w:p>
        </w:tc>
        <w:tc>
          <w:tcPr>
            <w:tcW w:w="4244" w:type="dxa"/>
            <w:vAlign w:val="center"/>
          </w:tcPr>
          <w:p w:rsidR="00B81080" w:rsidRPr="00BE05D0" w:rsidRDefault="00B81080" w:rsidP="00D90596">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proofErr w:type="gramStart"/>
            <w:r w:rsidRPr="00BE276E">
              <w:rPr>
                <w:rFonts w:ascii="Cambria" w:hAnsi="Cambria" w:cs="Courier New"/>
                <w:b/>
                <w:color w:val="000000"/>
                <w:sz w:val="20"/>
                <w:szCs w:val="20"/>
              </w:rPr>
              <w:t>J</w:t>
            </w:r>
            <w:r>
              <w:rPr>
                <w:rFonts w:ascii="Cambria" w:hAnsi="Cambria" w:cs="Courier New"/>
                <w:b/>
                <w:color w:val="000000"/>
                <w:sz w:val="20"/>
                <w:szCs w:val="20"/>
              </w:rPr>
              <w:t>ustiça</w:t>
            </w:r>
            <w:proofErr w:type="gramEnd"/>
          </w:p>
        </w:tc>
        <w:tc>
          <w:tcPr>
            <w:tcW w:w="1066" w:type="dxa"/>
            <w:vAlign w:val="center"/>
          </w:tcPr>
          <w:p w:rsidR="00B81080"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w:t>
            </w:r>
            <w:r>
              <w:rPr>
                <w:rFonts w:ascii="Cambria" w:hAnsi="Cambria" w:cs="Arial"/>
                <w:b/>
                <w:sz w:val="20"/>
                <w:szCs w:val="20"/>
              </w:rPr>
              <w:t>32</w:t>
            </w:r>
            <w:r w:rsidRPr="002C3EF6">
              <w:rPr>
                <w:rFonts w:ascii="Cambria" w:hAnsi="Cambria" w:cs="Arial"/>
                <w:b/>
                <w:sz w:val="20"/>
                <w:szCs w:val="20"/>
              </w:rPr>
              <w:t>.</w:t>
            </w:r>
            <w:r>
              <w:rPr>
                <w:rFonts w:ascii="Cambria" w:hAnsi="Cambria" w:cs="Arial"/>
                <w:b/>
                <w:sz w:val="20"/>
                <w:szCs w:val="20"/>
              </w:rPr>
              <w:t>2</w:t>
            </w:r>
          </w:p>
          <w:p w:rsidR="00B81080" w:rsidRPr="002C3EF6"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(TR)</w:t>
            </w:r>
          </w:p>
        </w:tc>
        <w:tc>
          <w:tcPr>
            <w:tcW w:w="875"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B81080" w:rsidRPr="002C3EF6" w:rsidTr="00B81080">
        <w:tc>
          <w:tcPr>
            <w:tcW w:w="86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1.7.1</w:t>
            </w:r>
          </w:p>
        </w:tc>
        <w:tc>
          <w:tcPr>
            <w:tcW w:w="4244" w:type="dxa"/>
            <w:vAlign w:val="center"/>
          </w:tcPr>
          <w:p w:rsidR="00B81080" w:rsidRPr="00BE05D0" w:rsidRDefault="00B81080" w:rsidP="00D90596">
            <w:pPr>
              <w:widowControl w:val="0"/>
              <w:tabs>
                <w:tab w:val="left" w:pos="204"/>
              </w:tabs>
              <w:jc w:val="both"/>
              <w:rPr>
                <w:rFonts w:ascii="Cambria" w:hAnsi="Cambria" w:cs="Courier New"/>
                <w:color w:val="000000"/>
                <w:sz w:val="20"/>
                <w:szCs w:val="20"/>
              </w:rPr>
            </w:pPr>
            <w:r w:rsidRPr="00C505C9">
              <w:rPr>
                <w:rFonts w:ascii="Cambria" w:hAnsi="Cambria" w:cs="Courier New"/>
                <w:color w:val="000000"/>
                <w:sz w:val="20"/>
                <w:szCs w:val="20"/>
              </w:rPr>
              <w:t xml:space="preserve">Certidão Negativa do Cadastro Nacional de </w:t>
            </w:r>
            <w:r w:rsidRPr="00564283">
              <w:rPr>
                <w:rFonts w:ascii="Cambria" w:hAnsi="Cambria" w:cs="Courier New"/>
                <w:color w:val="000000"/>
                <w:sz w:val="20"/>
                <w:szCs w:val="20"/>
                <w:u w:val="single"/>
              </w:rPr>
              <w:t>Condenados por Improbidade Administrativa</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C505C9">
              <w:rPr>
                <w:rFonts w:ascii="Cambria" w:hAnsi="Cambria" w:cs="Courier New"/>
                <w:color w:val="000000"/>
                <w:sz w:val="20"/>
                <w:szCs w:val="20"/>
              </w:rPr>
              <w:t xml:space="preserve">do </w:t>
            </w:r>
            <w:r w:rsidRPr="00BE276E">
              <w:rPr>
                <w:rFonts w:ascii="Cambria" w:hAnsi="Cambria" w:cs="Courier New"/>
                <w:b/>
                <w:color w:val="000000"/>
                <w:sz w:val="20"/>
                <w:szCs w:val="20"/>
              </w:rPr>
              <w:t>C</w:t>
            </w:r>
            <w:r>
              <w:rPr>
                <w:rFonts w:ascii="Cambria" w:hAnsi="Cambria" w:cs="Courier New"/>
                <w:b/>
                <w:color w:val="000000"/>
                <w:sz w:val="20"/>
                <w:szCs w:val="20"/>
              </w:rPr>
              <w:t xml:space="preserve">onselho </w:t>
            </w:r>
            <w:r w:rsidRPr="00BE276E">
              <w:rPr>
                <w:rFonts w:ascii="Cambria" w:hAnsi="Cambria" w:cs="Courier New"/>
                <w:b/>
                <w:color w:val="000000"/>
                <w:sz w:val="20"/>
                <w:szCs w:val="20"/>
              </w:rPr>
              <w:t>N</w:t>
            </w:r>
            <w:r>
              <w:rPr>
                <w:rFonts w:ascii="Cambria" w:hAnsi="Cambria" w:cs="Courier New"/>
                <w:b/>
                <w:color w:val="000000"/>
                <w:sz w:val="20"/>
                <w:szCs w:val="20"/>
              </w:rPr>
              <w:t xml:space="preserve">acional de </w:t>
            </w:r>
            <w:r w:rsidRPr="00BE276E">
              <w:rPr>
                <w:rFonts w:ascii="Cambria" w:hAnsi="Cambria" w:cs="Courier New"/>
                <w:b/>
                <w:color w:val="000000"/>
                <w:sz w:val="20"/>
                <w:szCs w:val="20"/>
              </w:rPr>
              <w:t>J</w:t>
            </w:r>
            <w:r>
              <w:rPr>
                <w:rFonts w:ascii="Cambria" w:hAnsi="Cambria" w:cs="Courier New"/>
                <w:b/>
                <w:color w:val="000000"/>
                <w:sz w:val="20"/>
                <w:szCs w:val="20"/>
              </w:rPr>
              <w:t>ustiça</w:t>
            </w:r>
          </w:p>
        </w:tc>
        <w:tc>
          <w:tcPr>
            <w:tcW w:w="1066" w:type="dxa"/>
            <w:vAlign w:val="center"/>
          </w:tcPr>
          <w:p w:rsidR="00B81080"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w:t>
            </w:r>
            <w:r>
              <w:rPr>
                <w:rFonts w:ascii="Cambria" w:hAnsi="Cambria" w:cs="Arial"/>
                <w:b/>
                <w:sz w:val="20"/>
                <w:szCs w:val="20"/>
              </w:rPr>
              <w:t>32</w:t>
            </w:r>
            <w:r w:rsidRPr="002C3EF6">
              <w:rPr>
                <w:rFonts w:ascii="Cambria" w:hAnsi="Cambria" w:cs="Arial"/>
                <w:b/>
                <w:sz w:val="20"/>
                <w:szCs w:val="20"/>
              </w:rPr>
              <w:t>.</w:t>
            </w:r>
            <w:r>
              <w:rPr>
                <w:rFonts w:ascii="Cambria" w:hAnsi="Cambria" w:cs="Arial"/>
                <w:b/>
                <w:sz w:val="20"/>
                <w:szCs w:val="20"/>
              </w:rPr>
              <w:t>2</w:t>
            </w:r>
          </w:p>
          <w:p w:rsidR="00B81080" w:rsidRPr="002C3EF6"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(TR)</w:t>
            </w:r>
          </w:p>
        </w:tc>
        <w:tc>
          <w:tcPr>
            <w:tcW w:w="875"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B81080" w:rsidRPr="002C3EF6" w:rsidTr="00B81080">
        <w:tc>
          <w:tcPr>
            <w:tcW w:w="86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lastRenderedPageBreak/>
              <w:t>1.8</w:t>
            </w:r>
          </w:p>
        </w:tc>
        <w:tc>
          <w:tcPr>
            <w:tcW w:w="4244" w:type="dxa"/>
            <w:vAlign w:val="center"/>
          </w:tcPr>
          <w:p w:rsidR="00B81080" w:rsidRPr="00BE05D0" w:rsidRDefault="00B81080" w:rsidP="00D90596">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Consulta </w:t>
            </w:r>
            <w:r w:rsidRPr="00564283">
              <w:rPr>
                <w:rFonts w:ascii="Cambria" w:hAnsi="Cambria" w:cs="Courier New"/>
                <w:color w:val="000000"/>
                <w:sz w:val="20"/>
                <w:szCs w:val="20"/>
                <w:u w:val="single"/>
              </w:rPr>
              <w:t>Consolidada</w:t>
            </w:r>
            <w:r w:rsidRPr="009B0936">
              <w:rPr>
                <w:rFonts w:ascii="Cambria" w:hAnsi="Cambria" w:cs="Courier New"/>
                <w:color w:val="000000"/>
                <w:sz w:val="20"/>
                <w:szCs w:val="20"/>
              </w:rPr>
              <w:t xml:space="preserve"> de </w:t>
            </w:r>
            <w:r w:rsidRPr="001137A8">
              <w:rPr>
                <w:rFonts w:ascii="Cambria" w:hAnsi="Cambria" w:cs="Courier New"/>
                <w:b/>
                <w:color w:val="000000"/>
                <w:sz w:val="20"/>
                <w:szCs w:val="20"/>
                <w:u w:val="single"/>
              </w:rPr>
              <w:t>Pessoa Jurídica</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 xml:space="preserve">Tribunal de Contas da </w:t>
            </w:r>
            <w:proofErr w:type="gramStart"/>
            <w:r w:rsidRPr="00BE276E">
              <w:rPr>
                <w:rFonts w:ascii="Cambria" w:hAnsi="Cambria" w:cs="Courier New"/>
                <w:b/>
                <w:color w:val="000000"/>
                <w:sz w:val="20"/>
                <w:szCs w:val="20"/>
              </w:rPr>
              <w:t>União</w:t>
            </w:r>
            <w:proofErr w:type="gramEnd"/>
          </w:p>
        </w:tc>
        <w:tc>
          <w:tcPr>
            <w:tcW w:w="1066" w:type="dxa"/>
            <w:vAlign w:val="center"/>
          </w:tcPr>
          <w:p w:rsidR="00B81080"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w:t>
            </w:r>
            <w:r>
              <w:rPr>
                <w:rFonts w:ascii="Cambria" w:hAnsi="Cambria" w:cs="Arial"/>
                <w:b/>
                <w:sz w:val="20"/>
                <w:szCs w:val="20"/>
              </w:rPr>
              <w:t>32</w:t>
            </w:r>
            <w:r w:rsidRPr="002C3EF6">
              <w:rPr>
                <w:rFonts w:ascii="Cambria" w:hAnsi="Cambria" w:cs="Arial"/>
                <w:b/>
                <w:sz w:val="20"/>
                <w:szCs w:val="20"/>
              </w:rPr>
              <w:t>.</w:t>
            </w:r>
            <w:r>
              <w:rPr>
                <w:rFonts w:ascii="Cambria" w:hAnsi="Cambria" w:cs="Arial"/>
                <w:b/>
                <w:sz w:val="20"/>
                <w:szCs w:val="20"/>
              </w:rPr>
              <w:t>3</w:t>
            </w:r>
          </w:p>
          <w:p w:rsidR="00B81080" w:rsidRPr="002C3EF6"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(TR)</w:t>
            </w:r>
          </w:p>
        </w:tc>
        <w:tc>
          <w:tcPr>
            <w:tcW w:w="875"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B81080" w:rsidRPr="002C3EF6" w:rsidTr="00B81080">
        <w:tc>
          <w:tcPr>
            <w:tcW w:w="86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1.9</w:t>
            </w:r>
          </w:p>
        </w:tc>
        <w:tc>
          <w:tcPr>
            <w:tcW w:w="4244" w:type="dxa"/>
            <w:vAlign w:val="center"/>
          </w:tcPr>
          <w:p w:rsidR="00B81080" w:rsidRPr="00BE05D0" w:rsidRDefault="00B81080" w:rsidP="00D90596">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Inabilitados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B81080"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w:t>
            </w:r>
            <w:r>
              <w:rPr>
                <w:rFonts w:ascii="Cambria" w:hAnsi="Cambria" w:cs="Arial"/>
                <w:b/>
                <w:sz w:val="20"/>
                <w:szCs w:val="20"/>
              </w:rPr>
              <w:t>32</w:t>
            </w:r>
            <w:r w:rsidRPr="002C3EF6">
              <w:rPr>
                <w:rFonts w:ascii="Cambria" w:hAnsi="Cambria" w:cs="Arial"/>
                <w:b/>
                <w:sz w:val="20"/>
                <w:szCs w:val="20"/>
              </w:rPr>
              <w:t>.</w:t>
            </w:r>
            <w:r>
              <w:rPr>
                <w:rFonts w:ascii="Cambria" w:hAnsi="Cambria" w:cs="Arial"/>
                <w:b/>
                <w:sz w:val="20"/>
                <w:szCs w:val="20"/>
              </w:rPr>
              <w:t>3.1</w:t>
            </w:r>
          </w:p>
          <w:p w:rsidR="00B81080" w:rsidRPr="002C3EF6"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(TR)</w:t>
            </w:r>
          </w:p>
        </w:tc>
        <w:tc>
          <w:tcPr>
            <w:tcW w:w="875"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B81080" w:rsidRPr="002C3EF6" w:rsidTr="00B81080">
        <w:tc>
          <w:tcPr>
            <w:tcW w:w="86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1.9.1</w:t>
            </w:r>
          </w:p>
        </w:tc>
        <w:tc>
          <w:tcPr>
            <w:tcW w:w="4244" w:type="dxa"/>
            <w:vAlign w:val="center"/>
          </w:tcPr>
          <w:p w:rsidR="00B81080" w:rsidRPr="00BE05D0" w:rsidRDefault="00B81080" w:rsidP="00D90596">
            <w:pPr>
              <w:widowControl w:val="0"/>
              <w:tabs>
                <w:tab w:val="left" w:pos="204"/>
              </w:tabs>
              <w:jc w:val="both"/>
              <w:rPr>
                <w:rFonts w:ascii="Cambria" w:hAnsi="Cambria" w:cs="Courier New"/>
                <w:color w:val="000000"/>
                <w:sz w:val="20"/>
                <w:szCs w:val="20"/>
              </w:rPr>
            </w:pPr>
            <w:r w:rsidRPr="009B0936">
              <w:rPr>
                <w:rFonts w:ascii="Cambria" w:hAnsi="Cambria" w:cs="Courier New"/>
                <w:color w:val="000000"/>
                <w:sz w:val="20"/>
                <w:szCs w:val="20"/>
              </w:rPr>
              <w:t xml:space="preserve">Certidão Negativa do Cadastro Nacional de </w:t>
            </w:r>
            <w:r w:rsidRPr="001137A8">
              <w:rPr>
                <w:rFonts w:ascii="Cambria" w:hAnsi="Cambria" w:cs="Courier New"/>
                <w:b/>
                <w:color w:val="000000"/>
                <w:sz w:val="20"/>
                <w:szCs w:val="20"/>
                <w:u w:val="single"/>
              </w:rPr>
              <w:t>Inidôneos</w:t>
            </w:r>
            <w:r w:rsidRPr="009B0936">
              <w:rPr>
                <w:rFonts w:ascii="Cambria" w:hAnsi="Cambria" w:cs="Courier New"/>
                <w:color w:val="000000"/>
                <w:sz w:val="20"/>
                <w:szCs w:val="20"/>
              </w:rPr>
              <w:t>, do</w:t>
            </w:r>
            <w:r>
              <w:rPr>
                <w:rFonts w:ascii="Cambria" w:hAnsi="Cambria" w:cs="Courier New"/>
                <w:color w:val="000000"/>
                <w:sz w:val="20"/>
                <w:szCs w:val="20"/>
              </w:rPr>
              <w:t>(s)</w:t>
            </w:r>
            <w:r w:rsidRPr="009B0936">
              <w:rPr>
                <w:rFonts w:ascii="Cambria" w:hAnsi="Cambria" w:cs="Courier New"/>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sidRPr="009B0936">
              <w:rPr>
                <w:rFonts w:ascii="Cambria" w:hAnsi="Cambria" w:cs="Courier New"/>
                <w:color w:val="000000"/>
                <w:sz w:val="20"/>
                <w:szCs w:val="20"/>
              </w:rPr>
              <w:t xml:space="preserve">, emitida pelo </w:t>
            </w:r>
            <w:r w:rsidRPr="00BE276E">
              <w:rPr>
                <w:rFonts w:ascii="Cambria" w:hAnsi="Cambria" w:cs="Courier New"/>
                <w:b/>
                <w:color w:val="000000"/>
                <w:sz w:val="20"/>
                <w:szCs w:val="20"/>
              </w:rPr>
              <w:t>Tribunal de Contas da União</w:t>
            </w:r>
          </w:p>
        </w:tc>
        <w:tc>
          <w:tcPr>
            <w:tcW w:w="1066" w:type="dxa"/>
            <w:vAlign w:val="center"/>
          </w:tcPr>
          <w:p w:rsidR="00B81080"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w:t>
            </w:r>
            <w:r>
              <w:rPr>
                <w:rFonts w:ascii="Cambria" w:hAnsi="Cambria" w:cs="Arial"/>
                <w:b/>
                <w:sz w:val="20"/>
                <w:szCs w:val="20"/>
              </w:rPr>
              <w:t>32</w:t>
            </w:r>
            <w:r w:rsidRPr="002C3EF6">
              <w:rPr>
                <w:rFonts w:ascii="Cambria" w:hAnsi="Cambria" w:cs="Arial"/>
                <w:b/>
                <w:sz w:val="20"/>
                <w:szCs w:val="20"/>
              </w:rPr>
              <w:t>.</w:t>
            </w:r>
            <w:r>
              <w:rPr>
                <w:rFonts w:ascii="Cambria" w:hAnsi="Cambria" w:cs="Arial"/>
                <w:b/>
                <w:sz w:val="20"/>
                <w:szCs w:val="20"/>
              </w:rPr>
              <w:t>3.1</w:t>
            </w:r>
          </w:p>
          <w:p w:rsidR="00B81080" w:rsidRPr="002C3EF6"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(TR)</w:t>
            </w:r>
          </w:p>
        </w:tc>
        <w:tc>
          <w:tcPr>
            <w:tcW w:w="875"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B81080" w:rsidRPr="002C3EF6" w:rsidTr="00B81080">
        <w:tc>
          <w:tcPr>
            <w:tcW w:w="86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1.10</w:t>
            </w:r>
          </w:p>
        </w:tc>
        <w:tc>
          <w:tcPr>
            <w:tcW w:w="4244" w:type="dxa"/>
            <w:vAlign w:val="center"/>
          </w:tcPr>
          <w:p w:rsidR="00B81080" w:rsidRPr="00CB404C" w:rsidRDefault="00B81080" w:rsidP="00D90596">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B81080" w:rsidRPr="00BE05D0" w:rsidRDefault="00B81080" w:rsidP="00D90596">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w:t>
            </w:r>
            <w:r>
              <w:rPr>
                <w:rFonts w:ascii="Cambria" w:hAnsi="Cambria" w:cs="Courier New"/>
                <w:b/>
                <w:color w:val="000000"/>
                <w:sz w:val="20"/>
                <w:szCs w:val="20"/>
              </w:rPr>
              <w:t>a</w:t>
            </w:r>
            <w:r w:rsidRPr="005B3B3A">
              <w:rPr>
                <w:rFonts w:ascii="Cambria" w:hAnsi="Cambria" w:cs="Courier New"/>
                <w:b/>
                <w:color w:val="000000"/>
                <w:sz w:val="20"/>
                <w:szCs w:val="20"/>
              </w:rPr>
              <w:t xml:space="preserve"> </w:t>
            </w:r>
            <w:r w:rsidRPr="001137A8">
              <w:rPr>
                <w:rFonts w:ascii="Cambria" w:hAnsi="Cambria" w:cs="Courier New"/>
                <w:b/>
                <w:color w:val="000000"/>
                <w:sz w:val="20"/>
                <w:szCs w:val="20"/>
                <w:u w:val="single"/>
              </w:rPr>
              <w:t>Pessoa Jurídica</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 xml:space="preserve">Tribunal de Contas do Estado de São </w:t>
            </w:r>
            <w:proofErr w:type="gramStart"/>
            <w:r w:rsidRPr="00BE276E">
              <w:rPr>
                <w:rFonts w:ascii="Cambria" w:hAnsi="Cambria" w:cs="Courier New"/>
                <w:b/>
                <w:color w:val="000000"/>
                <w:sz w:val="20"/>
                <w:szCs w:val="20"/>
              </w:rPr>
              <w:t>Paulo</w:t>
            </w:r>
            <w:proofErr w:type="gramEnd"/>
          </w:p>
        </w:tc>
        <w:tc>
          <w:tcPr>
            <w:tcW w:w="1066" w:type="dxa"/>
            <w:vAlign w:val="center"/>
          </w:tcPr>
          <w:p w:rsidR="00B81080"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w:t>
            </w:r>
            <w:r>
              <w:rPr>
                <w:rFonts w:ascii="Cambria" w:hAnsi="Cambria" w:cs="Arial"/>
                <w:b/>
                <w:sz w:val="20"/>
                <w:szCs w:val="20"/>
              </w:rPr>
              <w:t>32</w:t>
            </w:r>
            <w:r w:rsidRPr="002C3EF6">
              <w:rPr>
                <w:rFonts w:ascii="Cambria" w:hAnsi="Cambria" w:cs="Arial"/>
                <w:b/>
                <w:sz w:val="20"/>
                <w:szCs w:val="20"/>
              </w:rPr>
              <w:t>.</w:t>
            </w:r>
            <w:r>
              <w:rPr>
                <w:rFonts w:ascii="Cambria" w:hAnsi="Cambria" w:cs="Arial"/>
                <w:b/>
                <w:sz w:val="20"/>
                <w:szCs w:val="20"/>
              </w:rPr>
              <w:t>4</w:t>
            </w:r>
          </w:p>
          <w:p w:rsidR="00B81080" w:rsidRPr="002C3EF6"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(TR)</w:t>
            </w:r>
          </w:p>
        </w:tc>
        <w:tc>
          <w:tcPr>
            <w:tcW w:w="875"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B81080" w:rsidRPr="002C3EF6" w:rsidTr="00B81080">
        <w:tc>
          <w:tcPr>
            <w:tcW w:w="86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1.10.1</w:t>
            </w:r>
          </w:p>
        </w:tc>
        <w:tc>
          <w:tcPr>
            <w:tcW w:w="4244" w:type="dxa"/>
            <w:vAlign w:val="center"/>
          </w:tcPr>
          <w:p w:rsidR="00B81080" w:rsidRPr="00CB404C" w:rsidRDefault="00B81080" w:rsidP="00D90596">
            <w:pPr>
              <w:widowControl w:val="0"/>
              <w:tabs>
                <w:tab w:val="left" w:pos="204"/>
              </w:tabs>
              <w:jc w:val="both"/>
              <w:rPr>
                <w:rFonts w:ascii="Cambria" w:hAnsi="Cambria" w:cs="Courier New"/>
                <w:color w:val="000000"/>
                <w:sz w:val="20"/>
                <w:szCs w:val="20"/>
                <w:u w:val="single"/>
              </w:rPr>
            </w:pPr>
            <w:r w:rsidRPr="001E45F1">
              <w:rPr>
                <w:rFonts w:ascii="Cambria" w:hAnsi="Cambria" w:cs="Courier New"/>
                <w:color w:val="000000"/>
                <w:sz w:val="20"/>
                <w:szCs w:val="20"/>
              </w:rPr>
              <w:t xml:space="preserve">Certificado de </w:t>
            </w:r>
            <w:r w:rsidRPr="00CB404C">
              <w:rPr>
                <w:rFonts w:ascii="Cambria" w:hAnsi="Cambria" w:cs="Courier New"/>
                <w:color w:val="000000"/>
                <w:sz w:val="20"/>
                <w:szCs w:val="20"/>
                <w:u w:val="single"/>
              </w:rPr>
              <w:t>Apenados de Impedimentos de Licitação/Contrato/Chamamento Público/</w:t>
            </w:r>
          </w:p>
          <w:p w:rsidR="00B81080" w:rsidRPr="00BE05D0" w:rsidRDefault="00B81080" w:rsidP="00D90596">
            <w:pPr>
              <w:widowControl w:val="0"/>
              <w:tabs>
                <w:tab w:val="left" w:pos="204"/>
              </w:tabs>
              <w:jc w:val="both"/>
              <w:rPr>
                <w:rFonts w:ascii="Cambria" w:hAnsi="Cambria" w:cs="Courier New"/>
                <w:color w:val="000000"/>
                <w:sz w:val="20"/>
                <w:szCs w:val="20"/>
              </w:rPr>
            </w:pPr>
            <w:r w:rsidRPr="00CB404C">
              <w:rPr>
                <w:rFonts w:ascii="Cambria" w:hAnsi="Cambria" w:cs="Courier New"/>
                <w:color w:val="000000"/>
                <w:sz w:val="20"/>
                <w:szCs w:val="20"/>
                <w:u w:val="single"/>
              </w:rPr>
              <w:t>Celebração de Parceria</w:t>
            </w:r>
            <w:r w:rsidRPr="001E45F1">
              <w:rPr>
                <w:rFonts w:ascii="Cambria" w:hAnsi="Cambria" w:cs="Courier New"/>
                <w:color w:val="000000"/>
                <w:sz w:val="20"/>
                <w:szCs w:val="20"/>
              </w:rPr>
              <w:t>,</w:t>
            </w:r>
            <w:r>
              <w:rPr>
                <w:rFonts w:ascii="Cambria" w:hAnsi="Cambria" w:cs="Courier New"/>
                <w:color w:val="000000"/>
                <w:sz w:val="20"/>
                <w:szCs w:val="20"/>
              </w:rPr>
              <w:t xml:space="preserve"> </w:t>
            </w:r>
            <w:r w:rsidRPr="005B3B3A">
              <w:rPr>
                <w:rFonts w:ascii="Cambria" w:hAnsi="Cambria" w:cs="Courier New"/>
                <w:b/>
                <w:color w:val="000000"/>
                <w:sz w:val="20"/>
                <w:szCs w:val="20"/>
              </w:rPr>
              <w:t>do</w:t>
            </w:r>
            <w:r>
              <w:rPr>
                <w:rFonts w:ascii="Cambria" w:hAnsi="Cambria" w:cs="Courier New"/>
                <w:b/>
                <w:color w:val="000000"/>
                <w:sz w:val="20"/>
                <w:szCs w:val="20"/>
              </w:rPr>
              <w:t>(s)</w:t>
            </w:r>
            <w:r w:rsidRPr="005B3B3A">
              <w:rPr>
                <w:rFonts w:ascii="Cambria" w:hAnsi="Cambria" w:cs="Courier New"/>
                <w:b/>
                <w:color w:val="000000"/>
                <w:sz w:val="20"/>
                <w:szCs w:val="20"/>
              </w:rPr>
              <w:t xml:space="preserve"> </w:t>
            </w:r>
            <w:r w:rsidRPr="00C129C1">
              <w:rPr>
                <w:rFonts w:ascii="Cambria" w:hAnsi="Cambria" w:cs="Courier New"/>
                <w:b/>
                <w:color w:val="000000"/>
                <w:sz w:val="20"/>
                <w:szCs w:val="20"/>
                <w:u w:val="single"/>
              </w:rPr>
              <w:t xml:space="preserve">Sócio(s) / Proprietário(s) e </w:t>
            </w:r>
            <w:proofErr w:type="gramStart"/>
            <w:r w:rsidRPr="00C129C1">
              <w:rPr>
                <w:rFonts w:ascii="Cambria" w:hAnsi="Cambria" w:cs="Courier New"/>
                <w:b/>
                <w:color w:val="000000"/>
                <w:sz w:val="20"/>
                <w:szCs w:val="20"/>
                <w:u w:val="single"/>
              </w:rPr>
              <w:t>Administrador(</w:t>
            </w:r>
            <w:proofErr w:type="gramEnd"/>
            <w:r w:rsidRPr="00C129C1">
              <w:rPr>
                <w:rFonts w:ascii="Cambria" w:hAnsi="Cambria" w:cs="Courier New"/>
                <w:b/>
                <w:color w:val="000000"/>
                <w:sz w:val="20"/>
                <w:szCs w:val="20"/>
                <w:u w:val="single"/>
              </w:rPr>
              <w:t>es)</w:t>
            </w:r>
            <w:r>
              <w:rPr>
                <w:rFonts w:ascii="Cambria" w:hAnsi="Cambria" w:cs="Courier New"/>
                <w:color w:val="000000"/>
                <w:sz w:val="20"/>
                <w:szCs w:val="20"/>
              </w:rPr>
              <w:t xml:space="preserve">, </w:t>
            </w:r>
            <w:r w:rsidRPr="001E45F1">
              <w:rPr>
                <w:rFonts w:ascii="Cambria" w:hAnsi="Cambria" w:cs="Courier New"/>
                <w:color w:val="000000"/>
                <w:sz w:val="20"/>
                <w:szCs w:val="20"/>
              </w:rPr>
              <w:t xml:space="preserve">emitido pelo </w:t>
            </w:r>
            <w:r w:rsidRPr="00BE276E">
              <w:rPr>
                <w:rFonts w:ascii="Cambria" w:hAnsi="Cambria" w:cs="Courier New"/>
                <w:b/>
                <w:color w:val="000000"/>
                <w:sz w:val="20"/>
                <w:szCs w:val="20"/>
              </w:rPr>
              <w:t>Tribunal de Contas do Estado de São Paulo</w:t>
            </w:r>
          </w:p>
        </w:tc>
        <w:tc>
          <w:tcPr>
            <w:tcW w:w="1066" w:type="dxa"/>
            <w:vAlign w:val="center"/>
          </w:tcPr>
          <w:p w:rsidR="00B81080"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w:t>
            </w:r>
            <w:r>
              <w:rPr>
                <w:rFonts w:ascii="Cambria" w:hAnsi="Cambria" w:cs="Arial"/>
                <w:b/>
                <w:sz w:val="20"/>
                <w:szCs w:val="20"/>
              </w:rPr>
              <w:t>32</w:t>
            </w:r>
            <w:r w:rsidRPr="002C3EF6">
              <w:rPr>
                <w:rFonts w:ascii="Cambria" w:hAnsi="Cambria" w:cs="Arial"/>
                <w:b/>
                <w:sz w:val="20"/>
                <w:szCs w:val="20"/>
              </w:rPr>
              <w:t>.</w:t>
            </w:r>
            <w:r>
              <w:rPr>
                <w:rFonts w:ascii="Cambria" w:hAnsi="Cambria" w:cs="Arial"/>
                <w:b/>
                <w:sz w:val="20"/>
                <w:szCs w:val="20"/>
              </w:rPr>
              <w:t>4</w:t>
            </w:r>
          </w:p>
          <w:p w:rsidR="00B81080" w:rsidRPr="002C3EF6" w:rsidRDefault="00B81080" w:rsidP="0076358B">
            <w:pPr>
              <w:widowControl w:val="0"/>
              <w:tabs>
                <w:tab w:val="left" w:pos="204"/>
              </w:tabs>
              <w:jc w:val="center"/>
              <w:rPr>
                <w:rFonts w:ascii="Cambria" w:hAnsi="Cambria" w:cs="Arial"/>
                <w:b/>
                <w:sz w:val="20"/>
                <w:szCs w:val="20"/>
              </w:rPr>
            </w:pPr>
            <w:r>
              <w:rPr>
                <w:rFonts w:ascii="Cambria" w:hAnsi="Cambria" w:cs="Arial"/>
                <w:b/>
                <w:sz w:val="20"/>
                <w:szCs w:val="20"/>
              </w:rPr>
              <w:t>(TR)</w:t>
            </w:r>
          </w:p>
        </w:tc>
        <w:tc>
          <w:tcPr>
            <w:tcW w:w="875"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B81080" w:rsidRPr="002C3EF6" w:rsidRDefault="00B81080"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B81080">
        <w:tc>
          <w:tcPr>
            <w:tcW w:w="86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1.11</w:t>
            </w:r>
          </w:p>
        </w:tc>
        <w:tc>
          <w:tcPr>
            <w:tcW w:w="4244" w:type="dxa"/>
            <w:vAlign w:val="center"/>
          </w:tcPr>
          <w:p w:rsidR="00F00582" w:rsidRPr="002C3EF6" w:rsidRDefault="00F00582"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Formulário de Dados Cadastrais </w:t>
            </w:r>
            <w:r w:rsidRPr="002C3EF6">
              <w:rPr>
                <w:rFonts w:ascii="Cambria" w:hAnsi="Cambria" w:cs="Courier New"/>
                <w:b/>
                <w:color w:val="000000"/>
                <w:sz w:val="20"/>
                <w:szCs w:val="20"/>
              </w:rPr>
              <w:t>(Anexo V)</w:t>
            </w:r>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.3</w:t>
            </w:r>
            <w:r w:rsidR="00B81080">
              <w:rPr>
                <w:rFonts w:ascii="Cambria" w:hAnsi="Cambria" w:cs="Arial"/>
                <w:b/>
                <w:sz w:val="20"/>
                <w:szCs w:val="20"/>
              </w:rPr>
              <w:t>1</w:t>
            </w:r>
          </w:p>
          <w:p w:rsidR="00F00582" w:rsidRPr="002C3EF6" w:rsidRDefault="00F00582" w:rsidP="00276A01">
            <w:pPr>
              <w:widowControl w:val="0"/>
              <w:tabs>
                <w:tab w:val="left" w:pos="204"/>
              </w:tabs>
              <w:jc w:val="center"/>
              <w:rPr>
                <w:rFonts w:ascii="Cambria" w:hAnsi="Cambria" w:cs="Arial"/>
                <w:sz w:val="20"/>
                <w:szCs w:val="20"/>
              </w:rPr>
            </w:pPr>
            <w:r w:rsidRPr="002C3EF6">
              <w:rPr>
                <w:rFonts w:ascii="Cambria" w:hAnsi="Cambria" w:cs="Arial"/>
                <w:b/>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337D06">
        <w:tc>
          <w:tcPr>
            <w:tcW w:w="9793" w:type="dxa"/>
            <w:gridSpan w:val="6"/>
            <w:shd w:val="clear" w:color="auto" w:fill="D9D9D9" w:themeFill="background1" w:themeFillShade="D9"/>
            <w:vAlign w:val="center"/>
          </w:tcPr>
          <w:p w:rsidR="00F00582" w:rsidRPr="002C3EF6" w:rsidRDefault="00F00582" w:rsidP="00276A01">
            <w:pPr>
              <w:widowControl w:val="0"/>
              <w:tabs>
                <w:tab w:val="left" w:pos="204"/>
              </w:tabs>
              <w:jc w:val="center"/>
              <w:rPr>
                <w:rFonts w:ascii="Cambria" w:hAnsi="Cambria" w:cs="Arial"/>
                <w:sz w:val="20"/>
                <w:szCs w:val="20"/>
              </w:rPr>
            </w:pPr>
            <w:r w:rsidRPr="002C3EF6">
              <w:rPr>
                <w:rFonts w:ascii="Cambria" w:hAnsi="Cambria" w:cs="Courier New"/>
                <w:b/>
                <w:color w:val="000000"/>
                <w:sz w:val="22"/>
                <w:szCs w:val="22"/>
              </w:rPr>
              <w:t>PROPOSTA DE PREÇOS</w:t>
            </w:r>
          </w:p>
        </w:tc>
      </w:tr>
      <w:tr w:rsidR="00F00582" w:rsidRPr="002C3EF6" w:rsidTr="00B81080">
        <w:tc>
          <w:tcPr>
            <w:tcW w:w="864" w:type="dxa"/>
            <w:vAlign w:val="center"/>
          </w:tcPr>
          <w:p w:rsidR="00F00582" w:rsidRPr="002C3EF6" w:rsidRDefault="00F00582"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Nº</w:t>
            </w:r>
          </w:p>
        </w:tc>
        <w:tc>
          <w:tcPr>
            <w:tcW w:w="4244" w:type="dxa"/>
            <w:vAlign w:val="center"/>
          </w:tcPr>
          <w:p w:rsidR="00F00582" w:rsidRPr="002C3EF6" w:rsidRDefault="00F00582"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Documento</w:t>
            </w:r>
          </w:p>
        </w:tc>
        <w:tc>
          <w:tcPr>
            <w:tcW w:w="1066" w:type="dxa"/>
            <w:vAlign w:val="center"/>
          </w:tcPr>
          <w:p w:rsidR="00F00582" w:rsidRPr="002C3EF6" w:rsidRDefault="00F00582"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Item</w:t>
            </w:r>
          </w:p>
          <w:p w:rsidR="00F00582" w:rsidRPr="002C3EF6" w:rsidRDefault="00F00582"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Edital</w:t>
            </w:r>
          </w:p>
        </w:tc>
        <w:tc>
          <w:tcPr>
            <w:tcW w:w="3619" w:type="dxa"/>
            <w:gridSpan w:val="3"/>
            <w:vAlign w:val="center"/>
          </w:tcPr>
          <w:p w:rsidR="00F00582" w:rsidRPr="002C3EF6" w:rsidRDefault="00F00582"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Assinalar com X</w:t>
            </w:r>
          </w:p>
        </w:tc>
      </w:tr>
      <w:tr w:rsidR="00F00582" w:rsidRPr="002C3EF6" w:rsidTr="00B81080">
        <w:tc>
          <w:tcPr>
            <w:tcW w:w="86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1.12</w:t>
            </w:r>
          </w:p>
        </w:tc>
        <w:tc>
          <w:tcPr>
            <w:tcW w:w="4244" w:type="dxa"/>
            <w:vAlign w:val="center"/>
          </w:tcPr>
          <w:p w:rsidR="00F00582" w:rsidRPr="002C3EF6" w:rsidRDefault="00F00582"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Proposta comercial </w:t>
            </w:r>
            <w:r w:rsidRPr="002C3EF6">
              <w:rPr>
                <w:rFonts w:ascii="Cambria" w:hAnsi="Cambria" w:cs="Courier New"/>
                <w:b/>
                <w:color w:val="000000"/>
                <w:sz w:val="20"/>
                <w:szCs w:val="20"/>
              </w:rPr>
              <w:t>(Anexo IV)</w:t>
            </w:r>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6.1</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337D06">
        <w:tc>
          <w:tcPr>
            <w:tcW w:w="9793" w:type="dxa"/>
            <w:gridSpan w:val="6"/>
            <w:shd w:val="clear" w:color="auto" w:fill="D9D9D9" w:themeFill="background1" w:themeFillShade="D9"/>
            <w:vAlign w:val="center"/>
          </w:tcPr>
          <w:p w:rsidR="00F00582" w:rsidRPr="002C3EF6" w:rsidRDefault="00F00582" w:rsidP="00276A01">
            <w:pPr>
              <w:widowControl w:val="0"/>
              <w:tabs>
                <w:tab w:val="left" w:pos="204"/>
              </w:tabs>
              <w:jc w:val="center"/>
              <w:rPr>
                <w:rFonts w:ascii="Cambria" w:hAnsi="Cambria" w:cs="Arial"/>
                <w:sz w:val="20"/>
                <w:szCs w:val="20"/>
              </w:rPr>
            </w:pPr>
            <w:r w:rsidRPr="002C3EF6">
              <w:rPr>
                <w:rFonts w:ascii="Cambria" w:hAnsi="Cambria" w:cs="Courier New"/>
                <w:b/>
                <w:color w:val="000000"/>
                <w:sz w:val="22"/>
                <w:szCs w:val="22"/>
              </w:rPr>
              <w:t>DOCUMENTOS DE HABILITAÇÃO</w:t>
            </w:r>
          </w:p>
        </w:tc>
      </w:tr>
      <w:tr w:rsidR="00F00582" w:rsidRPr="002C3EF6" w:rsidTr="00B81080">
        <w:tc>
          <w:tcPr>
            <w:tcW w:w="864" w:type="dxa"/>
            <w:vAlign w:val="center"/>
          </w:tcPr>
          <w:p w:rsidR="00F00582" w:rsidRPr="002C3EF6" w:rsidRDefault="00F00582"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Nº</w:t>
            </w:r>
          </w:p>
        </w:tc>
        <w:tc>
          <w:tcPr>
            <w:tcW w:w="4244" w:type="dxa"/>
            <w:vAlign w:val="center"/>
          </w:tcPr>
          <w:p w:rsidR="00F00582" w:rsidRPr="002C3EF6" w:rsidRDefault="00F00582"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Documento</w:t>
            </w:r>
          </w:p>
        </w:tc>
        <w:tc>
          <w:tcPr>
            <w:tcW w:w="1066" w:type="dxa"/>
            <w:vAlign w:val="center"/>
          </w:tcPr>
          <w:p w:rsidR="00F00582" w:rsidRPr="002C3EF6" w:rsidRDefault="00F00582"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Item</w:t>
            </w:r>
          </w:p>
          <w:p w:rsidR="00F00582" w:rsidRPr="002C3EF6" w:rsidRDefault="00F00582"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Edital ou TR</w:t>
            </w:r>
          </w:p>
        </w:tc>
        <w:tc>
          <w:tcPr>
            <w:tcW w:w="3619" w:type="dxa"/>
            <w:gridSpan w:val="3"/>
            <w:vAlign w:val="center"/>
          </w:tcPr>
          <w:p w:rsidR="00F00582" w:rsidRPr="002C3EF6" w:rsidRDefault="00F00582" w:rsidP="00276A01">
            <w:pPr>
              <w:widowControl w:val="0"/>
              <w:tabs>
                <w:tab w:val="left" w:pos="204"/>
              </w:tabs>
              <w:jc w:val="center"/>
              <w:rPr>
                <w:rFonts w:ascii="Cambria" w:hAnsi="Cambria" w:cs="Courier New"/>
                <w:b/>
                <w:color w:val="000000"/>
                <w:sz w:val="20"/>
                <w:szCs w:val="20"/>
              </w:rPr>
            </w:pPr>
            <w:r w:rsidRPr="002C3EF6">
              <w:rPr>
                <w:rFonts w:ascii="Cambria" w:hAnsi="Cambria" w:cs="Courier New"/>
                <w:b/>
                <w:color w:val="000000"/>
                <w:sz w:val="20"/>
                <w:szCs w:val="20"/>
              </w:rPr>
              <w:t>Assinalar com X</w:t>
            </w:r>
          </w:p>
        </w:tc>
      </w:tr>
      <w:tr w:rsidR="00F00582" w:rsidRPr="002C3EF6" w:rsidTr="00B81080">
        <w:tc>
          <w:tcPr>
            <w:tcW w:w="86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1.13</w:t>
            </w:r>
          </w:p>
        </w:tc>
        <w:tc>
          <w:tcPr>
            <w:tcW w:w="4244" w:type="dxa"/>
            <w:vAlign w:val="center"/>
          </w:tcPr>
          <w:p w:rsidR="00F00582" w:rsidRPr="002C3EF6" w:rsidRDefault="00F00582"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inscrição no </w:t>
            </w:r>
            <w:r w:rsidRPr="002C3EF6">
              <w:rPr>
                <w:rFonts w:ascii="Cambria" w:hAnsi="Cambria" w:cs="Courier New"/>
                <w:b/>
                <w:color w:val="000000"/>
                <w:sz w:val="20"/>
                <w:szCs w:val="20"/>
              </w:rPr>
              <w:t>Cadastro Nacional de Pessoas Jurídicas do Ministério da Fazenda (CNPJ)</w:t>
            </w:r>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.12</w:t>
            </w:r>
          </w:p>
          <w:p w:rsidR="00F00582" w:rsidRPr="002C3EF6" w:rsidRDefault="00F00582"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B81080">
        <w:tc>
          <w:tcPr>
            <w:tcW w:w="86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1.14</w:t>
            </w:r>
          </w:p>
        </w:tc>
        <w:tc>
          <w:tcPr>
            <w:tcW w:w="4244" w:type="dxa"/>
            <w:vAlign w:val="center"/>
          </w:tcPr>
          <w:p w:rsidR="00F00582" w:rsidRPr="002C3EF6" w:rsidRDefault="00F00582"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regularidade fiscal perante a </w:t>
            </w:r>
            <w:r w:rsidRPr="002C3EF6">
              <w:rPr>
                <w:rFonts w:ascii="Cambria" w:hAnsi="Cambria" w:cs="Courier New"/>
                <w:b/>
                <w:color w:val="000000"/>
                <w:sz w:val="20"/>
                <w:szCs w:val="20"/>
              </w:rPr>
              <w:t>Fazenda Nacional</w:t>
            </w:r>
            <w:r w:rsidRPr="002C3EF6">
              <w:rPr>
                <w:rFonts w:ascii="Cambria" w:hAnsi="Cambria" w:cs="Courier New"/>
                <w:color w:val="000000"/>
                <w:sz w:val="20"/>
                <w:szCs w:val="20"/>
              </w:rPr>
              <w:t>, mediante apresentação de certidão expedida conjuntamente pela Secretaria da Receita Federal do Brasil (RFB) e pela Procuradoria-Geral da Fazenda Nacional (PGFN</w:t>
            </w:r>
            <w:proofErr w:type="gramStart"/>
            <w:r w:rsidRPr="002C3EF6">
              <w:rPr>
                <w:rFonts w:ascii="Cambria" w:hAnsi="Cambria" w:cs="Courier New"/>
                <w:color w:val="000000"/>
                <w:sz w:val="20"/>
                <w:szCs w:val="20"/>
              </w:rPr>
              <w:t>)</w:t>
            </w:r>
            <w:proofErr w:type="gramEnd"/>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.13</w:t>
            </w:r>
          </w:p>
          <w:p w:rsidR="00F00582" w:rsidRPr="002C3EF6" w:rsidRDefault="00F00582"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B81080">
        <w:tc>
          <w:tcPr>
            <w:tcW w:w="86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1.15</w:t>
            </w:r>
          </w:p>
        </w:tc>
        <w:tc>
          <w:tcPr>
            <w:tcW w:w="4244" w:type="dxa"/>
            <w:vAlign w:val="center"/>
          </w:tcPr>
          <w:p w:rsidR="00F00582" w:rsidRPr="002C3EF6" w:rsidRDefault="00F00582"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regularidade com o </w:t>
            </w:r>
            <w:r w:rsidRPr="002C3EF6">
              <w:rPr>
                <w:rFonts w:ascii="Cambria" w:hAnsi="Cambria" w:cs="Courier New"/>
                <w:b/>
                <w:color w:val="000000"/>
                <w:sz w:val="20"/>
                <w:szCs w:val="20"/>
              </w:rPr>
              <w:t>Fundo de Garantia do Tempo de Serviço (FGTS)</w:t>
            </w:r>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.14</w:t>
            </w:r>
          </w:p>
          <w:p w:rsidR="00F00582" w:rsidRPr="002C3EF6" w:rsidRDefault="00F00582"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B81080">
        <w:tc>
          <w:tcPr>
            <w:tcW w:w="86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1.16</w:t>
            </w:r>
          </w:p>
        </w:tc>
        <w:tc>
          <w:tcPr>
            <w:tcW w:w="4244" w:type="dxa"/>
            <w:vAlign w:val="center"/>
          </w:tcPr>
          <w:p w:rsidR="00F00582" w:rsidRPr="002C3EF6" w:rsidRDefault="00F00582"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inexistência de débitos inadimplidos perante a </w:t>
            </w:r>
            <w:r w:rsidRPr="002C3EF6">
              <w:rPr>
                <w:rFonts w:ascii="Cambria" w:hAnsi="Cambria" w:cs="Courier New"/>
                <w:b/>
                <w:color w:val="000000"/>
                <w:sz w:val="20"/>
                <w:szCs w:val="20"/>
              </w:rPr>
              <w:t>Justiça do Trabalho (CNDT)</w:t>
            </w:r>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.15</w:t>
            </w:r>
          </w:p>
          <w:p w:rsidR="00F00582" w:rsidRPr="002C3EF6" w:rsidRDefault="00F00582"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B81080">
        <w:tc>
          <w:tcPr>
            <w:tcW w:w="86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1.17</w:t>
            </w:r>
          </w:p>
        </w:tc>
        <w:tc>
          <w:tcPr>
            <w:tcW w:w="4244" w:type="dxa"/>
            <w:vAlign w:val="center"/>
          </w:tcPr>
          <w:p w:rsidR="00F00582" w:rsidRPr="002C3EF6" w:rsidRDefault="00F00582"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w:t>
            </w:r>
            <w:r w:rsidRPr="002C3EF6">
              <w:rPr>
                <w:rFonts w:ascii="Cambria" w:hAnsi="Cambria" w:cs="Courier New"/>
                <w:b/>
                <w:color w:val="000000"/>
                <w:sz w:val="20"/>
                <w:szCs w:val="20"/>
                <w:u w:val="single"/>
              </w:rPr>
              <w:t>inscrição</w:t>
            </w:r>
            <w:r w:rsidRPr="002C3EF6">
              <w:rPr>
                <w:rFonts w:ascii="Cambria" w:hAnsi="Cambria" w:cs="Courier New"/>
                <w:color w:val="000000"/>
                <w:sz w:val="20"/>
                <w:szCs w:val="20"/>
              </w:rPr>
              <w:t xml:space="preserve"> no cadastro de contribuintes </w:t>
            </w:r>
            <w:r w:rsidRPr="002C3EF6">
              <w:rPr>
                <w:rFonts w:ascii="Cambria" w:hAnsi="Cambria" w:cs="Courier New"/>
                <w:b/>
                <w:color w:val="000000"/>
                <w:sz w:val="20"/>
                <w:szCs w:val="20"/>
                <w:u w:val="single"/>
              </w:rPr>
              <w:t>Estadual</w:t>
            </w:r>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.16.1</w:t>
            </w:r>
          </w:p>
          <w:p w:rsidR="00F00582" w:rsidRPr="002C3EF6" w:rsidRDefault="00F00582"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B81080">
        <w:tc>
          <w:tcPr>
            <w:tcW w:w="864" w:type="dxa"/>
            <w:vAlign w:val="center"/>
          </w:tcPr>
          <w:p w:rsidR="00F00582" w:rsidRPr="002C3EF6" w:rsidRDefault="00F00582"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1.17.1</w:t>
            </w:r>
          </w:p>
        </w:tc>
        <w:tc>
          <w:tcPr>
            <w:tcW w:w="4244" w:type="dxa"/>
            <w:vAlign w:val="center"/>
          </w:tcPr>
          <w:p w:rsidR="00F00582" w:rsidRDefault="00F00582" w:rsidP="00577DC3">
            <w:pPr>
              <w:widowControl w:val="0"/>
              <w:tabs>
                <w:tab w:val="left" w:pos="204"/>
              </w:tabs>
              <w:jc w:val="both"/>
              <w:rPr>
                <w:rFonts w:ascii="Cambria" w:hAnsi="Cambria" w:cs="Courier New"/>
                <w:color w:val="000000"/>
                <w:sz w:val="20"/>
                <w:szCs w:val="20"/>
              </w:rPr>
            </w:pPr>
            <w:r w:rsidRPr="00644D07">
              <w:rPr>
                <w:rFonts w:ascii="Cambria" w:hAnsi="Cambria" w:cs="Courier New"/>
                <w:color w:val="000000"/>
                <w:sz w:val="20"/>
                <w:szCs w:val="20"/>
              </w:rPr>
              <w:t xml:space="preserve">Prova de </w:t>
            </w:r>
            <w:r w:rsidRPr="00476ABD">
              <w:rPr>
                <w:rFonts w:ascii="Cambria" w:hAnsi="Cambria" w:cs="Courier New"/>
                <w:b/>
                <w:color w:val="000000"/>
                <w:sz w:val="20"/>
                <w:szCs w:val="20"/>
                <w:u w:val="single"/>
              </w:rPr>
              <w:t>inscrição (Comprovante de Inscrição e Situação Cadastral Municipal; Espelho do Cadastro; Ficha de Dados Cadastrais ou outra equivalente, na forma da lei)</w:t>
            </w:r>
            <w:r>
              <w:rPr>
                <w:rFonts w:ascii="Cambria" w:hAnsi="Cambria" w:cs="Courier New"/>
                <w:color w:val="000000"/>
                <w:sz w:val="20"/>
                <w:szCs w:val="20"/>
              </w:rPr>
              <w:t xml:space="preserve">, </w:t>
            </w:r>
            <w:r w:rsidRPr="00644D07">
              <w:rPr>
                <w:rFonts w:ascii="Cambria" w:hAnsi="Cambria" w:cs="Courier New"/>
                <w:color w:val="000000"/>
                <w:sz w:val="20"/>
                <w:szCs w:val="20"/>
              </w:rPr>
              <w:t xml:space="preserve">no cadastro de contribuintes </w:t>
            </w:r>
            <w:proofErr w:type="gramStart"/>
            <w:r w:rsidRPr="003E6005">
              <w:rPr>
                <w:rFonts w:ascii="Cambria" w:hAnsi="Cambria" w:cs="Courier New"/>
                <w:b/>
                <w:color w:val="000000"/>
                <w:sz w:val="20"/>
                <w:szCs w:val="20"/>
                <w:u w:val="single"/>
              </w:rPr>
              <w:t>Municipal</w:t>
            </w:r>
            <w:proofErr w:type="gramEnd"/>
          </w:p>
          <w:p w:rsidR="00F00582" w:rsidRPr="007D2729" w:rsidRDefault="00F00582" w:rsidP="00577DC3">
            <w:pPr>
              <w:widowControl w:val="0"/>
              <w:tabs>
                <w:tab w:val="left" w:pos="204"/>
              </w:tabs>
              <w:jc w:val="both"/>
              <w:rPr>
                <w:rFonts w:ascii="Cambria" w:hAnsi="Cambria" w:cs="Courier New"/>
                <w:color w:val="000000"/>
                <w:sz w:val="20"/>
                <w:szCs w:val="20"/>
              </w:rPr>
            </w:pPr>
            <w:r w:rsidRPr="007D2729">
              <w:rPr>
                <w:rFonts w:ascii="Cambria" w:hAnsi="Cambria" w:cs="Courier New"/>
                <w:b/>
                <w:color w:val="000000"/>
                <w:sz w:val="20"/>
                <w:szCs w:val="20"/>
              </w:rPr>
              <w:t>Obs</w:t>
            </w:r>
            <w:r>
              <w:rPr>
                <w:rFonts w:ascii="Cambria" w:hAnsi="Cambria" w:cs="Courier New"/>
                <w:b/>
                <w:color w:val="000000"/>
                <w:sz w:val="20"/>
                <w:szCs w:val="20"/>
              </w:rPr>
              <w:t>ervação</w:t>
            </w:r>
            <w:r w:rsidRPr="007D2729">
              <w:rPr>
                <w:rFonts w:ascii="Cambria" w:hAnsi="Cambria" w:cs="Courier New"/>
                <w:b/>
                <w:color w:val="000000"/>
                <w:sz w:val="20"/>
                <w:szCs w:val="20"/>
              </w:rPr>
              <w:t>:</w:t>
            </w:r>
            <w:r>
              <w:rPr>
                <w:rFonts w:ascii="Cambria" w:hAnsi="Cambria" w:cs="Courier New"/>
                <w:color w:val="000000"/>
                <w:sz w:val="20"/>
                <w:szCs w:val="20"/>
              </w:rPr>
              <w:t xml:space="preserve"> </w:t>
            </w:r>
            <w:r w:rsidRPr="007D2729">
              <w:rPr>
                <w:rFonts w:ascii="Cambria" w:hAnsi="Cambria" w:cs="Courier New"/>
                <w:color w:val="000000"/>
                <w:sz w:val="20"/>
                <w:szCs w:val="20"/>
              </w:rPr>
              <w:t>Não será aceito como a prova de inscrição o Alvará (Licença) de Funcionamento</w:t>
            </w:r>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.16.2</w:t>
            </w:r>
          </w:p>
          <w:p w:rsidR="00F00582" w:rsidRPr="002C3EF6" w:rsidRDefault="00F00582"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B81080">
        <w:tc>
          <w:tcPr>
            <w:tcW w:w="864" w:type="dxa"/>
            <w:vAlign w:val="center"/>
          </w:tcPr>
          <w:p w:rsidR="00F00582" w:rsidRPr="002C3EF6" w:rsidRDefault="00F00582"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1.18</w:t>
            </w:r>
          </w:p>
        </w:tc>
        <w:tc>
          <w:tcPr>
            <w:tcW w:w="4244" w:type="dxa"/>
            <w:vAlign w:val="center"/>
          </w:tcPr>
          <w:p w:rsidR="00F00582" w:rsidRPr="002C3EF6" w:rsidRDefault="00F00582"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w:t>
            </w:r>
            <w:r w:rsidRPr="002C3EF6">
              <w:rPr>
                <w:rFonts w:ascii="Cambria" w:hAnsi="Cambria" w:cs="Courier New"/>
                <w:b/>
                <w:color w:val="000000"/>
                <w:sz w:val="20"/>
                <w:szCs w:val="20"/>
                <w:u w:val="single"/>
              </w:rPr>
              <w:t>regularidade</w:t>
            </w:r>
            <w:r w:rsidRPr="002C3EF6">
              <w:rPr>
                <w:rFonts w:ascii="Cambria" w:hAnsi="Cambria" w:cs="Courier New"/>
                <w:color w:val="000000"/>
                <w:sz w:val="20"/>
                <w:szCs w:val="20"/>
              </w:rPr>
              <w:t xml:space="preserve"> com a Fazenda </w:t>
            </w:r>
            <w:r w:rsidRPr="002C3EF6">
              <w:rPr>
                <w:rFonts w:ascii="Cambria" w:hAnsi="Cambria" w:cs="Courier New"/>
                <w:b/>
                <w:color w:val="000000"/>
                <w:sz w:val="20"/>
                <w:szCs w:val="20"/>
                <w:u w:val="single"/>
              </w:rPr>
              <w:t>Municipal</w:t>
            </w:r>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.17</w:t>
            </w:r>
          </w:p>
          <w:p w:rsidR="00F00582" w:rsidRPr="002C3EF6" w:rsidRDefault="00F00582"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B81080">
        <w:tc>
          <w:tcPr>
            <w:tcW w:w="864" w:type="dxa"/>
            <w:vAlign w:val="center"/>
          </w:tcPr>
          <w:p w:rsidR="00F00582" w:rsidRPr="002C3EF6" w:rsidRDefault="00F00582"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1.18.1</w:t>
            </w:r>
          </w:p>
        </w:tc>
        <w:tc>
          <w:tcPr>
            <w:tcW w:w="4244" w:type="dxa"/>
            <w:vAlign w:val="center"/>
          </w:tcPr>
          <w:p w:rsidR="00F00582" w:rsidRPr="002C3EF6" w:rsidRDefault="00F00582"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Prova de </w:t>
            </w:r>
            <w:r w:rsidRPr="002C3EF6">
              <w:rPr>
                <w:rFonts w:ascii="Cambria" w:hAnsi="Cambria" w:cs="Courier New"/>
                <w:b/>
                <w:color w:val="000000"/>
                <w:sz w:val="20"/>
                <w:szCs w:val="20"/>
                <w:u w:val="single"/>
              </w:rPr>
              <w:t>regularidade</w:t>
            </w:r>
            <w:r w:rsidRPr="002C3EF6">
              <w:rPr>
                <w:rFonts w:ascii="Cambria" w:hAnsi="Cambria" w:cs="Courier New"/>
                <w:color w:val="000000"/>
                <w:sz w:val="20"/>
                <w:szCs w:val="20"/>
              </w:rPr>
              <w:t xml:space="preserve"> com a Fazenda </w:t>
            </w:r>
            <w:r w:rsidRPr="002C3EF6">
              <w:rPr>
                <w:rFonts w:ascii="Cambria" w:hAnsi="Cambria" w:cs="Courier New"/>
                <w:b/>
                <w:color w:val="000000"/>
                <w:sz w:val="20"/>
                <w:szCs w:val="20"/>
                <w:u w:val="single"/>
              </w:rPr>
              <w:lastRenderedPageBreak/>
              <w:t>Estadual*</w:t>
            </w:r>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Pr>
                <w:rFonts w:ascii="Cambria" w:hAnsi="Cambria" w:cs="Arial"/>
                <w:b/>
                <w:sz w:val="20"/>
                <w:szCs w:val="20"/>
              </w:rPr>
              <w:lastRenderedPageBreak/>
              <w:t>10</w:t>
            </w:r>
            <w:r w:rsidRPr="002C3EF6">
              <w:rPr>
                <w:rFonts w:ascii="Cambria" w:hAnsi="Cambria" w:cs="Arial"/>
                <w:b/>
                <w:sz w:val="20"/>
                <w:szCs w:val="20"/>
              </w:rPr>
              <w:t>.17</w:t>
            </w:r>
          </w:p>
          <w:p w:rsidR="00F00582" w:rsidRPr="002C3EF6" w:rsidRDefault="00F00582"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lastRenderedPageBreak/>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lastRenderedPageBreak/>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337D06">
        <w:tc>
          <w:tcPr>
            <w:tcW w:w="9793" w:type="dxa"/>
            <w:gridSpan w:val="6"/>
            <w:vAlign w:val="center"/>
          </w:tcPr>
          <w:p w:rsidR="00F00582" w:rsidRPr="002C3EF6" w:rsidRDefault="00F00582" w:rsidP="00AD6AE2">
            <w:pPr>
              <w:widowControl w:val="0"/>
              <w:tabs>
                <w:tab w:val="left" w:pos="204"/>
              </w:tabs>
              <w:rPr>
                <w:rFonts w:ascii="Cambria" w:hAnsi="Cambria" w:cs="Arial"/>
                <w:b/>
                <w:sz w:val="20"/>
                <w:szCs w:val="20"/>
              </w:rPr>
            </w:pPr>
            <w:r w:rsidRPr="002C3EF6">
              <w:rPr>
                <w:rFonts w:ascii="Cambria" w:hAnsi="Cambria" w:cs="Arial"/>
                <w:b/>
                <w:sz w:val="20"/>
                <w:szCs w:val="20"/>
              </w:rPr>
              <w:lastRenderedPageBreak/>
              <w:t xml:space="preserve">* Para as empresas sediadas no Estado de São Paulo, serão as certidões dos itens </w:t>
            </w:r>
            <w:r w:rsidRPr="002C3EF6">
              <w:rPr>
                <w:rFonts w:ascii="Cambria" w:hAnsi="Cambria" w:cs="Arial"/>
                <w:b/>
                <w:i/>
                <w:sz w:val="20"/>
                <w:szCs w:val="20"/>
              </w:rPr>
              <w:t>1.18.1.1 e 1.18.1.2</w:t>
            </w:r>
            <w:r w:rsidRPr="002C3EF6">
              <w:rPr>
                <w:rFonts w:ascii="Cambria" w:hAnsi="Cambria" w:cs="Arial"/>
                <w:b/>
                <w:sz w:val="20"/>
                <w:szCs w:val="20"/>
              </w:rPr>
              <w:t>:</w:t>
            </w:r>
          </w:p>
        </w:tc>
      </w:tr>
      <w:tr w:rsidR="00F00582" w:rsidRPr="002C3EF6" w:rsidTr="00B81080">
        <w:tc>
          <w:tcPr>
            <w:tcW w:w="864" w:type="dxa"/>
            <w:vAlign w:val="center"/>
          </w:tcPr>
          <w:p w:rsidR="00F00582" w:rsidRPr="002C3EF6" w:rsidRDefault="00F00582" w:rsidP="00AD6AE2">
            <w:pPr>
              <w:widowControl w:val="0"/>
              <w:tabs>
                <w:tab w:val="left" w:pos="204"/>
              </w:tabs>
              <w:jc w:val="center"/>
              <w:rPr>
                <w:rFonts w:ascii="Cambria" w:hAnsi="Cambria" w:cs="Courier New"/>
                <w:i/>
                <w:color w:val="000000"/>
                <w:sz w:val="20"/>
                <w:szCs w:val="20"/>
              </w:rPr>
            </w:pPr>
            <w:r w:rsidRPr="002C3EF6">
              <w:rPr>
                <w:rFonts w:ascii="Cambria" w:hAnsi="Cambria" w:cs="Courier New"/>
                <w:i/>
                <w:color w:val="000000"/>
                <w:sz w:val="20"/>
                <w:szCs w:val="20"/>
              </w:rPr>
              <w:t>1.18.1.1</w:t>
            </w:r>
          </w:p>
        </w:tc>
        <w:tc>
          <w:tcPr>
            <w:tcW w:w="4244" w:type="dxa"/>
            <w:vAlign w:val="center"/>
          </w:tcPr>
          <w:p w:rsidR="00F00582" w:rsidRPr="002C3EF6" w:rsidRDefault="00F00582" w:rsidP="00276A01">
            <w:pPr>
              <w:widowControl w:val="0"/>
              <w:tabs>
                <w:tab w:val="left" w:pos="204"/>
              </w:tabs>
              <w:jc w:val="both"/>
              <w:rPr>
                <w:rFonts w:ascii="Cambria" w:hAnsi="Cambria" w:cs="Courier New"/>
                <w:i/>
                <w:color w:val="000000"/>
                <w:sz w:val="20"/>
                <w:szCs w:val="20"/>
              </w:rPr>
            </w:pPr>
            <w:r w:rsidRPr="002C3EF6">
              <w:rPr>
                <w:rFonts w:ascii="Cambria" w:hAnsi="Cambria" w:cs="Courier New"/>
                <w:i/>
                <w:color w:val="000000"/>
                <w:sz w:val="20"/>
                <w:szCs w:val="20"/>
              </w:rPr>
              <w:t xml:space="preserve">Certidão Negativa de </w:t>
            </w:r>
            <w:r w:rsidRPr="002C3EF6">
              <w:rPr>
                <w:rFonts w:ascii="Cambria" w:hAnsi="Cambria" w:cs="Courier New"/>
                <w:b/>
                <w:i/>
                <w:color w:val="000000"/>
                <w:sz w:val="20"/>
                <w:szCs w:val="20"/>
              </w:rPr>
              <w:t>Débitos Tributários Não Inscritos na Dívida Ativa do Estado de São Paulo</w:t>
            </w:r>
            <w:r w:rsidRPr="002C3EF6">
              <w:rPr>
                <w:rFonts w:ascii="Cambria" w:hAnsi="Cambria" w:cs="Courier New"/>
                <w:i/>
                <w:color w:val="000000"/>
                <w:sz w:val="20"/>
                <w:szCs w:val="20"/>
              </w:rPr>
              <w:t xml:space="preserve">, expedida pela Secretaria da Fazenda </w:t>
            </w:r>
            <w:proofErr w:type="gramStart"/>
            <w:r w:rsidRPr="002C3EF6">
              <w:rPr>
                <w:rFonts w:ascii="Cambria" w:hAnsi="Cambria" w:cs="Courier New"/>
                <w:i/>
                <w:color w:val="000000"/>
                <w:sz w:val="20"/>
                <w:szCs w:val="20"/>
              </w:rPr>
              <w:t>Estadual</w:t>
            </w:r>
            <w:proofErr w:type="gramEnd"/>
          </w:p>
        </w:tc>
        <w:tc>
          <w:tcPr>
            <w:tcW w:w="1066" w:type="dxa"/>
            <w:vAlign w:val="center"/>
          </w:tcPr>
          <w:p w:rsidR="00F00582" w:rsidRPr="002C3EF6" w:rsidRDefault="00F00582" w:rsidP="00276A01">
            <w:pPr>
              <w:widowControl w:val="0"/>
              <w:tabs>
                <w:tab w:val="left" w:pos="204"/>
              </w:tabs>
              <w:jc w:val="center"/>
              <w:rPr>
                <w:rFonts w:ascii="Cambria" w:hAnsi="Cambria" w:cs="Arial"/>
                <w:b/>
                <w:i/>
                <w:sz w:val="20"/>
                <w:szCs w:val="20"/>
              </w:rPr>
            </w:pPr>
            <w:r>
              <w:rPr>
                <w:rFonts w:ascii="Cambria" w:hAnsi="Cambria" w:cs="Arial"/>
                <w:b/>
                <w:i/>
                <w:sz w:val="20"/>
                <w:szCs w:val="20"/>
              </w:rPr>
              <w:t>10</w:t>
            </w:r>
            <w:r w:rsidRPr="002C3EF6">
              <w:rPr>
                <w:rFonts w:ascii="Cambria" w:hAnsi="Cambria" w:cs="Arial"/>
                <w:b/>
                <w:i/>
                <w:sz w:val="20"/>
                <w:szCs w:val="20"/>
              </w:rPr>
              <w:t>.17.1.1</w:t>
            </w:r>
          </w:p>
          <w:p w:rsidR="00F00582" w:rsidRPr="002C3EF6" w:rsidRDefault="00F00582" w:rsidP="00276A01">
            <w:pPr>
              <w:widowControl w:val="0"/>
              <w:tabs>
                <w:tab w:val="left" w:pos="204"/>
              </w:tabs>
              <w:jc w:val="center"/>
              <w:rPr>
                <w:rFonts w:ascii="Cambria" w:hAnsi="Cambria" w:cs="Arial"/>
                <w:b/>
                <w:i/>
                <w:sz w:val="20"/>
                <w:szCs w:val="20"/>
              </w:rPr>
            </w:pPr>
            <w:r w:rsidRPr="002C3EF6">
              <w:rPr>
                <w:rFonts w:ascii="Cambria" w:hAnsi="Cambria" w:cs="Arial"/>
                <w:b/>
                <w:i/>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Não se aplica</w:t>
            </w:r>
          </w:p>
        </w:tc>
      </w:tr>
      <w:tr w:rsidR="00F00582" w:rsidRPr="002C3EF6" w:rsidTr="00B81080">
        <w:tc>
          <w:tcPr>
            <w:tcW w:w="864" w:type="dxa"/>
            <w:vAlign w:val="center"/>
          </w:tcPr>
          <w:p w:rsidR="00F00582" w:rsidRPr="002C3EF6" w:rsidRDefault="00F00582" w:rsidP="00AD6AE2">
            <w:pPr>
              <w:widowControl w:val="0"/>
              <w:tabs>
                <w:tab w:val="left" w:pos="204"/>
              </w:tabs>
              <w:jc w:val="center"/>
              <w:rPr>
                <w:rFonts w:ascii="Cambria" w:hAnsi="Cambria" w:cs="Courier New"/>
                <w:i/>
                <w:color w:val="000000"/>
                <w:sz w:val="20"/>
                <w:szCs w:val="20"/>
              </w:rPr>
            </w:pPr>
            <w:r w:rsidRPr="002C3EF6">
              <w:rPr>
                <w:rFonts w:ascii="Cambria" w:hAnsi="Cambria" w:cs="Courier New"/>
                <w:i/>
                <w:color w:val="000000"/>
                <w:sz w:val="20"/>
                <w:szCs w:val="20"/>
              </w:rPr>
              <w:t>1.18.1.2</w:t>
            </w:r>
          </w:p>
        </w:tc>
        <w:tc>
          <w:tcPr>
            <w:tcW w:w="4244" w:type="dxa"/>
            <w:vAlign w:val="center"/>
          </w:tcPr>
          <w:p w:rsidR="00F00582" w:rsidRPr="002C3EF6" w:rsidRDefault="00F00582" w:rsidP="00276A01">
            <w:pPr>
              <w:widowControl w:val="0"/>
              <w:tabs>
                <w:tab w:val="left" w:pos="204"/>
              </w:tabs>
              <w:jc w:val="both"/>
              <w:rPr>
                <w:rFonts w:ascii="Cambria" w:hAnsi="Cambria" w:cs="Courier New"/>
                <w:i/>
                <w:color w:val="000000"/>
                <w:sz w:val="20"/>
                <w:szCs w:val="20"/>
              </w:rPr>
            </w:pPr>
            <w:r w:rsidRPr="002C3EF6">
              <w:rPr>
                <w:rFonts w:ascii="Cambria" w:hAnsi="Cambria" w:cs="Courier New"/>
                <w:i/>
                <w:color w:val="000000"/>
                <w:sz w:val="20"/>
                <w:szCs w:val="20"/>
              </w:rPr>
              <w:t xml:space="preserve">Certidão Negativa de </w:t>
            </w:r>
            <w:r w:rsidRPr="002C3EF6">
              <w:rPr>
                <w:rFonts w:ascii="Cambria" w:hAnsi="Cambria" w:cs="Courier New"/>
                <w:b/>
                <w:i/>
                <w:color w:val="000000"/>
                <w:sz w:val="20"/>
                <w:szCs w:val="20"/>
              </w:rPr>
              <w:t>Débitos Tributários da Dívida Ativa do Estado de São Paulo</w:t>
            </w:r>
            <w:r w:rsidRPr="002C3EF6">
              <w:rPr>
                <w:rFonts w:ascii="Cambria" w:hAnsi="Cambria" w:cs="Courier New"/>
                <w:i/>
                <w:color w:val="000000"/>
                <w:sz w:val="20"/>
                <w:szCs w:val="20"/>
              </w:rPr>
              <w:t xml:space="preserve">, expedida pela Procuradoria Geral do Estado de São </w:t>
            </w:r>
            <w:proofErr w:type="gramStart"/>
            <w:r w:rsidRPr="002C3EF6">
              <w:rPr>
                <w:rFonts w:ascii="Cambria" w:hAnsi="Cambria" w:cs="Courier New"/>
                <w:i/>
                <w:color w:val="000000"/>
                <w:sz w:val="20"/>
                <w:szCs w:val="20"/>
              </w:rPr>
              <w:t>Paulo</w:t>
            </w:r>
            <w:proofErr w:type="gramEnd"/>
          </w:p>
        </w:tc>
        <w:tc>
          <w:tcPr>
            <w:tcW w:w="1066" w:type="dxa"/>
            <w:vAlign w:val="center"/>
          </w:tcPr>
          <w:p w:rsidR="00F00582" w:rsidRPr="002C3EF6" w:rsidRDefault="00F00582" w:rsidP="00276A01">
            <w:pPr>
              <w:widowControl w:val="0"/>
              <w:tabs>
                <w:tab w:val="left" w:pos="204"/>
              </w:tabs>
              <w:jc w:val="center"/>
              <w:rPr>
                <w:rFonts w:ascii="Cambria" w:hAnsi="Cambria" w:cs="Arial"/>
                <w:b/>
                <w:i/>
                <w:sz w:val="20"/>
                <w:szCs w:val="20"/>
              </w:rPr>
            </w:pPr>
            <w:r>
              <w:rPr>
                <w:rFonts w:ascii="Cambria" w:hAnsi="Cambria" w:cs="Arial"/>
                <w:b/>
                <w:i/>
                <w:sz w:val="20"/>
                <w:szCs w:val="20"/>
              </w:rPr>
              <w:t>10</w:t>
            </w:r>
            <w:r w:rsidRPr="002C3EF6">
              <w:rPr>
                <w:rFonts w:ascii="Cambria" w:hAnsi="Cambria" w:cs="Arial"/>
                <w:b/>
                <w:i/>
                <w:sz w:val="20"/>
                <w:szCs w:val="20"/>
              </w:rPr>
              <w:t>.17.1.2</w:t>
            </w:r>
          </w:p>
          <w:p w:rsidR="00F00582" w:rsidRPr="002C3EF6" w:rsidRDefault="00F00582" w:rsidP="00276A01">
            <w:pPr>
              <w:widowControl w:val="0"/>
              <w:tabs>
                <w:tab w:val="left" w:pos="204"/>
              </w:tabs>
              <w:jc w:val="center"/>
              <w:rPr>
                <w:rFonts w:ascii="Cambria" w:hAnsi="Cambria" w:cs="Arial"/>
                <w:b/>
                <w:i/>
                <w:sz w:val="20"/>
                <w:szCs w:val="20"/>
              </w:rPr>
            </w:pPr>
            <w:r w:rsidRPr="002C3EF6">
              <w:rPr>
                <w:rFonts w:ascii="Cambria" w:hAnsi="Cambria" w:cs="Arial"/>
                <w:b/>
                <w:i/>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i/>
                <w:color w:val="000000"/>
                <w:sz w:val="20"/>
                <w:szCs w:val="20"/>
              </w:rPr>
            </w:pPr>
            <w:proofErr w:type="gramStart"/>
            <w:r w:rsidRPr="002C3EF6">
              <w:rPr>
                <w:rFonts w:ascii="Cambria" w:hAnsi="Cambria" w:cs="Arial"/>
                <w:i/>
                <w:sz w:val="20"/>
                <w:szCs w:val="20"/>
              </w:rPr>
              <w:t xml:space="preserve">(   </w:t>
            </w:r>
            <w:proofErr w:type="gramEnd"/>
            <w:r w:rsidRPr="002C3EF6">
              <w:rPr>
                <w:rFonts w:ascii="Cambria" w:hAnsi="Cambria" w:cs="Arial"/>
                <w:i/>
                <w:sz w:val="20"/>
                <w:szCs w:val="20"/>
              </w:rPr>
              <w:t>) Não se aplica</w:t>
            </w:r>
          </w:p>
        </w:tc>
      </w:tr>
      <w:tr w:rsidR="00C76F5B" w:rsidRPr="002C3EF6" w:rsidTr="00B81080">
        <w:tc>
          <w:tcPr>
            <w:tcW w:w="864" w:type="dxa"/>
            <w:vAlign w:val="center"/>
          </w:tcPr>
          <w:p w:rsidR="00C76F5B" w:rsidRPr="002C3EF6" w:rsidRDefault="00C76F5B"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1.19</w:t>
            </w:r>
          </w:p>
        </w:tc>
        <w:tc>
          <w:tcPr>
            <w:tcW w:w="4244" w:type="dxa"/>
            <w:vAlign w:val="center"/>
          </w:tcPr>
          <w:p w:rsidR="00C76F5B" w:rsidRPr="00644D07" w:rsidRDefault="00C76F5B" w:rsidP="00D90596">
            <w:pPr>
              <w:widowControl w:val="0"/>
              <w:tabs>
                <w:tab w:val="left" w:pos="204"/>
              </w:tabs>
              <w:jc w:val="both"/>
              <w:rPr>
                <w:rFonts w:ascii="Cambria" w:hAnsi="Cambria" w:cs="Courier New"/>
                <w:color w:val="000000"/>
                <w:sz w:val="20"/>
                <w:szCs w:val="20"/>
              </w:rPr>
            </w:pPr>
            <w:r w:rsidRPr="00655377">
              <w:rPr>
                <w:rFonts w:ascii="Cambria" w:hAnsi="Cambria" w:cs="Courier New"/>
                <w:color w:val="000000"/>
                <w:sz w:val="20"/>
                <w:szCs w:val="20"/>
              </w:rPr>
              <w:t xml:space="preserve">Certidão negativa de </w:t>
            </w:r>
            <w:r w:rsidRPr="00655377">
              <w:rPr>
                <w:rFonts w:ascii="Cambria" w:hAnsi="Cambria" w:cs="Courier New"/>
                <w:b/>
                <w:color w:val="000000"/>
                <w:sz w:val="20"/>
                <w:szCs w:val="20"/>
              </w:rPr>
              <w:t>falência</w:t>
            </w:r>
            <w:r w:rsidRPr="00655377">
              <w:rPr>
                <w:rFonts w:ascii="Cambria" w:hAnsi="Cambria" w:cs="Courier New"/>
                <w:color w:val="000000"/>
                <w:sz w:val="20"/>
                <w:szCs w:val="20"/>
              </w:rPr>
              <w:t xml:space="preserve"> expedida pelo </w:t>
            </w:r>
            <w:r w:rsidRPr="00655377">
              <w:rPr>
                <w:rFonts w:ascii="Cambria" w:hAnsi="Cambria" w:cs="Courier New"/>
                <w:b/>
                <w:color w:val="000000"/>
                <w:sz w:val="20"/>
                <w:szCs w:val="20"/>
              </w:rPr>
              <w:t>distribuidor (Poder Judiciário – Tribunal de Justiça)</w:t>
            </w:r>
            <w:r w:rsidRPr="00655377">
              <w:rPr>
                <w:rFonts w:ascii="Cambria" w:hAnsi="Cambria" w:cs="Courier New"/>
                <w:color w:val="000000"/>
                <w:sz w:val="20"/>
                <w:szCs w:val="20"/>
              </w:rPr>
              <w:t xml:space="preserve"> da sede do fornecedor, caso se trate de </w:t>
            </w:r>
            <w:r w:rsidRPr="00655377">
              <w:rPr>
                <w:rFonts w:ascii="Cambria" w:hAnsi="Cambria" w:cs="Courier New"/>
                <w:b/>
                <w:color w:val="000000"/>
                <w:sz w:val="20"/>
                <w:szCs w:val="20"/>
              </w:rPr>
              <w:t xml:space="preserve">pessoa </w:t>
            </w:r>
            <w:proofErr w:type="gramStart"/>
            <w:r w:rsidRPr="00655377">
              <w:rPr>
                <w:rFonts w:ascii="Cambria" w:hAnsi="Cambria" w:cs="Courier New"/>
                <w:b/>
                <w:color w:val="000000"/>
                <w:sz w:val="20"/>
                <w:szCs w:val="20"/>
              </w:rPr>
              <w:t>jurídica</w:t>
            </w:r>
            <w:proofErr w:type="gramEnd"/>
          </w:p>
        </w:tc>
        <w:tc>
          <w:tcPr>
            <w:tcW w:w="1066" w:type="dxa"/>
            <w:vAlign w:val="center"/>
          </w:tcPr>
          <w:p w:rsidR="00C76F5B" w:rsidRPr="002C3EF6" w:rsidRDefault="00C76F5B"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.22</w:t>
            </w:r>
          </w:p>
          <w:p w:rsidR="00C76F5B" w:rsidRPr="002C3EF6" w:rsidRDefault="00C76F5B"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5" w:type="dxa"/>
            <w:vAlign w:val="center"/>
          </w:tcPr>
          <w:p w:rsidR="00C76F5B" w:rsidRPr="002C3EF6" w:rsidRDefault="00C76F5B"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C76F5B" w:rsidRPr="002C3EF6" w:rsidRDefault="00C76F5B"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C76F5B" w:rsidRPr="002C3EF6" w:rsidRDefault="00C76F5B"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B81080">
        <w:tc>
          <w:tcPr>
            <w:tcW w:w="864" w:type="dxa"/>
            <w:vAlign w:val="center"/>
          </w:tcPr>
          <w:p w:rsidR="00F00582" w:rsidRPr="002C3EF6" w:rsidRDefault="00F00582"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1.20</w:t>
            </w:r>
          </w:p>
        </w:tc>
        <w:tc>
          <w:tcPr>
            <w:tcW w:w="4244" w:type="dxa"/>
            <w:vAlign w:val="center"/>
          </w:tcPr>
          <w:p w:rsidR="00F00582" w:rsidRPr="002C3EF6" w:rsidRDefault="00F00582" w:rsidP="00276A01">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Balanço patrimonial, demonstração de resultado de exercício e demais demonstrações contábeis </w:t>
            </w:r>
            <w:r w:rsidRPr="002C3EF6">
              <w:rPr>
                <w:rFonts w:ascii="Cambria" w:hAnsi="Cambria" w:cs="Courier New"/>
                <w:b/>
                <w:color w:val="000000"/>
                <w:sz w:val="20"/>
                <w:szCs w:val="20"/>
              </w:rPr>
              <w:t xml:space="preserve">dos </w:t>
            </w:r>
            <w:proofErr w:type="gramStart"/>
            <w:r w:rsidRPr="002C3EF6">
              <w:rPr>
                <w:rFonts w:ascii="Cambria" w:hAnsi="Cambria" w:cs="Courier New"/>
                <w:b/>
                <w:color w:val="000000"/>
                <w:sz w:val="20"/>
                <w:szCs w:val="20"/>
              </w:rPr>
              <w:t>2</w:t>
            </w:r>
            <w:proofErr w:type="gramEnd"/>
            <w:r w:rsidRPr="002C3EF6">
              <w:rPr>
                <w:rFonts w:ascii="Cambria" w:hAnsi="Cambria" w:cs="Courier New"/>
                <w:b/>
                <w:color w:val="000000"/>
                <w:sz w:val="20"/>
                <w:szCs w:val="20"/>
              </w:rPr>
              <w:t xml:space="preserve"> (dois) últimos exercícios</w:t>
            </w:r>
            <w:r w:rsidRPr="002C3EF6">
              <w:rPr>
                <w:rFonts w:ascii="Cambria" w:hAnsi="Cambria" w:cs="Courier New"/>
                <w:color w:val="000000"/>
                <w:sz w:val="20"/>
                <w:szCs w:val="20"/>
              </w:rPr>
              <w:t xml:space="preserve"> sociais </w:t>
            </w:r>
            <w:r w:rsidRPr="002C3EF6">
              <w:rPr>
                <w:rFonts w:ascii="Cambria" w:hAnsi="Cambria"/>
                <w:b/>
                <w:sz w:val="20"/>
                <w:szCs w:val="20"/>
              </w:rPr>
              <w:t>e também</w:t>
            </w:r>
            <w:r w:rsidRPr="002C3EF6">
              <w:rPr>
                <w:rFonts w:ascii="Cambria" w:hAnsi="Cambria"/>
                <w:sz w:val="20"/>
                <w:szCs w:val="20"/>
              </w:rPr>
              <w:t xml:space="preserve"> os índices: </w:t>
            </w:r>
            <w:r w:rsidRPr="002C3EF6">
              <w:rPr>
                <w:rFonts w:ascii="Cambria" w:hAnsi="Cambria"/>
                <w:sz w:val="20"/>
                <w:szCs w:val="20"/>
                <w:u w:val="single"/>
              </w:rPr>
              <w:t>de Liquidez Geral (ILG); de Liquidez Corrente (QLC) e de Solvência Geral (ISG)</w:t>
            </w:r>
          </w:p>
        </w:tc>
        <w:tc>
          <w:tcPr>
            <w:tcW w:w="1066" w:type="dxa"/>
            <w:vAlign w:val="center"/>
          </w:tcPr>
          <w:p w:rsidR="00F00582" w:rsidRPr="002C3EF6" w:rsidRDefault="00F00582" w:rsidP="00276A01">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.23</w:t>
            </w:r>
          </w:p>
          <w:p w:rsidR="00F00582" w:rsidRPr="002C3EF6" w:rsidRDefault="00F00582" w:rsidP="00276A01">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5"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276A01">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r w:rsidR="00F00582" w:rsidRPr="002C3EF6" w:rsidTr="00B81080">
        <w:tc>
          <w:tcPr>
            <w:tcW w:w="864" w:type="dxa"/>
            <w:vAlign w:val="center"/>
          </w:tcPr>
          <w:p w:rsidR="00F00582" w:rsidRPr="002C3EF6" w:rsidRDefault="00F00582" w:rsidP="00AD6AE2">
            <w:pPr>
              <w:widowControl w:val="0"/>
              <w:tabs>
                <w:tab w:val="left" w:pos="204"/>
              </w:tabs>
              <w:jc w:val="center"/>
              <w:rPr>
                <w:rFonts w:ascii="Cambria" w:hAnsi="Cambria" w:cs="Courier New"/>
                <w:color w:val="000000"/>
                <w:sz w:val="20"/>
                <w:szCs w:val="20"/>
              </w:rPr>
            </w:pPr>
            <w:r w:rsidRPr="002C3EF6">
              <w:rPr>
                <w:rFonts w:ascii="Cambria" w:hAnsi="Cambria" w:cs="Courier New"/>
                <w:color w:val="000000"/>
                <w:sz w:val="20"/>
                <w:szCs w:val="20"/>
              </w:rPr>
              <w:t>1.21</w:t>
            </w:r>
          </w:p>
        </w:tc>
        <w:tc>
          <w:tcPr>
            <w:tcW w:w="4244" w:type="dxa"/>
            <w:vAlign w:val="center"/>
          </w:tcPr>
          <w:p w:rsidR="00F00582" w:rsidRPr="002C3EF6" w:rsidRDefault="00F00582" w:rsidP="00B14370">
            <w:pPr>
              <w:widowControl w:val="0"/>
              <w:tabs>
                <w:tab w:val="left" w:pos="204"/>
              </w:tabs>
              <w:jc w:val="both"/>
              <w:rPr>
                <w:rFonts w:ascii="Cambria" w:hAnsi="Cambria" w:cs="Courier New"/>
                <w:color w:val="000000"/>
                <w:sz w:val="20"/>
                <w:szCs w:val="20"/>
              </w:rPr>
            </w:pPr>
            <w:r w:rsidRPr="002C3EF6">
              <w:rPr>
                <w:rFonts w:ascii="Cambria" w:hAnsi="Cambria" w:cs="Courier New"/>
                <w:color w:val="000000"/>
                <w:sz w:val="20"/>
                <w:szCs w:val="20"/>
              </w:rPr>
              <w:t xml:space="preserve">Atestado de </w:t>
            </w:r>
            <w:r w:rsidRPr="002C3EF6">
              <w:rPr>
                <w:rFonts w:ascii="Cambria" w:hAnsi="Cambria" w:cs="Courier New"/>
                <w:b/>
                <w:color w:val="000000"/>
                <w:sz w:val="20"/>
                <w:szCs w:val="20"/>
              </w:rPr>
              <w:t>capacidade técnica-operacional</w:t>
            </w:r>
            <w:r w:rsidRPr="002C3EF6">
              <w:rPr>
                <w:rFonts w:ascii="Cambria" w:hAnsi="Cambria" w:cs="Courier New"/>
                <w:color w:val="000000"/>
                <w:sz w:val="20"/>
                <w:szCs w:val="20"/>
              </w:rPr>
              <w:t xml:space="preserve"> da empresa licitante</w:t>
            </w:r>
          </w:p>
        </w:tc>
        <w:tc>
          <w:tcPr>
            <w:tcW w:w="1066" w:type="dxa"/>
            <w:vAlign w:val="center"/>
          </w:tcPr>
          <w:p w:rsidR="00F00582" w:rsidRPr="002C3EF6" w:rsidRDefault="00F00582" w:rsidP="00B14370">
            <w:pPr>
              <w:widowControl w:val="0"/>
              <w:tabs>
                <w:tab w:val="left" w:pos="204"/>
              </w:tabs>
              <w:jc w:val="center"/>
              <w:rPr>
                <w:rFonts w:ascii="Cambria" w:hAnsi="Cambria" w:cs="Arial"/>
                <w:b/>
                <w:sz w:val="20"/>
                <w:szCs w:val="20"/>
              </w:rPr>
            </w:pPr>
            <w:r>
              <w:rPr>
                <w:rFonts w:ascii="Cambria" w:hAnsi="Cambria" w:cs="Arial"/>
                <w:b/>
                <w:sz w:val="20"/>
                <w:szCs w:val="20"/>
              </w:rPr>
              <w:t>10</w:t>
            </w:r>
            <w:r w:rsidRPr="002C3EF6">
              <w:rPr>
                <w:rFonts w:ascii="Cambria" w:hAnsi="Cambria" w:cs="Arial"/>
                <w:b/>
                <w:sz w:val="20"/>
                <w:szCs w:val="20"/>
              </w:rPr>
              <w:t>.30</w:t>
            </w:r>
          </w:p>
          <w:p w:rsidR="00F00582" w:rsidRPr="002C3EF6" w:rsidRDefault="00F00582" w:rsidP="00B14370">
            <w:pPr>
              <w:widowControl w:val="0"/>
              <w:tabs>
                <w:tab w:val="left" w:pos="204"/>
              </w:tabs>
              <w:jc w:val="center"/>
              <w:rPr>
                <w:rFonts w:ascii="Cambria" w:hAnsi="Cambria" w:cs="Arial"/>
                <w:b/>
                <w:sz w:val="20"/>
                <w:szCs w:val="20"/>
              </w:rPr>
            </w:pPr>
            <w:r w:rsidRPr="002C3EF6">
              <w:rPr>
                <w:rFonts w:ascii="Cambria" w:hAnsi="Cambria" w:cs="Arial"/>
                <w:b/>
                <w:sz w:val="20"/>
                <w:szCs w:val="20"/>
              </w:rPr>
              <w:t>(TR)</w:t>
            </w:r>
          </w:p>
        </w:tc>
        <w:tc>
          <w:tcPr>
            <w:tcW w:w="875" w:type="dxa"/>
            <w:vAlign w:val="center"/>
          </w:tcPr>
          <w:p w:rsidR="00F00582" w:rsidRPr="002C3EF6" w:rsidRDefault="00F00582" w:rsidP="00B14370">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Sim</w:t>
            </w:r>
          </w:p>
        </w:tc>
        <w:tc>
          <w:tcPr>
            <w:tcW w:w="1034" w:type="dxa"/>
            <w:vAlign w:val="center"/>
          </w:tcPr>
          <w:p w:rsidR="00F00582" w:rsidRPr="002C3EF6" w:rsidRDefault="00F00582" w:rsidP="00B14370">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w:t>
            </w:r>
          </w:p>
        </w:tc>
        <w:tc>
          <w:tcPr>
            <w:tcW w:w="1710" w:type="dxa"/>
            <w:vAlign w:val="center"/>
          </w:tcPr>
          <w:p w:rsidR="00F00582" w:rsidRPr="002C3EF6" w:rsidRDefault="00F00582" w:rsidP="00B14370">
            <w:pPr>
              <w:widowControl w:val="0"/>
              <w:tabs>
                <w:tab w:val="left" w:pos="204"/>
              </w:tabs>
              <w:jc w:val="center"/>
              <w:rPr>
                <w:rFonts w:ascii="Cambria" w:hAnsi="Cambria" w:cs="Courier New"/>
                <w:color w:val="000000"/>
                <w:sz w:val="20"/>
                <w:szCs w:val="20"/>
              </w:rPr>
            </w:pPr>
            <w:proofErr w:type="gramStart"/>
            <w:r w:rsidRPr="002C3EF6">
              <w:rPr>
                <w:rFonts w:ascii="Cambria" w:hAnsi="Cambria" w:cs="Arial"/>
                <w:sz w:val="20"/>
                <w:szCs w:val="20"/>
              </w:rPr>
              <w:t xml:space="preserve">(   </w:t>
            </w:r>
            <w:proofErr w:type="gramEnd"/>
            <w:r w:rsidRPr="002C3EF6">
              <w:rPr>
                <w:rFonts w:ascii="Cambria" w:hAnsi="Cambria" w:cs="Arial"/>
                <w:sz w:val="20"/>
                <w:szCs w:val="20"/>
              </w:rPr>
              <w:t>) Não se aplica</w:t>
            </w:r>
          </w:p>
        </w:tc>
      </w:tr>
    </w:tbl>
    <w:p w:rsidR="00AF1A55" w:rsidRPr="00AF1A55" w:rsidRDefault="00AF1A55" w:rsidP="00AF1A55">
      <w:pPr>
        <w:tabs>
          <w:tab w:val="left" w:pos="0"/>
        </w:tabs>
        <w:jc w:val="both"/>
        <w:rPr>
          <w:rFonts w:ascii="Cambria" w:hAnsi="Cambria" w:cs="Arial"/>
          <w:bCs/>
          <w:sz w:val="20"/>
          <w:szCs w:val="20"/>
        </w:rPr>
      </w:pPr>
    </w:p>
    <w:p w:rsidR="00AD6AE2" w:rsidRPr="00AF1A55" w:rsidRDefault="00AD6AE2" w:rsidP="00AD6AE2">
      <w:pPr>
        <w:tabs>
          <w:tab w:val="left" w:pos="0"/>
        </w:tabs>
        <w:jc w:val="center"/>
        <w:rPr>
          <w:rFonts w:ascii="Cambria" w:hAnsi="Cambria" w:cs="Arial"/>
          <w:bCs/>
          <w:sz w:val="20"/>
          <w:szCs w:val="20"/>
        </w:rPr>
      </w:pPr>
      <w:r w:rsidRPr="00AF1A55">
        <w:rPr>
          <w:rFonts w:ascii="Cambria" w:hAnsi="Cambria" w:cs="Arial"/>
          <w:b/>
          <w:bCs/>
          <w:sz w:val="20"/>
          <w:szCs w:val="20"/>
        </w:rPr>
        <w:t>OBSERVAÇÕES:</w:t>
      </w:r>
    </w:p>
    <w:p w:rsidR="004E1A77" w:rsidRPr="00AF1A55" w:rsidRDefault="004E1A77" w:rsidP="004E1A77">
      <w:pPr>
        <w:tabs>
          <w:tab w:val="left" w:pos="0"/>
        </w:tabs>
        <w:jc w:val="both"/>
        <w:rPr>
          <w:rFonts w:ascii="Cambria" w:hAnsi="Cambria" w:cs="Arial"/>
          <w:bCs/>
          <w:sz w:val="20"/>
          <w:szCs w:val="20"/>
        </w:rPr>
      </w:pPr>
    </w:p>
    <w:p w:rsidR="004E1A77" w:rsidRDefault="004E1A77" w:rsidP="004E1A77">
      <w:pPr>
        <w:tabs>
          <w:tab w:val="left" w:pos="0"/>
        </w:tabs>
        <w:jc w:val="both"/>
        <w:rPr>
          <w:rFonts w:ascii="Cambria" w:hAnsi="Cambria" w:cs="Arial"/>
          <w:bCs/>
          <w:sz w:val="20"/>
          <w:szCs w:val="20"/>
        </w:rPr>
      </w:pPr>
      <w:proofErr w:type="gramStart"/>
      <w:r w:rsidRPr="00AF1A55">
        <w:rPr>
          <w:rFonts w:ascii="Cambria" w:hAnsi="Cambria" w:cs="Arial"/>
          <w:b/>
          <w:bCs/>
          <w:sz w:val="20"/>
          <w:szCs w:val="20"/>
        </w:rPr>
        <w:t>1</w:t>
      </w:r>
      <w:proofErr w:type="gramEnd"/>
      <w:r w:rsidRPr="00AF1A55">
        <w:rPr>
          <w:rFonts w:ascii="Cambria" w:hAnsi="Cambria" w:cs="Arial"/>
          <w:b/>
          <w:bCs/>
          <w:sz w:val="20"/>
          <w:szCs w:val="20"/>
        </w:rPr>
        <w:t>)</w:t>
      </w:r>
      <w:r w:rsidRPr="00AF1A55">
        <w:rPr>
          <w:rFonts w:ascii="Cambria" w:hAnsi="Cambria" w:cs="Arial"/>
          <w:bCs/>
          <w:sz w:val="20"/>
          <w:szCs w:val="20"/>
        </w:rPr>
        <w:t xml:space="preserve"> Os</w:t>
      </w:r>
      <w:r w:rsidRPr="001576F9">
        <w:rPr>
          <w:rFonts w:ascii="Cambria" w:hAnsi="Cambria" w:cs="Arial"/>
          <w:bCs/>
          <w:sz w:val="20"/>
          <w:szCs w:val="20"/>
        </w:rPr>
        <w:t xml:space="preserve"> documentos requeridos para fins de </w:t>
      </w:r>
      <w:r w:rsidRPr="001576F9">
        <w:rPr>
          <w:rFonts w:ascii="Cambria" w:hAnsi="Cambria" w:cs="Arial"/>
          <w:b/>
          <w:bCs/>
          <w:sz w:val="20"/>
          <w:szCs w:val="20"/>
        </w:rPr>
        <w:t>comprovação de tratamento diferenciado e favorecido da Lei Complementar</w:t>
      </w:r>
      <w:r w:rsidRPr="00E414BD">
        <w:rPr>
          <w:rFonts w:ascii="Cambria" w:hAnsi="Cambria" w:cs="Arial"/>
          <w:b/>
          <w:bCs/>
          <w:sz w:val="20"/>
          <w:szCs w:val="20"/>
        </w:rPr>
        <w:t xml:space="preserve"> nº 123/2006</w:t>
      </w:r>
      <w:r>
        <w:rPr>
          <w:rFonts w:ascii="Cambria" w:hAnsi="Cambria" w:cs="Arial"/>
          <w:bCs/>
          <w:sz w:val="20"/>
          <w:szCs w:val="20"/>
        </w:rPr>
        <w:t xml:space="preserve"> (itens: 1.4. – </w:t>
      </w:r>
      <w:r w:rsidRPr="00644D07">
        <w:rPr>
          <w:rFonts w:ascii="Cambria" w:hAnsi="Cambria" w:cs="Courier New"/>
          <w:i/>
          <w:color w:val="000000"/>
          <w:sz w:val="20"/>
          <w:szCs w:val="20"/>
        </w:rPr>
        <w:t xml:space="preserve">Comprovante de opção pelo </w:t>
      </w:r>
      <w:r w:rsidRPr="00644D07">
        <w:rPr>
          <w:rFonts w:ascii="Cambria" w:hAnsi="Cambria" w:cs="Courier New"/>
          <w:b/>
          <w:i/>
          <w:color w:val="000000"/>
          <w:sz w:val="20"/>
          <w:szCs w:val="20"/>
        </w:rPr>
        <w:t>Simples</w:t>
      </w:r>
      <w:r>
        <w:rPr>
          <w:rFonts w:ascii="Cambria" w:hAnsi="Cambria" w:cs="Arial"/>
          <w:bCs/>
          <w:sz w:val="20"/>
          <w:szCs w:val="20"/>
        </w:rPr>
        <w:t xml:space="preserve"> e/ou 1.5.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B62652">
        <w:rPr>
          <w:rFonts w:ascii="Cambria" w:hAnsi="Cambria" w:cs="Arial"/>
          <w:b/>
          <w:bCs/>
          <w:sz w:val="20"/>
          <w:szCs w:val="20"/>
          <w:u w:val="single"/>
        </w:rPr>
        <w:t>obrigatórios na fase de Credenciamento</w:t>
      </w:r>
      <w:r w:rsidRPr="005479AD">
        <w:rPr>
          <w:rFonts w:ascii="Cambria" w:hAnsi="Cambria" w:cs="Arial"/>
          <w:b/>
          <w:bCs/>
          <w:sz w:val="20"/>
          <w:szCs w:val="20"/>
        </w:rPr>
        <w:t xml:space="preserve"> para as </w:t>
      </w:r>
      <w:r w:rsidRPr="00B62652">
        <w:rPr>
          <w:rFonts w:ascii="Cambria" w:hAnsi="Cambria" w:cs="Arial"/>
          <w:b/>
          <w:bCs/>
          <w:sz w:val="20"/>
          <w:szCs w:val="20"/>
          <w:u w:val="single"/>
        </w:rPr>
        <w:t>licitantes (</w:t>
      </w:r>
      <w:r w:rsidRPr="00B62652">
        <w:rPr>
          <w:rFonts w:ascii="Cambria" w:hAnsi="Cambria" w:cs="Arial"/>
          <w:b/>
          <w:sz w:val="20"/>
          <w:szCs w:val="20"/>
          <w:u w:val="single"/>
        </w:rPr>
        <w:t>ME/EPP ou Equiparada</w:t>
      </w:r>
      <w:r w:rsidRPr="00B62652">
        <w:rPr>
          <w:rFonts w:ascii="Cambria" w:hAnsi="Cambria" w:cs="Arial"/>
          <w:b/>
          <w:bCs/>
          <w:sz w:val="20"/>
          <w:szCs w:val="20"/>
          <w:u w:val="single"/>
        </w:rPr>
        <w:t>)</w:t>
      </w:r>
      <w:r>
        <w:rPr>
          <w:rFonts w:ascii="Cambria" w:hAnsi="Cambria" w:cs="Arial"/>
          <w:b/>
          <w:bCs/>
          <w:sz w:val="20"/>
          <w:szCs w:val="20"/>
        </w:rPr>
        <w:t xml:space="preserve"> que queiram</w:t>
      </w:r>
      <w:r w:rsidRPr="005479AD">
        <w:rPr>
          <w:rFonts w:ascii="Cambria" w:hAnsi="Cambria" w:cs="Arial"/>
          <w:b/>
          <w:bCs/>
          <w:sz w:val="20"/>
          <w:szCs w:val="20"/>
        </w:rPr>
        <w:t xml:space="preserve"> </w:t>
      </w:r>
      <w:r w:rsidRPr="00B62652">
        <w:rPr>
          <w:rFonts w:ascii="Cambria" w:hAnsi="Cambria" w:cs="Arial"/>
          <w:b/>
          <w:bCs/>
          <w:sz w:val="20"/>
          <w:szCs w:val="20"/>
          <w:u w:val="single"/>
        </w:rPr>
        <w:t>comprovar o atendimento aos requisitos e utilização</w:t>
      </w:r>
      <w:r>
        <w:rPr>
          <w:rFonts w:ascii="Cambria" w:hAnsi="Cambria" w:cs="Arial"/>
          <w:b/>
          <w:bCs/>
          <w:sz w:val="20"/>
          <w:szCs w:val="20"/>
          <w:u w:val="single"/>
        </w:rPr>
        <w:t xml:space="preserve"> dos benefícios</w:t>
      </w:r>
      <w:r w:rsidRPr="00B62652">
        <w:rPr>
          <w:rFonts w:ascii="Cambria" w:hAnsi="Cambria" w:cs="Arial"/>
          <w:b/>
          <w:bCs/>
          <w:sz w:val="20"/>
          <w:szCs w:val="20"/>
          <w:u w:val="single"/>
        </w:rPr>
        <w:t xml:space="preserve"> da referida Lei</w:t>
      </w:r>
      <w:r>
        <w:rPr>
          <w:rFonts w:ascii="Cambria" w:hAnsi="Cambria" w:cs="Arial"/>
          <w:bCs/>
          <w:sz w:val="20"/>
          <w:szCs w:val="20"/>
        </w:rPr>
        <w:t>.</w:t>
      </w:r>
    </w:p>
    <w:p w:rsidR="004E1A77" w:rsidRDefault="004E1A77" w:rsidP="004E1A77">
      <w:pPr>
        <w:tabs>
          <w:tab w:val="left" w:pos="0"/>
        </w:tabs>
        <w:jc w:val="both"/>
        <w:rPr>
          <w:rFonts w:ascii="Cambria" w:hAnsi="Cambria" w:cs="Arial"/>
          <w:b/>
          <w:bCs/>
          <w:sz w:val="20"/>
          <w:szCs w:val="20"/>
        </w:rPr>
      </w:pPr>
    </w:p>
    <w:p w:rsidR="004E1A77" w:rsidRPr="005479AD" w:rsidRDefault="004E1A77" w:rsidP="004E1A77">
      <w:pPr>
        <w:tabs>
          <w:tab w:val="left" w:pos="0"/>
        </w:tabs>
        <w:jc w:val="both"/>
        <w:rPr>
          <w:rFonts w:ascii="Cambria" w:hAnsi="Cambria" w:cs="Arial"/>
          <w:bCs/>
          <w:sz w:val="20"/>
          <w:szCs w:val="20"/>
        </w:rPr>
      </w:pPr>
      <w:proofErr w:type="gramStart"/>
      <w:r>
        <w:rPr>
          <w:rFonts w:ascii="Cambria" w:hAnsi="Cambria" w:cs="Arial"/>
          <w:b/>
          <w:bCs/>
          <w:sz w:val="20"/>
          <w:szCs w:val="20"/>
        </w:rPr>
        <w:t>1.1</w:t>
      </w:r>
      <w:r w:rsidRPr="00296EEA">
        <w:rPr>
          <w:rFonts w:ascii="Cambria" w:hAnsi="Cambria" w:cs="Arial"/>
          <w:b/>
          <w:bCs/>
          <w:sz w:val="20"/>
          <w:szCs w:val="20"/>
        </w:rPr>
        <w:t>)</w:t>
      </w:r>
      <w:proofErr w:type="gramEnd"/>
      <w:r>
        <w:rPr>
          <w:rFonts w:ascii="Cambria" w:hAnsi="Cambria" w:cs="Arial"/>
          <w:bCs/>
          <w:sz w:val="20"/>
          <w:szCs w:val="20"/>
        </w:rPr>
        <w:t xml:space="preserve"> </w:t>
      </w:r>
      <w:r w:rsidRPr="00DD3CDB">
        <w:rPr>
          <w:rFonts w:ascii="Cambria" w:hAnsi="Cambria" w:cs="Arial"/>
          <w:bCs/>
          <w:sz w:val="20"/>
          <w:szCs w:val="20"/>
        </w:rPr>
        <w:t>O</w:t>
      </w:r>
      <w:r>
        <w:rPr>
          <w:rFonts w:ascii="Cambria" w:hAnsi="Cambria" w:cs="Arial"/>
          <w:bCs/>
          <w:sz w:val="20"/>
          <w:szCs w:val="20"/>
        </w:rPr>
        <w:t xml:space="preserve"> item 1.20 – </w:t>
      </w:r>
      <w:r w:rsidRPr="00644D07">
        <w:rPr>
          <w:rFonts w:ascii="Cambria" w:hAnsi="Cambria" w:cs="Courier New"/>
          <w:i/>
          <w:color w:val="000000"/>
          <w:sz w:val="20"/>
          <w:szCs w:val="20"/>
        </w:rPr>
        <w:t xml:space="preserve">Balanço patrimonial, demonstração de resultado de exercício e demais demonstrações contábeis </w:t>
      </w:r>
      <w:r w:rsidRPr="00644D07">
        <w:rPr>
          <w:rFonts w:ascii="Cambria" w:hAnsi="Cambria" w:cs="Courier New"/>
          <w:b/>
          <w:i/>
          <w:color w:val="000000"/>
          <w:sz w:val="20"/>
          <w:szCs w:val="20"/>
        </w:rPr>
        <w:t>dos 2 (dois) últimos exercícios</w:t>
      </w:r>
      <w:r w:rsidRPr="00644D07">
        <w:rPr>
          <w:rFonts w:ascii="Cambria" w:hAnsi="Cambria" w:cs="Courier New"/>
          <w:i/>
          <w:color w:val="000000"/>
          <w:sz w:val="20"/>
          <w:szCs w:val="20"/>
        </w:rPr>
        <w:t xml:space="preserve"> sociais </w:t>
      </w:r>
      <w:r w:rsidRPr="00644D07">
        <w:rPr>
          <w:rFonts w:ascii="Cambria" w:hAnsi="Cambria"/>
          <w:b/>
          <w:i/>
          <w:sz w:val="20"/>
          <w:szCs w:val="20"/>
        </w:rPr>
        <w:t>e também</w:t>
      </w:r>
      <w:r w:rsidRPr="00644D07">
        <w:rPr>
          <w:rFonts w:ascii="Cambria" w:hAnsi="Cambria"/>
          <w:i/>
          <w:sz w:val="20"/>
          <w:szCs w:val="20"/>
        </w:rPr>
        <w:t xml:space="preserve"> os índices: </w:t>
      </w:r>
      <w:r w:rsidRPr="00644D07">
        <w:rPr>
          <w:rFonts w:ascii="Cambria" w:hAnsi="Cambria"/>
          <w:i/>
          <w:sz w:val="20"/>
          <w:szCs w:val="20"/>
          <w:u w:val="single"/>
        </w:rPr>
        <w:t>de Liquidez Geral (ILG); de Liquidez Corrente (QLC) e de Solvência Geral (ISG)</w:t>
      </w:r>
      <w:r>
        <w:rPr>
          <w:rFonts w:ascii="Cambria" w:hAnsi="Cambria" w:cs="Arial"/>
          <w:bCs/>
          <w:sz w:val="20"/>
          <w:szCs w:val="20"/>
        </w:rPr>
        <w:t xml:space="preserve">, </w:t>
      </w:r>
      <w:r w:rsidRPr="005479AD">
        <w:rPr>
          <w:rFonts w:ascii="Cambria" w:hAnsi="Cambria" w:cs="Arial"/>
          <w:b/>
          <w:bCs/>
          <w:sz w:val="20"/>
          <w:szCs w:val="20"/>
        </w:rPr>
        <w:t xml:space="preserve">são </w:t>
      </w:r>
      <w:r w:rsidRPr="005479AD">
        <w:rPr>
          <w:rFonts w:ascii="Cambria" w:hAnsi="Cambria" w:cs="Arial"/>
          <w:b/>
          <w:bCs/>
          <w:sz w:val="20"/>
          <w:szCs w:val="20"/>
          <w:u w:val="single"/>
        </w:rPr>
        <w:t>obrigatórios na fase de Habilitação para tod</w:t>
      </w:r>
      <w:r>
        <w:rPr>
          <w:rFonts w:ascii="Cambria" w:hAnsi="Cambria" w:cs="Arial"/>
          <w:b/>
          <w:bCs/>
          <w:sz w:val="20"/>
          <w:szCs w:val="20"/>
          <w:u w:val="single"/>
        </w:rPr>
        <w:t>o</w:t>
      </w:r>
      <w:r w:rsidRPr="005479AD">
        <w:rPr>
          <w:rFonts w:ascii="Cambria" w:hAnsi="Cambria" w:cs="Arial"/>
          <w:b/>
          <w:bCs/>
          <w:sz w:val="20"/>
          <w:szCs w:val="20"/>
          <w:u w:val="single"/>
        </w:rPr>
        <w:t xml:space="preserve">s </w:t>
      </w:r>
      <w:r>
        <w:rPr>
          <w:rFonts w:ascii="Cambria" w:hAnsi="Cambria" w:cs="Arial"/>
          <w:b/>
          <w:bCs/>
          <w:sz w:val="20"/>
          <w:szCs w:val="20"/>
          <w:u w:val="single"/>
        </w:rPr>
        <w:t>o</w:t>
      </w:r>
      <w:r w:rsidRPr="005479AD">
        <w:rPr>
          <w:rFonts w:ascii="Cambria" w:hAnsi="Cambria" w:cs="Arial"/>
          <w:b/>
          <w:bCs/>
          <w:sz w:val="20"/>
          <w:szCs w:val="20"/>
          <w:u w:val="single"/>
        </w:rPr>
        <w:t>s licitantes participantes do certame</w:t>
      </w:r>
      <w:r>
        <w:rPr>
          <w:rFonts w:ascii="Cambria" w:hAnsi="Cambria" w:cs="Arial"/>
          <w:b/>
          <w:bCs/>
          <w:sz w:val="20"/>
          <w:szCs w:val="20"/>
        </w:rPr>
        <w:t xml:space="preserve">, sendo </w:t>
      </w:r>
      <w:r w:rsidRPr="005479AD">
        <w:rPr>
          <w:rFonts w:ascii="Cambria" w:hAnsi="Cambria" w:cs="Arial"/>
          <w:b/>
          <w:bCs/>
          <w:sz w:val="20"/>
          <w:szCs w:val="20"/>
          <w:u w:val="single"/>
        </w:rPr>
        <w:t>dispensado</w:t>
      </w:r>
      <w:r>
        <w:rPr>
          <w:rFonts w:ascii="Cambria" w:hAnsi="Cambria" w:cs="Arial"/>
          <w:b/>
          <w:bCs/>
          <w:sz w:val="20"/>
          <w:szCs w:val="20"/>
          <w:u w:val="single"/>
        </w:rPr>
        <w:t>s</w:t>
      </w:r>
      <w:r w:rsidRPr="005479AD">
        <w:rPr>
          <w:rFonts w:ascii="Cambria" w:hAnsi="Cambria" w:cs="Arial"/>
          <w:b/>
          <w:bCs/>
          <w:sz w:val="20"/>
          <w:szCs w:val="20"/>
          <w:u w:val="single"/>
        </w:rPr>
        <w:t xml:space="preserve"> somente</w:t>
      </w:r>
      <w:r>
        <w:rPr>
          <w:rFonts w:ascii="Cambria" w:hAnsi="Cambria" w:cs="Arial"/>
          <w:b/>
          <w:bCs/>
          <w:sz w:val="20"/>
          <w:szCs w:val="20"/>
        </w:rPr>
        <w:t xml:space="preserve"> para as empresas </w:t>
      </w:r>
      <w:r w:rsidRPr="005479AD">
        <w:rPr>
          <w:rFonts w:ascii="Cambria" w:hAnsi="Cambria" w:cs="Arial"/>
          <w:b/>
          <w:sz w:val="20"/>
          <w:szCs w:val="20"/>
          <w:u w:val="single"/>
        </w:rPr>
        <w:t>ME/EPP ou Equiparada que</w:t>
      </w:r>
      <w:r>
        <w:rPr>
          <w:rFonts w:ascii="Cambria" w:hAnsi="Cambria" w:cs="Arial"/>
          <w:b/>
          <w:sz w:val="20"/>
          <w:szCs w:val="20"/>
          <w:u w:val="single"/>
        </w:rPr>
        <w:t xml:space="preserve"> </w:t>
      </w:r>
      <w:r w:rsidRPr="005479AD">
        <w:rPr>
          <w:rFonts w:ascii="Cambria" w:hAnsi="Cambria" w:cs="Arial"/>
          <w:b/>
          <w:sz w:val="20"/>
          <w:szCs w:val="20"/>
          <w:u w:val="single"/>
        </w:rPr>
        <w:t>apresentaram anteriormente na fase de Credenciamento</w:t>
      </w:r>
      <w:r>
        <w:rPr>
          <w:rFonts w:ascii="Cambria" w:hAnsi="Cambria" w:cs="Arial"/>
          <w:bCs/>
          <w:sz w:val="20"/>
          <w:szCs w:val="20"/>
        </w:rPr>
        <w:t>.</w:t>
      </w:r>
    </w:p>
    <w:p w:rsidR="004E1A77" w:rsidRDefault="004E1A77" w:rsidP="004E1A77">
      <w:pPr>
        <w:tabs>
          <w:tab w:val="left" w:pos="0"/>
        </w:tabs>
        <w:jc w:val="both"/>
        <w:rPr>
          <w:rFonts w:ascii="Cambria" w:hAnsi="Cambria" w:cs="Arial"/>
          <w:bCs/>
          <w:sz w:val="20"/>
          <w:szCs w:val="20"/>
        </w:rPr>
      </w:pPr>
    </w:p>
    <w:p w:rsidR="004E1A77" w:rsidRPr="008238CC" w:rsidRDefault="004E1A77" w:rsidP="004E1A77">
      <w:pPr>
        <w:tabs>
          <w:tab w:val="left" w:pos="0"/>
        </w:tabs>
        <w:jc w:val="both"/>
        <w:rPr>
          <w:rFonts w:ascii="Cambria" w:hAnsi="Cambria" w:cs="Arial"/>
          <w:bCs/>
          <w:sz w:val="20"/>
          <w:szCs w:val="20"/>
        </w:rPr>
      </w:pPr>
      <w:proofErr w:type="gramStart"/>
      <w:r>
        <w:rPr>
          <w:rFonts w:ascii="Cambria" w:hAnsi="Cambria" w:cs="Arial"/>
          <w:b/>
          <w:bCs/>
          <w:sz w:val="20"/>
          <w:szCs w:val="20"/>
        </w:rPr>
        <w:t>2</w:t>
      </w:r>
      <w:proofErr w:type="gramEnd"/>
      <w:r w:rsidRPr="008238CC">
        <w:rPr>
          <w:rFonts w:ascii="Cambria" w:hAnsi="Cambria" w:cs="Arial"/>
          <w:b/>
          <w:bCs/>
          <w:sz w:val="20"/>
          <w:szCs w:val="20"/>
        </w:rPr>
        <w:t>)</w:t>
      </w:r>
      <w:r>
        <w:rPr>
          <w:rFonts w:ascii="Cambria" w:hAnsi="Cambria" w:cs="Arial"/>
          <w:bCs/>
          <w:sz w:val="20"/>
          <w:szCs w:val="20"/>
        </w:rPr>
        <w:t xml:space="preserve"> </w:t>
      </w:r>
      <w:r w:rsidRPr="00B2398B">
        <w:rPr>
          <w:rFonts w:ascii="Cambria" w:hAnsi="Cambria" w:cs="Arial"/>
          <w:bCs/>
          <w:sz w:val="20"/>
          <w:szCs w:val="20"/>
        </w:rPr>
        <w:t>Todos os documentos (declarações, procuração, proposta, Contrato</w:t>
      </w:r>
      <w:r>
        <w:rPr>
          <w:rFonts w:ascii="Cambria" w:hAnsi="Cambria" w:cs="Arial"/>
          <w:bCs/>
          <w:sz w:val="20"/>
          <w:szCs w:val="20"/>
        </w:rPr>
        <w:t>/Ata de Registro de Preços</w:t>
      </w:r>
      <w:r w:rsidRPr="00B2398B">
        <w:rPr>
          <w:rFonts w:ascii="Cambria" w:hAnsi="Cambria" w:cs="Arial"/>
          <w:bCs/>
          <w:sz w:val="20"/>
          <w:szCs w:val="20"/>
        </w:rPr>
        <w:t xml:space="preserve">, etc.) pertinentes ao certame, </w:t>
      </w:r>
      <w:r w:rsidRPr="004E1A77">
        <w:rPr>
          <w:rFonts w:ascii="Cambria" w:hAnsi="Cambria" w:cs="Arial"/>
          <w:b/>
          <w:bCs/>
          <w:sz w:val="20"/>
          <w:szCs w:val="20"/>
        </w:rPr>
        <w:t>poderão ser subscritos</w:t>
      </w:r>
      <w:r w:rsidRPr="00B2398B">
        <w:rPr>
          <w:rFonts w:ascii="Cambria" w:hAnsi="Cambria" w:cs="Arial"/>
          <w:bCs/>
          <w:sz w:val="20"/>
          <w:szCs w:val="20"/>
        </w:rPr>
        <w:t xml:space="preserve"> mediante utilização de </w:t>
      </w:r>
      <w:r w:rsidRPr="00B2398B">
        <w:rPr>
          <w:rFonts w:ascii="Cambria" w:hAnsi="Cambria" w:cs="Arial"/>
          <w:b/>
          <w:bCs/>
          <w:sz w:val="20"/>
          <w:szCs w:val="20"/>
        </w:rPr>
        <w:t>assinatura eletrônica</w:t>
      </w:r>
      <w:r w:rsidRPr="00B2398B">
        <w:rPr>
          <w:rFonts w:ascii="Cambria" w:hAnsi="Cambria" w:cs="Arial"/>
          <w:bCs/>
          <w:sz w:val="20"/>
          <w:szCs w:val="20"/>
        </w:rPr>
        <w:t>, nas seguintes modalidades</w:t>
      </w:r>
      <w:r w:rsidRPr="008238CC">
        <w:rPr>
          <w:rFonts w:ascii="Cambria" w:hAnsi="Cambria" w:cs="Arial"/>
          <w:bCs/>
          <w:sz w:val="20"/>
          <w:szCs w:val="20"/>
        </w:rPr>
        <w:t>:</w:t>
      </w:r>
    </w:p>
    <w:p w:rsidR="004E1A77" w:rsidRPr="008238CC" w:rsidRDefault="004E1A77" w:rsidP="004E1A77">
      <w:pPr>
        <w:tabs>
          <w:tab w:val="left" w:pos="0"/>
        </w:tabs>
        <w:jc w:val="both"/>
        <w:rPr>
          <w:rFonts w:ascii="Cambria" w:hAnsi="Cambria" w:cs="Arial"/>
          <w:bCs/>
          <w:sz w:val="20"/>
          <w:szCs w:val="20"/>
        </w:rPr>
      </w:pPr>
    </w:p>
    <w:p w:rsidR="004E1A77" w:rsidRPr="008238CC" w:rsidRDefault="004E1A77" w:rsidP="004E1A77">
      <w:pPr>
        <w:tabs>
          <w:tab w:val="left" w:pos="0"/>
        </w:tabs>
        <w:jc w:val="both"/>
        <w:rPr>
          <w:rFonts w:ascii="Cambria" w:hAnsi="Cambria" w:cs="Arial"/>
          <w:bCs/>
          <w:sz w:val="20"/>
          <w:szCs w:val="20"/>
        </w:rPr>
      </w:pPr>
      <w:proofErr w:type="gramStart"/>
      <w:r>
        <w:rPr>
          <w:rFonts w:ascii="Cambria" w:hAnsi="Cambria" w:cs="Arial"/>
          <w:b/>
          <w:bCs/>
          <w:sz w:val="20"/>
          <w:szCs w:val="20"/>
        </w:rPr>
        <w:t>2.1</w:t>
      </w:r>
      <w:r w:rsidRPr="008238CC">
        <w:rPr>
          <w:rFonts w:ascii="Cambria" w:hAnsi="Cambria" w:cs="Arial"/>
          <w:b/>
          <w:bCs/>
          <w:sz w:val="20"/>
          <w:szCs w:val="20"/>
        </w:rPr>
        <w:t>)</w:t>
      </w:r>
      <w:proofErr w:type="gramEnd"/>
      <w:r w:rsidRPr="008238CC">
        <w:rPr>
          <w:rFonts w:ascii="Cambria" w:hAnsi="Cambria" w:cs="Arial"/>
          <w:bCs/>
          <w:sz w:val="20"/>
          <w:szCs w:val="20"/>
        </w:rPr>
        <w:t xml:space="preserve"> assinatura digital baseada em </w:t>
      </w:r>
      <w:r w:rsidRPr="006D04A3">
        <w:rPr>
          <w:rFonts w:ascii="Cambria" w:hAnsi="Cambria" w:cs="Arial"/>
          <w:b/>
          <w:bCs/>
          <w:sz w:val="20"/>
          <w:szCs w:val="20"/>
        </w:rPr>
        <w:t>certificado digital</w:t>
      </w:r>
      <w:r w:rsidRPr="008238CC">
        <w:rPr>
          <w:rFonts w:ascii="Cambria" w:hAnsi="Cambria" w:cs="Arial"/>
          <w:bCs/>
          <w:sz w:val="20"/>
          <w:szCs w:val="20"/>
        </w:rPr>
        <w:t>, de uso pessoal e intransferível, emitido por autoridade certificadora credenciada à ICP-Brasil (Infraestrutura de Chaves Públicas Brasileira); ou</w:t>
      </w:r>
    </w:p>
    <w:p w:rsidR="004E1A77" w:rsidRPr="008238CC" w:rsidRDefault="004E1A77" w:rsidP="004E1A77">
      <w:pPr>
        <w:tabs>
          <w:tab w:val="left" w:pos="0"/>
        </w:tabs>
        <w:jc w:val="both"/>
        <w:rPr>
          <w:rFonts w:ascii="Cambria" w:hAnsi="Cambria" w:cs="Arial"/>
          <w:bCs/>
          <w:sz w:val="20"/>
          <w:szCs w:val="20"/>
        </w:rPr>
      </w:pPr>
    </w:p>
    <w:p w:rsidR="004E1A77" w:rsidRPr="008238CC" w:rsidRDefault="004E1A77" w:rsidP="004E1A77">
      <w:pPr>
        <w:tabs>
          <w:tab w:val="left" w:pos="0"/>
        </w:tabs>
        <w:jc w:val="both"/>
        <w:rPr>
          <w:rFonts w:ascii="Cambria" w:hAnsi="Cambria" w:cs="Arial"/>
          <w:bCs/>
          <w:sz w:val="20"/>
          <w:szCs w:val="20"/>
        </w:rPr>
      </w:pPr>
      <w:proofErr w:type="gramStart"/>
      <w:r>
        <w:rPr>
          <w:rFonts w:ascii="Cambria" w:hAnsi="Cambria" w:cs="Arial"/>
          <w:b/>
          <w:bCs/>
          <w:sz w:val="20"/>
          <w:szCs w:val="20"/>
        </w:rPr>
        <w:t>2.2</w:t>
      </w:r>
      <w:r w:rsidRPr="008238CC">
        <w:rPr>
          <w:rFonts w:ascii="Cambria" w:hAnsi="Cambria" w:cs="Arial"/>
          <w:b/>
          <w:bCs/>
          <w:sz w:val="20"/>
          <w:szCs w:val="20"/>
        </w:rPr>
        <w:t>)</w:t>
      </w:r>
      <w:proofErr w:type="gramEnd"/>
      <w:r w:rsidRPr="008238CC">
        <w:rPr>
          <w:rFonts w:ascii="Cambria" w:hAnsi="Cambria" w:cs="Arial"/>
          <w:bCs/>
          <w:sz w:val="20"/>
          <w:szCs w:val="20"/>
        </w:rPr>
        <w:t xml:space="preserve"> assinatura mediante </w:t>
      </w:r>
      <w:proofErr w:type="spellStart"/>
      <w:r w:rsidRPr="006D04A3">
        <w:rPr>
          <w:rFonts w:ascii="Cambria" w:hAnsi="Cambria" w:cs="Arial"/>
          <w:b/>
          <w:bCs/>
          <w:sz w:val="20"/>
          <w:szCs w:val="20"/>
        </w:rPr>
        <w:t>login</w:t>
      </w:r>
      <w:proofErr w:type="spellEnd"/>
      <w:r w:rsidRPr="006D04A3">
        <w:rPr>
          <w:rFonts w:ascii="Cambria" w:hAnsi="Cambria" w:cs="Arial"/>
          <w:b/>
          <w:bCs/>
          <w:sz w:val="20"/>
          <w:szCs w:val="20"/>
        </w:rPr>
        <w:t xml:space="preserve"> e senha</w:t>
      </w:r>
      <w:r w:rsidRPr="008238CC">
        <w:rPr>
          <w:rFonts w:ascii="Cambria" w:hAnsi="Cambria" w:cs="Arial"/>
          <w:bCs/>
          <w:sz w:val="20"/>
          <w:szCs w:val="20"/>
        </w:rPr>
        <w:t xml:space="preserve">, devendo utilizar a </w:t>
      </w:r>
      <w:r w:rsidRPr="006D04A3">
        <w:rPr>
          <w:rFonts w:ascii="Cambria" w:hAnsi="Cambria" w:cs="Arial"/>
          <w:b/>
          <w:bCs/>
          <w:sz w:val="20"/>
          <w:szCs w:val="20"/>
        </w:rPr>
        <w:t>“ASSINATURA ELETRÔNICA GOV.BR”</w:t>
      </w:r>
      <w:r w:rsidRPr="008238CC">
        <w:rPr>
          <w:rFonts w:ascii="Cambria" w:hAnsi="Cambria" w:cs="Arial"/>
          <w:bCs/>
          <w:sz w:val="20"/>
          <w:szCs w:val="20"/>
        </w:rPr>
        <w:t xml:space="preserve">, obtido no endereço eletrônico: </w:t>
      </w:r>
      <w:hyperlink r:id="rId11" w:history="1">
        <w:r w:rsidRPr="00F47AA1">
          <w:rPr>
            <w:rStyle w:val="Hyperlink"/>
            <w:rFonts w:ascii="Cambria" w:hAnsi="Cambria" w:cs="Arial"/>
            <w:bCs/>
            <w:sz w:val="20"/>
            <w:szCs w:val="20"/>
          </w:rPr>
          <w:t>https://assinador.iti.br/assinatura/index.xhtml</w:t>
        </w:r>
      </w:hyperlink>
      <w:r>
        <w:rPr>
          <w:rFonts w:ascii="Cambria" w:hAnsi="Cambria" w:cs="Arial"/>
          <w:bCs/>
          <w:sz w:val="20"/>
          <w:szCs w:val="20"/>
        </w:rPr>
        <w:t>.</w:t>
      </w:r>
    </w:p>
    <w:p w:rsidR="004E1A77" w:rsidRPr="008238CC" w:rsidRDefault="004E1A77" w:rsidP="004E1A77">
      <w:pPr>
        <w:tabs>
          <w:tab w:val="left" w:pos="0"/>
        </w:tabs>
        <w:jc w:val="both"/>
        <w:rPr>
          <w:rFonts w:ascii="Cambria" w:hAnsi="Cambria" w:cs="Arial"/>
          <w:bCs/>
          <w:sz w:val="20"/>
          <w:szCs w:val="20"/>
        </w:rPr>
      </w:pPr>
    </w:p>
    <w:p w:rsidR="004E1A77" w:rsidRPr="008238CC" w:rsidRDefault="004E1A77" w:rsidP="004E1A77">
      <w:pPr>
        <w:tabs>
          <w:tab w:val="left" w:pos="0"/>
        </w:tabs>
        <w:jc w:val="both"/>
        <w:rPr>
          <w:rFonts w:ascii="Cambria" w:hAnsi="Cambria" w:cs="Arial"/>
          <w:bCs/>
          <w:sz w:val="20"/>
          <w:szCs w:val="20"/>
        </w:rPr>
      </w:pPr>
      <w:proofErr w:type="gramStart"/>
      <w:r>
        <w:rPr>
          <w:rFonts w:ascii="Cambria" w:hAnsi="Cambria" w:cs="Arial"/>
          <w:b/>
          <w:bCs/>
          <w:sz w:val="20"/>
          <w:szCs w:val="20"/>
        </w:rPr>
        <w:t>2.3</w:t>
      </w:r>
      <w:r w:rsidRPr="008238CC">
        <w:rPr>
          <w:rFonts w:ascii="Cambria" w:hAnsi="Cambria" w:cs="Arial"/>
          <w:b/>
          <w:bCs/>
          <w:sz w:val="20"/>
          <w:szCs w:val="20"/>
        </w:rPr>
        <w:t>)</w:t>
      </w:r>
      <w:proofErr w:type="gramEnd"/>
      <w:r w:rsidRPr="008238CC">
        <w:rPr>
          <w:rFonts w:ascii="Cambria" w:hAnsi="Cambria" w:cs="Arial"/>
          <w:bCs/>
          <w:sz w:val="20"/>
          <w:szCs w:val="20"/>
        </w:rPr>
        <w:t xml:space="preserve"> O(s) documento(s) deverá(</w:t>
      </w:r>
      <w:proofErr w:type="spellStart"/>
      <w:r w:rsidRPr="008238CC">
        <w:rPr>
          <w:rFonts w:ascii="Cambria" w:hAnsi="Cambria" w:cs="Arial"/>
          <w:bCs/>
          <w:sz w:val="20"/>
          <w:szCs w:val="20"/>
        </w:rPr>
        <w:t>ão</w:t>
      </w:r>
      <w:proofErr w:type="spellEnd"/>
      <w:r w:rsidRPr="008238CC">
        <w:rPr>
          <w:rFonts w:ascii="Cambria" w:hAnsi="Cambria" w:cs="Arial"/>
          <w:bCs/>
          <w:sz w:val="20"/>
          <w:szCs w:val="20"/>
        </w:rPr>
        <w:t>) ser apresentados juntamente com sua verificação de validade anexada ao documento pertinente.</w:t>
      </w:r>
    </w:p>
    <w:p w:rsidR="004E1A77" w:rsidRPr="008238CC" w:rsidRDefault="004E1A77" w:rsidP="004E1A77">
      <w:pPr>
        <w:tabs>
          <w:tab w:val="left" w:pos="0"/>
        </w:tabs>
        <w:jc w:val="both"/>
        <w:rPr>
          <w:rFonts w:ascii="Cambria" w:hAnsi="Cambria" w:cs="Arial"/>
          <w:bCs/>
          <w:sz w:val="20"/>
          <w:szCs w:val="20"/>
        </w:rPr>
      </w:pPr>
    </w:p>
    <w:p w:rsidR="004E1A77" w:rsidRDefault="004E1A77" w:rsidP="004E1A77">
      <w:pPr>
        <w:tabs>
          <w:tab w:val="left" w:pos="0"/>
        </w:tabs>
        <w:jc w:val="both"/>
        <w:rPr>
          <w:rFonts w:ascii="Cambria" w:hAnsi="Cambria" w:cs="Arial"/>
          <w:bCs/>
          <w:sz w:val="20"/>
          <w:szCs w:val="20"/>
        </w:rPr>
      </w:pPr>
      <w:proofErr w:type="gramStart"/>
      <w:r>
        <w:rPr>
          <w:rFonts w:ascii="Cambria" w:hAnsi="Cambria" w:cs="Arial"/>
          <w:b/>
          <w:bCs/>
          <w:sz w:val="20"/>
          <w:szCs w:val="20"/>
        </w:rPr>
        <w:t>2.3.1</w:t>
      </w:r>
      <w:r w:rsidRPr="008238CC">
        <w:rPr>
          <w:rFonts w:ascii="Cambria" w:hAnsi="Cambria" w:cs="Arial"/>
          <w:b/>
          <w:bCs/>
          <w:sz w:val="20"/>
          <w:szCs w:val="20"/>
        </w:rPr>
        <w:t>)</w:t>
      </w:r>
      <w:proofErr w:type="gramEnd"/>
      <w:r w:rsidRPr="008238CC">
        <w:rPr>
          <w:rFonts w:ascii="Cambria" w:hAnsi="Cambria" w:cs="Arial"/>
          <w:bCs/>
          <w:sz w:val="20"/>
          <w:szCs w:val="20"/>
        </w:rPr>
        <w:t xml:space="preserve"> É de responsabilidade da licitante, durante a sessão pública, a posse do arquivo digital assinado e sua respectiva verificação de validade, para apresentação </w:t>
      </w:r>
      <w:r>
        <w:rPr>
          <w:rFonts w:ascii="Cambria" w:hAnsi="Cambria" w:cs="Arial"/>
          <w:bCs/>
          <w:sz w:val="20"/>
          <w:szCs w:val="20"/>
        </w:rPr>
        <w:t>ao Pregoeiro</w:t>
      </w:r>
      <w:r w:rsidRPr="008238CC">
        <w:rPr>
          <w:rFonts w:ascii="Cambria" w:hAnsi="Cambria" w:cs="Arial"/>
          <w:bCs/>
          <w:sz w:val="20"/>
          <w:szCs w:val="20"/>
        </w:rPr>
        <w:t>, devendo ser enviado ao e-mail do Setor de Licitação (</w:t>
      </w:r>
      <w:hyperlink r:id="rId12" w:history="1">
        <w:r w:rsidRPr="00F47AA1">
          <w:rPr>
            <w:rStyle w:val="Hyperlink"/>
            <w:rFonts w:ascii="Cambria" w:hAnsi="Cambria" w:cs="Arial"/>
            <w:bCs/>
            <w:sz w:val="20"/>
            <w:szCs w:val="20"/>
          </w:rPr>
          <w:t>licitacao@alvaresmachado.sp.gov.br</w:t>
        </w:r>
      </w:hyperlink>
      <w:r w:rsidRPr="008238CC">
        <w:rPr>
          <w:rFonts w:ascii="Cambria" w:hAnsi="Cambria" w:cs="Arial"/>
          <w:bCs/>
          <w:sz w:val="20"/>
          <w:szCs w:val="20"/>
        </w:rPr>
        <w:t>), quando solicitado.</w:t>
      </w:r>
    </w:p>
    <w:p w:rsidR="004E1A77" w:rsidRPr="008238CC" w:rsidRDefault="004E1A77" w:rsidP="004E1A77">
      <w:pPr>
        <w:tabs>
          <w:tab w:val="left" w:pos="0"/>
        </w:tabs>
        <w:jc w:val="both"/>
        <w:rPr>
          <w:rFonts w:ascii="Cambria" w:hAnsi="Cambria" w:cs="Arial"/>
          <w:bCs/>
          <w:sz w:val="20"/>
          <w:szCs w:val="20"/>
        </w:rPr>
      </w:pPr>
    </w:p>
    <w:p w:rsidR="004E1A77" w:rsidRDefault="004E1A77" w:rsidP="004E1A77">
      <w:pPr>
        <w:tabs>
          <w:tab w:val="left" w:pos="0"/>
        </w:tabs>
        <w:jc w:val="both"/>
        <w:rPr>
          <w:rFonts w:ascii="Cambria" w:hAnsi="Cambria" w:cs="Arial"/>
          <w:bCs/>
          <w:sz w:val="20"/>
          <w:szCs w:val="20"/>
        </w:rPr>
      </w:pPr>
      <w:proofErr w:type="gramStart"/>
      <w:r>
        <w:rPr>
          <w:rFonts w:ascii="Cambria" w:hAnsi="Cambria" w:cs="Arial"/>
          <w:b/>
          <w:bCs/>
          <w:sz w:val="20"/>
          <w:szCs w:val="20"/>
        </w:rPr>
        <w:t>2.4</w:t>
      </w:r>
      <w:r w:rsidRPr="008238CC">
        <w:rPr>
          <w:rFonts w:ascii="Cambria" w:hAnsi="Cambria" w:cs="Arial"/>
          <w:b/>
          <w:bCs/>
          <w:sz w:val="20"/>
          <w:szCs w:val="20"/>
        </w:rPr>
        <w:t>)</w:t>
      </w:r>
      <w:proofErr w:type="gramEnd"/>
      <w:r w:rsidRPr="008238CC">
        <w:rPr>
          <w:rFonts w:ascii="Cambria" w:hAnsi="Cambria" w:cs="Arial"/>
          <w:bCs/>
          <w:sz w:val="20"/>
          <w:szCs w:val="20"/>
        </w:rPr>
        <w:t xml:space="preserve"> As assinaturas deverão obedecer em especial a Lei nº 14.063/2020, Decreto nº 10.543/2020 e Medida Provisória nº 2.200-2/2001.</w:t>
      </w:r>
    </w:p>
    <w:p w:rsidR="00AF1A55" w:rsidRPr="008238CC" w:rsidRDefault="00AF1A55" w:rsidP="004E1A77">
      <w:pPr>
        <w:tabs>
          <w:tab w:val="left" w:pos="0"/>
        </w:tabs>
        <w:jc w:val="both"/>
        <w:rPr>
          <w:rFonts w:ascii="Cambria" w:hAnsi="Cambria" w:cs="Arial"/>
          <w:bCs/>
          <w:sz w:val="20"/>
          <w:szCs w:val="20"/>
        </w:rPr>
      </w:pPr>
    </w:p>
    <w:p w:rsidR="00AD6AE2" w:rsidRPr="002C3EF6" w:rsidRDefault="004E1A77" w:rsidP="00AD6AE2">
      <w:pPr>
        <w:tabs>
          <w:tab w:val="left" w:pos="0"/>
        </w:tabs>
        <w:jc w:val="both"/>
        <w:rPr>
          <w:rFonts w:ascii="Cambria" w:hAnsi="Cambria" w:cs="Arial"/>
          <w:bCs/>
          <w:sz w:val="20"/>
          <w:szCs w:val="20"/>
        </w:rPr>
      </w:pPr>
      <w:proofErr w:type="gramStart"/>
      <w:r>
        <w:rPr>
          <w:rFonts w:ascii="Cambria" w:hAnsi="Cambria" w:cs="Arial"/>
          <w:b/>
          <w:bCs/>
          <w:sz w:val="20"/>
          <w:szCs w:val="20"/>
        </w:rPr>
        <w:t>2.5</w:t>
      </w:r>
      <w:r w:rsidRPr="008238CC">
        <w:rPr>
          <w:rFonts w:ascii="Cambria" w:hAnsi="Cambria" w:cs="Arial"/>
          <w:b/>
          <w:bCs/>
          <w:sz w:val="20"/>
          <w:szCs w:val="20"/>
        </w:rPr>
        <w:t>)</w:t>
      </w:r>
      <w:proofErr w:type="gramEnd"/>
      <w:r w:rsidRPr="008238CC">
        <w:rPr>
          <w:rFonts w:ascii="Cambria" w:hAnsi="Cambria" w:cs="Arial"/>
          <w:bCs/>
          <w:sz w:val="20"/>
          <w:szCs w:val="20"/>
        </w:rPr>
        <w:t xml:space="preserve"> Serão aceitos somente assinaturas com a </w:t>
      </w:r>
      <w:r w:rsidRPr="006D04A3">
        <w:rPr>
          <w:rFonts w:ascii="Cambria" w:hAnsi="Cambria" w:cs="Arial"/>
          <w:b/>
          <w:bCs/>
          <w:sz w:val="20"/>
          <w:szCs w:val="20"/>
        </w:rPr>
        <w:t>classificação avançada e/ou qualificada</w:t>
      </w:r>
      <w:r w:rsidRPr="008238CC">
        <w:rPr>
          <w:rFonts w:ascii="Cambria" w:hAnsi="Cambria" w:cs="Arial"/>
          <w:bCs/>
          <w:sz w:val="20"/>
          <w:szCs w:val="20"/>
        </w:rPr>
        <w:t>.</w:t>
      </w:r>
    </w:p>
    <w:p w:rsidR="00337D06" w:rsidRPr="002C3EF6" w:rsidRDefault="00337D06" w:rsidP="00850ED0">
      <w:pPr>
        <w:widowControl w:val="0"/>
        <w:tabs>
          <w:tab w:val="left" w:pos="204"/>
        </w:tabs>
        <w:jc w:val="both"/>
        <w:rPr>
          <w:rFonts w:ascii="Arial" w:hAnsi="Arial" w:cs="Arial"/>
          <w:sz w:val="20"/>
          <w:szCs w:val="20"/>
        </w:rPr>
        <w:sectPr w:rsidR="00337D06" w:rsidRPr="002C3EF6" w:rsidSect="008B793A">
          <w:headerReference w:type="default" r:id="rId13"/>
          <w:footerReference w:type="default" r:id="rId14"/>
          <w:pgSz w:w="11906" w:h="16838"/>
          <w:pgMar w:top="737" w:right="851" w:bottom="851" w:left="1701" w:header="284" w:footer="0" w:gutter="0"/>
          <w:cols w:space="708"/>
          <w:docGrid w:linePitch="360"/>
        </w:sectPr>
      </w:pPr>
    </w:p>
    <w:p w:rsidR="00F537F3" w:rsidRPr="002C3EF6" w:rsidRDefault="00F537F3" w:rsidP="00125107">
      <w:pPr>
        <w:tabs>
          <w:tab w:val="left" w:pos="709"/>
        </w:tabs>
        <w:jc w:val="center"/>
        <w:rPr>
          <w:rFonts w:ascii="Arial" w:hAnsi="Arial" w:cs="Arial"/>
          <w:u w:val="single"/>
        </w:rPr>
      </w:pPr>
      <w:r w:rsidRPr="002C3EF6">
        <w:rPr>
          <w:rFonts w:ascii="Arial" w:eastAsia="Arial Unicode MS" w:hAnsi="Arial" w:cs="Arial"/>
          <w:b/>
          <w:u w:val="single"/>
          <w:lang w:eastAsia="pt-PT"/>
        </w:rPr>
        <w:lastRenderedPageBreak/>
        <w:t>EDITAL D</w:t>
      </w:r>
      <w:r w:rsidR="00310D34" w:rsidRPr="002C3EF6">
        <w:rPr>
          <w:rFonts w:ascii="Arial" w:eastAsia="Arial Unicode MS" w:hAnsi="Arial" w:cs="Arial"/>
          <w:b/>
          <w:u w:val="single"/>
          <w:lang w:eastAsia="pt-PT"/>
        </w:rPr>
        <w:t>O</w:t>
      </w:r>
      <w:r w:rsidRPr="002C3EF6">
        <w:rPr>
          <w:rFonts w:ascii="Arial" w:eastAsia="Arial Unicode MS" w:hAnsi="Arial" w:cs="Arial"/>
          <w:b/>
          <w:u w:val="single"/>
          <w:lang w:eastAsia="pt-PT"/>
        </w:rPr>
        <w:t xml:space="preserve"> </w:t>
      </w:r>
      <w:r w:rsidR="00BD29F3" w:rsidRPr="002C3EF6">
        <w:rPr>
          <w:rFonts w:ascii="Arial" w:eastAsia="Arial Unicode MS" w:hAnsi="Arial" w:cs="Arial"/>
          <w:b/>
          <w:u w:val="single"/>
          <w:lang w:eastAsia="pt-PT"/>
        </w:rPr>
        <w:t>PREGÃO ELETRÔNICO (SRP)</w:t>
      </w:r>
      <w:r w:rsidRPr="002C3EF6">
        <w:rPr>
          <w:rFonts w:ascii="Arial" w:eastAsia="Arial Unicode MS" w:hAnsi="Arial" w:cs="Arial"/>
          <w:b/>
          <w:u w:val="single"/>
          <w:lang w:eastAsia="pt-PT"/>
        </w:rPr>
        <w:t xml:space="preserve"> Nº </w:t>
      </w:r>
      <w:r w:rsidR="00D44F41">
        <w:rPr>
          <w:rFonts w:ascii="Arial" w:eastAsia="Arial Unicode MS" w:hAnsi="Arial" w:cs="Arial"/>
          <w:b/>
          <w:u w:val="single"/>
          <w:lang w:eastAsia="pt-PT"/>
        </w:rPr>
        <w:t>028/2025</w:t>
      </w:r>
    </w:p>
    <w:p w:rsidR="007D3D41" w:rsidRPr="00D82B64" w:rsidRDefault="007D3D41" w:rsidP="00125107">
      <w:pPr>
        <w:tabs>
          <w:tab w:val="left" w:pos="709"/>
        </w:tabs>
        <w:jc w:val="center"/>
        <w:rPr>
          <w:rFonts w:ascii="Arial" w:eastAsia="Arial Unicode MS" w:hAnsi="Arial" w:cs="Arial"/>
          <w:b/>
          <w:sz w:val="22"/>
          <w:szCs w:val="22"/>
        </w:rPr>
      </w:pPr>
      <w:r w:rsidRPr="00D82B64">
        <w:rPr>
          <w:rFonts w:ascii="Arial" w:eastAsia="Arial Unicode MS" w:hAnsi="Arial" w:cs="Arial"/>
          <w:b/>
          <w:sz w:val="22"/>
          <w:szCs w:val="22"/>
        </w:rPr>
        <w:t>SISTEMA DE REGISTRO DE PREÇOS (SRP)</w:t>
      </w:r>
    </w:p>
    <w:p w:rsidR="002A7AC0" w:rsidRPr="002C3EF6" w:rsidRDefault="007D3D41" w:rsidP="00125107">
      <w:pPr>
        <w:tabs>
          <w:tab w:val="left" w:pos="709"/>
        </w:tabs>
        <w:jc w:val="center"/>
        <w:rPr>
          <w:rFonts w:ascii="Arial" w:eastAsia="Arial Unicode MS" w:hAnsi="Arial" w:cs="Arial"/>
          <w:b/>
          <w:sz w:val="22"/>
          <w:szCs w:val="22"/>
        </w:rPr>
      </w:pPr>
      <w:r w:rsidRPr="00D82B64">
        <w:rPr>
          <w:rFonts w:ascii="Arial" w:eastAsia="Arial Unicode MS" w:hAnsi="Arial" w:cs="Arial"/>
          <w:b/>
          <w:sz w:val="22"/>
          <w:szCs w:val="22"/>
        </w:rPr>
        <w:t>COM COTA RESERVADA</w:t>
      </w:r>
    </w:p>
    <w:p w:rsidR="00F537F3" w:rsidRPr="002C3EF6" w:rsidRDefault="00F537F3" w:rsidP="00125107">
      <w:pPr>
        <w:tabs>
          <w:tab w:val="left" w:pos="709"/>
        </w:tabs>
        <w:jc w:val="center"/>
        <w:rPr>
          <w:rFonts w:ascii="Arial" w:hAnsi="Arial" w:cs="Arial"/>
          <w:sz w:val="20"/>
          <w:szCs w:val="20"/>
        </w:rPr>
      </w:pPr>
      <w:r w:rsidRPr="002C3EF6">
        <w:rPr>
          <w:rFonts w:ascii="Arial" w:eastAsia="Arial Unicode MS" w:hAnsi="Arial" w:cs="Arial"/>
          <w:b/>
          <w:sz w:val="20"/>
          <w:szCs w:val="20"/>
        </w:rPr>
        <w:t xml:space="preserve">Processo Administrativo nº </w:t>
      </w:r>
      <w:r w:rsidR="00D44F41">
        <w:rPr>
          <w:rFonts w:ascii="Arial" w:eastAsia="Arial Unicode MS" w:hAnsi="Arial" w:cs="Arial"/>
          <w:b/>
          <w:sz w:val="20"/>
          <w:szCs w:val="20"/>
        </w:rPr>
        <w:t>086/2025</w:t>
      </w:r>
    </w:p>
    <w:p w:rsidR="00F537F3" w:rsidRPr="002C3EF6" w:rsidRDefault="00F537F3" w:rsidP="00125107">
      <w:pPr>
        <w:tabs>
          <w:tab w:val="left" w:pos="709"/>
        </w:tabs>
        <w:jc w:val="both"/>
        <w:rPr>
          <w:rFonts w:ascii="Arial" w:eastAsia="Arial Unicode MS" w:hAnsi="Arial" w:cs="Arial"/>
          <w:b/>
          <w:smallCaps/>
          <w:sz w:val="20"/>
          <w:szCs w:val="20"/>
        </w:rPr>
      </w:pPr>
    </w:p>
    <w:p w:rsidR="00F537F3" w:rsidRPr="002C3EF6" w:rsidRDefault="00F537F3" w:rsidP="00125107">
      <w:pPr>
        <w:pStyle w:val="Corpodetexto"/>
        <w:tabs>
          <w:tab w:val="left" w:pos="709"/>
        </w:tabs>
        <w:rPr>
          <w:rFonts w:ascii="Arial" w:eastAsia="Arial Unicode MS" w:hAnsi="Arial" w:cs="Arial"/>
          <w:b/>
          <w:smallCaps/>
          <w:sz w:val="20"/>
        </w:rPr>
      </w:pPr>
    </w:p>
    <w:p w:rsidR="00F537F3" w:rsidRPr="002C3EF6" w:rsidRDefault="00F537F3" w:rsidP="00125107">
      <w:pPr>
        <w:pStyle w:val="Corpodetexto"/>
        <w:tabs>
          <w:tab w:val="left" w:pos="709"/>
        </w:tabs>
        <w:rPr>
          <w:rFonts w:ascii="Arial" w:eastAsia="Arial Unicode MS" w:hAnsi="Arial" w:cs="Arial"/>
          <w:b/>
          <w:smallCaps/>
          <w:sz w:val="20"/>
        </w:rPr>
      </w:pPr>
    </w:p>
    <w:p w:rsidR="00F537F3" w:rsidRPr="00940FF1" w:rsidRDefault="00F537F3" w:rsidP="00940FF1">
      <w:pPr>
        <w:pStyle w:val="Ttulo1"/>
        <w:spacing w:before="0"/>
        <w:jc w:val="center"/>
        <w:rPr>
          <w:rFonts w:ascii="Arial" w:eastAsia="Arial" w:hAnsi="Arial" w:cs="Arial"/>
          <w:color w:val="auto"/>
          <w:sz w:val="20"/>
          <w:szCs w:val="20"/>
          <w:lang w:val="pt-PT"/>
        </w:rPr>
      </w:pPr>
      <w:bookmarkStart w:id="0" w:name="_Toc217203450"/>
      <w:bookmarkStart w:id="1" w:name="_Toc217219351"/>
      <w:r w:rsidRPr="00940FF1">
        <w:rPr>
          <w:rFonts w:ascii="Arial" w:hAnsi="Arial" w:cs="Arial"/>
          <w:color w:val="auto"/>
          <w:sz w:val="20"/>
          <w:szCs w:val="20"/>
        </w:rPr>
        <w:t>PREÂMBULO</w:t>
      </w:r>
      <w:bookmarkEnd w:id="0"/>
      <w:bookmarkEnd w:id="1"/>
    </w:p>
    <w:p w:rsidR="00F537F3" w:rsidRPr="002C3EF6" w:rsidRDefault="00F537F3" w:rsidP="00125107">
      <w:pPr>
        <w:shd w:val="clear" w:color="auto" w:fill="FFFFFF"/>
        <w:tabs>
          <w:tab w:val="left" w:pos="709"/>
        </w:tabs>
        <w:jc w:val="both"/>
        <w:rPr>
          <w:rFonts w:ascii="Arial" w:hAnsi="Arial" w:cs="Arial"/>
          <w:b/>
          <w:bCs/>
          <w:sz w:val="20"/>
          <w:szCs w:val="20"/>
        </w:rPr>
      </w:pPr>
    </w:p>
    <w:p w:rsidR="00C754F6" w:rsidRPr="002C3EF6" w:rsidRDefault="00DC7722" w:rsidP="00940FF1">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r>
      <w:r w:rsidR="006B42BE" w:rsidRPr="002C3EF6">
        <w:rPr>
          <w:rFonts w:ascii="Arial" w:eastAsia="Arial Unicode MS" w:hAnsi="Arial" w:cs="Arial"/>
          <w:sz w:val="20"/>
          <w:szCs w:val="20"/>
        </w:rPr>
        <w:t>Torna-se público</w:t>
      </w:r>
      <w:r w:rsidR="00C754F6" w:rsidRPr="002C3EF6">
        <w:rPr>
          <w:rFonts w:ascii="Arial" w:eastAsia="Arial Unicode MS" w:hAnsi="Arial" w:cs="Arial"/>
          <w:sz w:val="20"/>
          <w:szCs w:val="20"/>
        </w:rPr>
        <w:t xml:space="preserve"> o</w:t>
      </w:r>
      <w:r w:rsidR="00F537F3" w:rsidRPr="002C3EF6">
        <w:rPr>
          <w:rFonts w:ascii="Arial" w:eastAsia="Arial Unicode MS" w:hAnsi="Arial" w:cs="Arial"/>
          <w:sz w:val="20"/>
          <w:szCs w:val="20"/>
        </w:rPr>
        <w:t xml:space="preserve"> </w:t>
      </w:r>
      <w:r w:rsidR="00F537F3" w:rsidRPr="002C3EF6">
        <w:rPr>
          <w:rFonts w:ascii="Arial" w:eastAsia="Arial Unicode MS" w:hAnsi="Arial" w:cs="Arial"/>
          <w:b/>
          <w:smallCaps/>
          <w:sz w:val="20"/>
          <w:szCs w:val="20"/>
        </w:rPr>
        <w:t xml:space="preserve">MUNICÍPIO DE </w:t>
      </w:r>
      <w:r w:rsidR="00020DB6" w:rsidRPr="002C3EF6">
        <w:rPr>
          <w:rFonts w:ascii="Arial" w:eastAsia="Arial Unicode MS" w:hAnsi="Arial" w:cs="Arial"/>
          <w:b/>
          <w:smallCaps/>
          <w:sz w:val="20"/>
          <w:szCs w:val="20"/>
        </w:rPr>
        <w:t>ÁLVARES</w:t>
      </w:r>
      <w:r w:rsidR="00F537F3" w:rsidRPr="002C3EF6">
        <w:rPr>
          <w:rFonts w:ascii="Arial" w:eastAsia="Arial Unicode MS" w:hAnsi="Arial" w:cs="Arial"/>
          <w:b/>
          <w:smallCaps/>
          <w:sz w:val="20"/>
          <w:szCs w:val="20"/>
        </w:rPr>
        <w:t xml:space="preserve"> MACHADO</w:t>
      </w:r>
      <w:r w:rsidR="00F537F3" w:rsidRPr="002C3EF6">
        <w:rPr>
          <w:rFonts w:ascii="Arial" w:eastAsia="Arial Unicode MS" w:hAnsi="Arial" w:cs="Arial"/>
          <w:sz w:val="20"/>
          <w:szCs w:val="20"/>
        </w:rPr>
        <w:t>,</w:t>
      </w:r>
      <w:r w:rsidR="009F1EAD" w:rsidRPr="002C3EF6">
        <w:rPr>
          <w:rFonts w:ascii="Arial" w:eastAsia="Arial Unicode MS" w:hAnsi="Arial" w:cs="Arial"/>
          <w:sz w:val="20"/>
          <w:szCs w:val="20"/>
        </w:rPr>
        <w:t xml:space="preserve"> Pessoa Jurídica de Direito Público</w:t>
      </w:r>
      <w:r w:rsidR="00576D06" w:rsidRPr="002C3EF6">
        <w:rPr>
          <w:rFonts w:ascii="Arial" w:eastAsia="Arial Unicode MS" w:hAnsi="Arial" w:cs="Arial"/>
          <w:sz w:val="20"/>
          <w:szCs w:val="20"/>
        </w:rPr>
        <w:t xml:space="preserve"> Interno</w:t>
      </w:r>
      <w:r w:rsidR="009F1EAD" w:rsidRPr="002C3EF6">
        <w:rPr>
          <w:rFonts w:ascii="Arial" w:eastAsia="Arial Unicode MS" w:hAnsi="Arial" w:cs="Arial"/>
          <w:sz w:val="20"/>
          <w:szCs w:val="20"/>
        </w:rPr>
        <w:t>, inscrit</w:t>
      </w:r>
      <w:r w:rsidR="00242FB7" w:rsidRPr="002C3EF6">
        <w:rPr>
          <w:rFonts w:ascii="Arial" w:eastAsia="Arial Unicode MS" w:hAnsi="Arial" w:cs="Arial"/>
          <w:sz w:val="20"/>
          <w:szCs w:val="20"/>
        </w:rPr>
        <w:t>a</w:t>
      </w:r>
      <w:r w:rsidR="009F1EAD" w:rsidRPr="002C3EF6">
        <w:rPr>
          <w:rFonts w:ascii="Arial" w:eastAsia="Arial Unicode MS" w:hAnsi="Arial" w:cs="Arial"/>
          <w:sz w:val="20"/>
          <w:szCs w:val="20"/>
        </w:rPr>
        <w:t xml:space="preserve"> no CNPJ sob nº 43.206.424/0001-10,</w:t>
      </w:r>
      <w:r w:rsidR="00F537F3" w:rsidRPr="002C3EF6">
        <w:rPr>
          <w:rFonts w:ascii="Arial" w:eastAsia="Arial Unicode MS" w:hAnsi="Arial" w:cs="Arial"/>
          <w:sz w:val="20"/>
          <w:szCs w:val="20"/>
        </w:rPr>
        <w:t xml:space="preserve"> </w:t>
      </w:r>
      <w:r w:rsidR="00C754F6" w:rsidRPr="002C3EF6">
        <w:rPr>
          <w:rFonts w:ascii="Arial" w:eastAsia="Arial Unicode MS" w:hAnsi="Arial" w:cs="Arial"/>
          <w:sz w:val="20"/>
          <w:szCs w:val="20"/>
        </w:rPr>
        <w:t xml:space="preserve">por meio da Divisão de Material, sediado na Praça da Bandeira, s/nº, Centro, CEP </w:t>
      </w:r>
      <w:r w:rsidR="00B57D1E" w:rsidRPr="002C3EF6">
        <w:rPr>
          <w:rFonts w:ascii="Arial" w:eastAsia="Arial Unicode MS" w:hAnsi="Arial" w:cs="Arial"/>
          <w:sz w:val="20"/>
          <w:szCs w:val="20"/>
        </w:rPr>
        <w:t>19.160-004</w:t>
      </w:r>
      <w:r w:rsidR="00C754F6" w:rsidRPr="002C3EF6">
        <w:rPr>
          <w:rFonts w:ascii="Arial" w:eastAsia="Arial Unicode MS" w:hAnsi="Arial" w:cs="Arial"/>
          <w:sz w:val="20"/>
          <w:szCs w:val="20"/>
        </w:rPr>
        <w:t>, Álvares Machado (SP), realizará licitação,</w:t>
      </w:r>
      <w:r w:rsidR="00CF28ED" w:rsidRPr="002C3EF6">
        <w:rPr>
          <w:rFonts w:ascii="Arial" w:eastAsia="Arial Unicode MS" w:hAnsi="Arial" w:cs="Arial"/>
          <w:sz w:val="20"/>
          <w:szCs w:val="20"/>
        </w:rPr>
        <w:t xml:space="preserve"> para registro de preços,</w:t>
      </w:r>
      <w:r w:rsidR="00C754F6" w:rsidRPr="002C3EF6">
        <w:rPr>
          <w:rFonts w:ascii="Arial" w:eastAsia="Arial Unicode MS" w:hAnsi="Arial" w:cs="Arial"/>
          <w:sz w:val="20"/>
          <w:szCs w:val="20"/>
        </w:rPr>
        <w:t xml:space="preserve"> na modalidade </w:t>
      </w:r>
      <w:r w:rsidR="00C754F6" w:rsidRPr="002C3EF6">
        <w:rPr>
          <w:rFonts w:ascii="Arial" w:eastAsia="Arial Unicode MS" w:hAnsi="Arial" w:cs="Arial"/>
          <w:b/>
          <w:sz w:val="20"/>
          <w:szCs w:val="20"/>
        </w:rPr>
        <w:t>PREGÃO</w:t>
      </w:r>
      <w:r w:rsidR="00C754F6" w:rsidRPr="002C3EF6">
        <w:rPr>
          <w:rFonts w:ascii="Arial" w:eastAsia="Arial Unicode MS" w:hAnsi="Arial" w:cs="Arial"/>
          <w:sz w:val="20"/>
          <w:szCs w:val="20"/>
        </w:rPr>
        <w:t xml:space="preserve">, na forma </w:t>
      </w:r>
      <w:r w:rsidR="00C754F6" w:rsidRPr="002C3EF6">
        <w:rPr>
          <w:rFonts w:ascii="Arial" w:eastAsia="Arial Unicode MS" w:hAnsi="Arial" w:cs="Arial"/>
          <w:b/>
          <w:sz w:val="20"/>
          <w:szCs w:val="20"/>
        </w:rPr>
        <w:t>ELETRÔNICA</w:t>
      </w:r>
      <w:r w:rsidR="00C754F6" w:rsidRPr="002C3EF6">
        <w:rPr>
          <w:rFonts w:ascii="Arial" w:eastAsia="Arial Unicode MS" w:hAnsi="Arial" w:cs="Arial"/>
          <w:sz w:val="20"/>
          <w:szCs w:val="20"/>
        </w:rPr>
        <w:t xml:space="preserve">, nos termos da </w:t>
      </w:r>
      <w:r w:rsidR="00B325CB" w:rsidRPr="002C3EF6">
        <w:rPr>
          <w:rFonts w:ascii="Arial" w:eastAsia="Arial Unicode MS" w:hAnsi="Arial" w:cs="Arial"/>
          <w:sz w:val="20"/>
          <w:szCs w:val="20"/>
        </w:rPr>
        <w:t xml:space="preserve">Lei Federal nº 14.133, de 1º de abril de 2021: </w:t>
      </w:r>
      <w:hyperlink r:id="rId15" w:history="1">
        <w:r w:rsidR="00B325CB" w:rsidRPr="002C3EF6">
          <w:rPr>
            <w:rStyle w:val="Hyperlink"/>
            <w:rFonts w:ascii="Arial" w:eastAsiaTheme="majorEastAsia" w:hAnsi="Arial" w:cs="Arial"/>
            <w:sz w:val="20"/>
            <w:szCs w:val="20"/>
          </w:rPr>
          <w:t>https://www.planalto.gov.br/ccivil_03/_ato2019-2022/2021/lei/l14133.htm</w:t>
        </w:r>
      </w:hyperlink>
      <w:r w:rsidR="00B325CB" w:rsidRPr="002C3EF6">
        <w:rPr>
          <w:rFonts w:ascii="Arial" w:eastAsia="Arial Unicode MS" w:hAnsi="Arial" w:cs="Arial"/>
          <w:sz w:val="20"/>
          <w:szCs w:val="20"/>
        </w:rPr>
        <w:t xml:space="preserve">, do Decreto Municipal nº 3.119, de </w:t>
      </w:r>
      <w:proofErr w:type="gramStart"/>
      <w:r w:rsidR="00B325CB" w:rsidRPr="002C3EF6">
        <w:rPr>
          <w:rFonts w:ascii="Arial" w:eastAsia="Arial Unicode MS" w:hAnsi="Arial" w:cs="Arial"/>
          <w:sz w:val="20"/>
          <w:szCs w:val="20"/>
        </w:rPr>
        <w:t>8</w:t>
      </w:r>
      <w:proofErr w:type="gramEnd"/>
      <w:r w:rsidR="00B325CB" w:rsidRPr="002C3EF6">
        <w:rPr>
          <w:rFonts w:ascii="Arial" w:eastAsia="Arial Unicode MS" w:hAnsi="Arial" w:cs="Arial"/>
          <w:sz w:val="20"/>
          <w:szCs w:val="20"/>
        </w:rPr>
        <w:t xml:space="preserve"> de janeiro </w:t>
      </w:r>
      <w:r w:rsidR="00620456" w:rsidRPr="002C3EF6">
        <w:rPr>
          <w:rFonts w:ascii="Arial" w:eastAsia="Arial Unicode MS" w:hAnsi="Arial" w:cs="Arial"/>
          <w:sz w:val="20"/>
          <w:szCs w:val="20"/>
        </w:rPr>
        <w:t>2024</w:t>
      </w:r>
      <w:r w:rsidR="00B325CB" w:rsidRPr="002C3EF6">
        <w:rPr>
          <w:rFonts w:ascii="Arial" w:eastAsia="Arial Unicode MS" w:hAnsi="Arial" w:cs="Arial"/>
          <w:sz w:val="20"/>
          <w:szCs w:val="20"/>
        </w:rPr>
        <w:t xml:space="preserve">: </w:t>
      </w:r>
      <w:hyperlink r:id="rId16" w:history="1">
        <w:r w:rsidR="00B325CB" w:rsidRPr="002C3EF6">
          <w:rPr>
            <w:rStyle w:val="Hyperlink"/>
            <w:rFonts w:ascii="Arial" w:eastAsia="Arial Unicode MS" w:hAnsi="Arial" w:cs="Arial"/>
            <w:sz w:val="20"/>
            <w:szCs w:val="20"/>
          </w:rPr>
          <w:t>https://alvaresmachado.sp.gov.br/conteudo/Publica%C3%A7%C3%B5es/4108</w:t>
        </w:r>
      </w:hyperlink>
      <w:r w:rsidR="00C754F6" w:rsidRPr="002C3EF6">
        <w:rPr>
          <w:rFonts w:ascii="Arial" w:eastAsia="Arial Unicode MS" w:hAnsi="Arial" w:cs="Arial"/>
          <w:sz w:val="20"/>
          <w:szCs w:val="20"/>
        </w:rPr>
        <w:t>, e demais legislação aplicável e, ainda, de acordo com as condições estabelecidas neste Edital.</w:t>
      </w:r>
    </w:p>
    <w:p w:rsidR="00F537F3" w:rsidRPr="002C3EF6" w:rsidRDefault="00F537F3" w:rsidP="00940FF1">
      <w:pPr>
        <w:tabs>
          <w:tab w:val="left" w:pos="709"/>
        </w:tabs>
        <w:jc w:val="both"/>
        <w:rPr>
          <w:rFonts w:ascii="Arial" w:eastAsia="Arial Unicode MS" w:hAnsi="Arial" w:cs="Arial"/>
          <w:sz w:val="20"/>
          <w:szCs w:val="20"/>
        </w:rPr>
      </w:pPr>
    </w:p>
    <w:p w:rsidR="004F1AB3" w:rsidRPr="00940FF1" w:rsidRDefault="004F1AB3" w:rsidP="00940FF1">
      <w:pPr>
        <w:pStyle w:val="Ttulo1"/>
        <w:spacing w:before="0"/>
        <w:jc w:val="center"/>
        <w:rPr>
          <w:rFonts w:ascii="Arial" w:eastAsia="Arial Unicode MS" w:hAnsi="Arial" w:cs="Arial"/>
          <w:color w:val="auto"/>
          <w:sz w:val="20"/>
          <w:szCs w:val="20"/>
        </w:rPr>
      </w:pPr>
      <w:bookmarkStart w:id="2" w:name="_Toc217203451"/>
      <w:bookmarkStart w:id="3" w:name="_Toc217219352"/>
      <w:r w:rsidRPr="00940FF1">
        <w:rPr>
          <w:rFonts w:ascii="Arial" w:eastAsia="Arial Unicode MS" w:hAnsi="Arial" w:cs="Arial"/>
          <w:color w:val="auto"/>
          <w:sz w:val="20"/>
          <w:szCs w:val="20"/>
        </w:rPr>
        <w:t>1. DO OBJETO</w:t>
      </w:r>
      <w:bookmarkEnd w:id="2"/>
      <w:bookmarkEnd w:id="3"/>
    </w:p>
    <w:p w:rsidR="004F1AB3" w:rsidRPr="002C3EF6" w:rsidRDefault="004F1AB3" w:rsidP="00940FF1">
      <w:pPr>
        <w:tabs>
          <w:tab w:val="left" w:pos="709"/>
        </w:tabs>
        <w:jc w:val="both"/>
        <w:rPr>
          <w:rFonts w:ascii="Arial" w:eastAsia="Arial Unicode MS" w:hAnsi="Arial" w:cs="Arial"/>
          <w:sz w:val="20"/>
          <w:szCs w:val="20"/>
        </w:rPr>
      </w:pPr>
    </w:p>
    <w:p w:rsidR="004F1AB3" w:rsidRPr="002C3EF6" w:rsidRDefault="004F1AB3" w:rsidP="00940FF1">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w:t>
      </w:r>
      <w:r w:rsidRPr="002C3EF6">
        <w:rPr>
          <w:rFonts w:ascii="Arial" w:eastAsia="Arial Unicode MS" w:hAnsi="Arial" w:cs="Arial"/>
          <w:sz w:val="20"/>
          <w:szCs w:val="20"/>
        </w:rPr>
        <w:t xml:space="preserve"> O objeto </w:t>
      </w:r>
      <w:proofErr w:type="gramStart"/>
      <w:r w:rsidRPr="002C3EF6">
        <w:rPr>
          <w:rFonts w:ascii="Arial" w:eastAsia="Arial Unicode MS" w:hAnsi="Arial" w:cs="Arial"/>
          <w:sz w:val="20"/>
          <w:szCs w:val="20"/>
        </w:rPr>
        <w:t>da presente</w:t>
      </w:r>
      <w:proofErr w:type="gramEnd"/>
      <w:r w:rsidRPr="002C3EF6">
        <w:rPr>
          <w:rFonts w:ascii="Arial" w:eastAsia="Arial Unicode MS" w:hAnsi="Arial" w:cs="Arial"/>
          <w:sz w:val="20"/>
          <w:szCs w:val="20"/>
        </w:rPr>
        <w:t xml:space="preserve"> licitação é </w:t>
      </w:r>
      <w:r w:rsidR="00B033E4" w:rsidRPr="002C3EF6">
        <w:rPr>
          <w:rFonts w:ascii="Arial" w:eastAsia="Arial Unicode MS" w:hAnsi="Arial" w:cs="Arial"/>
          <w:sz w:val="20"/>
          <w:szCs w:val="20"/>
        </w:rPr>
        <w:t>o</w:t>
      </w:r>
      <w:r w:rsidRPr="002C3EF6">
        <w:rPr>
          <w:rFonts w:ascii="Arial" w:eastAsia="Arial Unicode MS" w:hAnsi="Arial" w:cs="Arial"/>
          <w:sz w:val="20"/>
          <w:szCs w:val="20"/>
        </w:rPr>
        <w:t xml:space="preserve"> </w:t>
      </w:r>
      <w:r w:rsidR="00B033E4" w:rsidRPr="002C3EF6">
        <w:rPr>
          <w:rFonts w:ascii="Arial" w:hAnsi="Arial" w:cs="Arial"/>
          <w:b/>
          <w:sz w:val="20"/>
          <w:szCs w:val="20"/>
        </w:rPr>
        <w:t xml:space="preserve">Registro de Preços para futura e eventual Aquisição </w:t>
      </w:r>
      <w:r w:rsidR="00B02875" w:rsidRPr="002C3EF6">
        <w:rPr>
          <w:rFonts w:ascii="Arial" w:hAnsi="Arial" w:cs="Arial"/>
          <w:b/>
          <w:sz w:val="20"/>
          <w:szCs w:val="20"/>
        </w:rPr>
        <w:t xml:space="preserve">fracionada de </w:t>
      </w:r>
      <w:proofErr w:type="spellStart"/>
      <w:r w:rsidR="00D44F41">
        <w:rPr>
          <w:rFonts w:ascii="Arial" w:hAnsi="Arial" w:cs="Arial"/>
          <w:b/>
          <w:sz w:val="20"/>
          <w:szCs w:val="20"/>
        </w:rPr>
        <w:t>kit’s</w:t>
      </w:r>
      <w:proofErr w:type="spellEnd"/>
      <w:r w:rsidR="00D44F41">
        <w:rPr>
          <w:rFonts w:ascii="Arial" w:hAnsi="Arial" w:cs="Arial"/>
          <w:b/>
          <w:sz w:val="20"/>
          <w:szCs w:val="20"/>
        </w:rPr>
        <w:t xml:space="preserve"> de material escolar, para atender a demanda das unidades escolares, no ano letivo de 2026</w:t>
      </w:r>
      <w:r w:rsidR="007C39F0">
        <w:rPr>
          <w:rFonts w:ascii="Arial" w:hAnsi="Arial" w:cs="Arial"/>
          <w:b/>
          <w:sz w:val="20"/>
          <w:szCs w:val="20"/>
        </w:rPr>
        <w:t>; conforme necessidade,</w:t>
      </w:r>
      <w:r w:rsidR="00B033E4" w:rsidRPr="002C3EF6">
        <w:rPr>
          <w:rFonts w:ascii="Arial" w:hAnsi="Arial" w:cs="Arial"/>
          <w:b/>
          <w:sz w:val="20"/>
          <w:szCs w:val="20"/>
        </w:rPr>
        <w:t xml:space="preserve"> com prazo de 12 (doze) meses corridos, contados da data de assinatura da Ata de Registro de Preços ou até atingir a quantidade licitada, pelo Sistema de Registro de Preços (SRP) – </w:t>
      </w:r>
      <w:r w:rsidR="00DC0A94">
        <w:rPr>
          <w:rFonts w:ascii="Arial" w:hAnsi="Arial" w:cs="Arial"/>
          <w:b/>
          <w:sz w:val="20"/>
          <w:szCs w:val="20"/>
        </w:rPr>
        <w:t>Divisão Municipal de Educação (</w:t>
      </w:r>
      <w:r w:rsidR="00D44F41">
        <w:rPr>
          <w:rFonts w:ascii="Arial" w:hAnsi="Arial" w:cs="Arial"/>
          <w:b/>
          <w:sz w:val="20"/>
          <w:szCs w:val="20"/>
        </w:rPr>
        <w:t>DME</w:t>
      </w:r>
      <w:r w:rsidR="00DC0A94">
        <w:rPr>
          <w:rFonts w:ascii="Arial" w:hAnsi="Arial" w:cs="Arial"/>
          <w:b/>
          <w:sz w:val="20"/>
          <w:szCs w:val="20"/>
        </w:rPr>
        <w:t>)</w:t>
      </w:r>
      <w:r w:rsidRPr="002C3EF6">
        <w:rPr>
          <w:rFonts w:ascii="Arial" w:eastAsia="Arial Unicode MS" w:hAnsi="Arial" w:cs="Arial"/>
          <w:sz w:val="20"/>
          <w:szCs w:val="20"/>
        </w:rPr>
        <w:t>, conforme condições, quantidades e exigências estabelecidas neste Edital e seus anexos.</w:t>
      </w:r>
    </w:p>
    <w:p w:rsidR="004F1AB3" w:rsidRPr="002C3EF6" w:rsidRDefault="004F1AB3" w:rsidP="00125107">
      <w:pPr>
        <w:tabs>
          <w:tab w:val="left" w:pos="709"/>
        </w:tabs>
        <w:jc w:val="both"/>
        <w:rPr>
          <w:rFonts w:ascii="Arial" w:eastAsia="Arial Unicode MS" w:hAnsi="Arial" w:cs="Arial"/>
          <w:sz w:val="20"/>
          <w:szCs w:val="20"/>
        </w:rPr>
      </w:pPr>
    </w:p>
    <w:p w:rsidR="0008078D" w:rsidRPr="002C3EF6" w:rsidRDefault="00F85C3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1.2.</w:t>
      </w:r>
      <w:r w:rsidRPr="002C3EF6">
        <w:rPr>
          <w:rFonts w:ascii="Arial" w:eastAsia="Arial Unicode MS" w:hAnsi="Arial" w:cs="Arial"/>
          <w:sz w:val="20"/>
          <w:szCs w:val="20"/>
        </w:rPr>
        <w:t xml:space="preserve"> </w:t>
      </w:r>
      <w:r w:rsidR="00C94980" w:rsidRPr="00D82B64">
        <w:rPr>
          <w:rFonts w:ascii="Arial" w:eastAsia="Arial Unicode MS" w:hAnsi="Arial" w:cs="Arial"/>
          <w:b/>
          <w:iCs/>
          <w:sz w:val="20"/>
          <w:szCs w:val="20"/>
        </w:rPr>
        <w:t xml:space="preserve">A licitação será dividida em </w:t>
      </w:r>
      <w:r w:rsidR="003F3F0D">
        <w:rPr>
          <w:rFonts w:ascii="Arial" w:eastAsia="Arial Unicode MS" w:hAnsi="Arial" w:cs="Arial"/>
          <w:b/>
          <w:iCs/>
          <w:sz w:val="20"/>
          <w:szCs w:val="20"/>
        </w:rPr>
        <w:t>grupos (lotes)</w:t>
      </w:r>
      <w:r w:rsidR="00C94980" w:rsidRPr="00D82B64">
        <w:rPr>
          <w:rFonts w:ascii="Arial" w:eastAsia="Arial Unicode MS" w:hAnsi="Arial" w:cs="Arial"/>
          <w:iCs/>
          <w:sz w:val="20"/>
          <w:szCs w:val="20"/>
        </w:rPr>
        <w:t xml:space="preserve">, </w:t>
      </w:r>
      <w:r w:rsidR="003F3F0D">
        <w:rPr>
          <w:rFonts w:ascii="Arial" w:eastAsia="Arial Unicode MS" w:hAnsi="Arial" w:cs="Arial"/>
          <w:iCs/>
          <w:sz w:val="20"/>
          <w:szCs w:val="20"/>
        </w:rPr>
        <w:t xml:space="preserve">formados por um ou mais itens, </w:t>
      </w:r>
      <w:r w:rsidR="00C94980" w:rsidRPr="00D82B64">
        <w:rPr>
          <w:rFonts w:ascii="Arial" w:eastAsia="Arial Unicode MS" w:hAnsi="Arial" w:cs="Arial"/>
          <w:iCs/>
          <w:sz w:val="20"/>
          <w:szCs w:val="20"/>
        </w:rPr>
        <w:t xml:space="preserve">conforme tabela constante do </w:t>
      </w:r>
      <w:r w:rsidR="00C94980" w:rsidRPr="00D82B64">
        <w:rPr>
          <w:rFonts w:ascii="Arial" w:eastAsia="Arial Unicode MS" w:hAnsi="Arial" w:cs="Arial"/>
          <w:sz w:val="20"/>
          <w:szCs w:val="20"/>
        </w:rPr>
        <w:t>Anexo I – Termo de Referência</w:t>
      </w:r>
      <w:r w:rsidR="00C94980" w:rsidRPr="00D82B64">
        <w:rPr>
          <w:rFonts w:ascii="Arial" w:eastAsia="Arial Unicode MS" w:hAnsi="Arial" w:cs="Arial"/>
          <w:iCs/>
          <w:sz w:val="20"/>
          <w:szCs w:val="20"/>
        </w:rPr>
        <w:t xml:space="preserve">, facultando-se ao licitante a participação em quantos </w:t>
      </w:r>
      <w:r w:rsidR="003F3F0D">
        <w:rPr>
          <w:rFonts w:ascii="Arial" w:eastAsia="Arial Unicode MS" w:hAnsi="Arial" w:cs="Arial"/>
          <w:iCs/>
          <w:sz w:val="20"/>
          <w:szCs w:val="20"/>
        </w:rPr>
        <w:t>grupos (lotes)</w:t>
      </w:r>
      <w:r w:rsidR="00C94980" w:rsidRPr="00D82B64">
        <w:rPr>
          <w:rFonts w:ascii="Arial" w:eastAsia="Arial Unicode MS" w:hAnsi="Arial" w:cs="Arial"/>
          <w:iCs/>
          <w:sz w:val="20"/>
          <w:szCs w:val="20"/>
        </w:rPr>
        <w:t xml:space="preserve"> forem de seu interesse</w:t>
      </w:r>
      <w:r w:rsidR="003F3F0D">
        <w:rPr>
          <w:rFonts w:ascii="Arial" w:eastAsia="Arial Unicode MS" w:hAnsi="Arial" w:cs="Arial"/>
          <w:iCs/>
          <w:sz w:val="20"/>
          <w:szCs w:val="20"/>
        </w:rPr>
        <w:t>, devendo oferecer proposta para todos os itens que os compõem</w:t>
      </w:r>
      <w:r w:rsidR="0008078D" w:rsidRPr="002C3EF6">
        <w:rPr>
          <w:rFonts w:ascii="Arial" w:eastAsia="Arial Unicode MS" w:hAnsi="Arial" w:cs="Arial"/>
          <w:iCs/>
          <w:sz w:val="20"/>
          <w:szCs w:val="20"/>
        </w:rPr>
        <w:t>.</w:t>
      </w:r>
    </w:p>
    <w:p w:rsidR="006C73A0" w:rsidRPr="00940FF1" w:rsidRDefault="006C73A0" w:rsidP="00940FF1">
      <w:pPr>
        <w:tabs>
          <w:tab w:val="left" w:pos="709"/>
        </w:tabs>
        <w:jc w:val="center"/>
        <w:rPr>
          <w:rFonts w:ascii="Arial" w:eastAsia="Arial Unicode MS" w:hAnsi="Arial" w:cs="Arial"/>
          <w:sz w:val="20"/>
          <w:szCs w:val="20"/>
        </w:rPr>
      </w:pPr>
    </w:p>
    <w:p w:rsidR="006C73A0" w:rsidRPr="00940FF1" w:rsidRDefault="006C73A0" w:rsidP="00940FF1">
      <w:pPr>
        <w:pStyle w:val="Ttulo1"/>
        <w:spacing w:before="0"/>
        <w:jc w:val="center"/>
        <w:rPr>
          <w:rFonts w:ascii="Arial" w:eastAsia="Arial Unicode MS" w:hAnsi="Arial" w:cs="Arial"/>
          <w:b w:val="0"/>
          <w:color w:val="auto"/>
          <w:sz w:val="20"/>
          <w:szCs w:val="20"/>
        </w:rPr>
      </w:pPr>
      <w:bookmarkStart w:id="4" w:name="_Toc217203452"/>
      <w:bookmarkStart w:id="5" w:name="_Toc217219353"/>
      <w:r w:rsidRPr="00940FF1">
        <w:rPr>
          <w:rFonts w:ascii="Arial" w:eastAsia="Arial Unicode MS" w:hAnsi="Arial" w:cs="Arial"/>
          <w:color w:val="auto"/>
          <w:sz w:val="20"/>
          <w:szCs w:val="20"/>
        </w:rPr>
        <w:t>2. DO REGISTRO DE PREÇOS</w:t>
      </w:r>
      <w:bookmarkEnd w:id="4"/>
      <w:bookmarkEnd w:id="5"/>
    </w:p>
    <w:p w:rsidR="006C73A0" w:rsidRPr="00940FF1" w:rsidRDefault="006C73A0" w:rsidP="00940FF1">
      <w:pPr>
        <w:tabs>
          <w:tab w:val="left" w:pos="709"/>
        </w:tabs>
        <w:jc w:val="center"/>
        <w:rPr>
          <w:rFonts w:ascii="Arial" w:eastAsia="Arial Unicode MS" w:hAnsi="Arial" w:cs="Arial"/>
          <w:sz w:val="20"/>
          <w:szCs w:val="20"/>
        </w:rPr>
      </w:pPr>
    </w:p>
    <w:p w:rsidR="006C73A0" w:rsidRPr="002C3EF6" w:rsidRDefault="006C73A0"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2.1.</w:t>
      </w:r>
      <w:r w:rsidRPr="002C3EF6">
        <w:rPr>
          <w:rFonts w:ascii="Arial" w:eastAsia="Arial Unicode MS" w:hAnsi="Arial" w:cs="Arial"/>
          <w:sz w:val="20"/>
          <w:szCs w:val="20"/>
        </w:rPr>
        <w:t xml:space="preserve"> As regras referentes aos órgãos </w:t>
      </w:r>
      <w:proofErr w:type="gramStart"/>
      <w:r w:rsidRPr="002C3EF6">
        <w:rPr>
          <w:rFonts w:ascii="Arial" w:eastAsia="Arial Unicode MS" w:hAnsi="Arial" w:cs="Arial"/>
          <w:sz w:val="20"/>
          <w:szCs w:val="20"/>
        </w:rPr>
        <w:t>gerenciador e participantes</w:t>
      </w:r>
      <w:proofErr w:type="gramEnd"/>
      <w:r w:rsidRPr="002C3EF6">
        <w:rPr>
          <w:rFonts w:ascii="Arial" w:eastAsia="Arial Unicode MS" w:hAnsi="Arial" w:cs="Arial"/>
          <w:sz w:val="20"/>
          <w:szCs w:val="20"/>
        </w:rPr>
        <w:t>, bem como a eventuais adesões são as que constam da minuta de Ata de Registro de Preços.</w:t>
      </w:r>
    </w:p>
    <w:p w:rsidR="004F1AB3" w:rsidRPr="00940FF1" w:rsidRDefault="004F1AB3" w:rsidP="00940FF1">
      <w:pPr>
        <w:tabs>
          <w:tab w:val="left" w:pos="709"/>
        </w:tabs>
        <w:jc w:val="center"/>
        <w:rPr>
          <w:rFonts w:ascii="Arial" w:eastAsia="Arial Unicode MS" w:hAnsi="Arial" w:cs="Arial"/>
          <w:sz w:val="20"/>
          <w:szCs w:val="20"/>
        </w:rPr>
      </w:pPr>
    </w:p>
    <w:p w:rsidR="004F1AB3" w:rsidRPr="00940FF1" w:rsidRDefault="006C73A0" w:rsidP="00940FF1">
      <w:pPr>
        <w:pStyle w:val="Ttulo1"/>
        <w:spacing w:before="0"/>
        <w:jc w:val="center"/>
        <w:rPr>
          <w:rFonts w:ascii="Arial" w:eastAsia="Arial Unicode MS" w:hAnsi="Arial" w:cs="Arial"/>
          <w:b w:val="0"/>
          <w:color w:val="auto"/>
          <w:sz w:val="20"/>
          <w:szCs w:val="20"/>
        </w:rPr>
      </w:pPr>
      <w:bookmarkStart w:id="6" w:name="_Toc217203453"/>
      <w:bookmarkStart w:id="7" w:name="_Toc217219354"/>
      <w:r w:rsidRPr="00940FF1">
        <w:rPr>
          <w:rFonts w:ascii="Arial" w:eastAsia="Arial Unicode MS" w:hAnsi="Arial" w:cs="Arial"/>
          <w:color w:val="auto"/>
          <w:sz w:val="20"/>
          <w:szCs w:val="20"/>
        </w:rPr>
        <w:t>3</w:t>
      </w:r>
      <w:r w:rsidR="004F1AB3" w:rsidRPr="00940FF1">
        <w:rPr>
          <w:rFonts w:ascii="Arial" w:eastAsia="Arial Unicode MS" w:hAnsi="Arial" w:cs="Arial"/>
          <w:color w:val="auto"/>
          <w:sz w:val="20"/>
          <w:szCs w:val="20"/>
        </w:rPr>
        <w:t>.</w:t>
      </w:r>
      <w:r w:rsidR="0012169D" w:rsidRPr="00940FF1">
        <w:rPr>
          <w:rFonts w:ascii="Arial" w:eastAsia="Arial Unicode MS" w:hAnsi="Arial" w:cs="Arial"/>
          <w:color w:val="auto"/>
          <w:sz w:val="20"/>
          <w:szCs w:val="20"/>
        </w:rPr>
        <w:t xml:space="preserve"> </w:t>
      </w:r>
      <w:r w:rsidR="004F1AB3" w:rsidRPr="00940FF1">
        <w:rPr>
          <w:rFonts w:ascii="Arial" w:eastAsia="Arial Unicode MS" w:hAnsi="Arial" w:cs="Arial"/>
          <w:color w:val="auto"/>
          <w:sz w:val="20"/>
          <w:szCs w:val="20"/>
        </w:rPr>
        <w:t>DA PARTICIPAÇÃO NA LICITAÇÃO</w:t>
      </w:r>
      <w:bookmarkEnd w:id="6"/>
      <w:bookmarkEnd w:id="7"/>
    </w:p>
    <w:p w:rsidR="00F85C3B" w:rsidRPr="00940FF1" w:rsidRDefault="00F85C3B" w:rsidP="00940FF1">
      <w:pPr>
        <w:tabs>
          <w:tab w:val="left" w:pos="709"/>
        </w:tabs>
        <w:jc w:val="center"/>
        <w:rPr>
          <w:rFonts w:ascii="Arial" w:eastAsia="Arial Unicode MS" w:hAnsi="Arial" w:cs="Arial"/>
          <w:sz w:val="20"/>
          <w:szCs w:val="20"/>
        </w:rPr>
      </w:pPr>
    </w:p>
    <w:p w:rsidR="004F1AB3" w:rsidRPr="002C3EF6" w:rsidRDefault="00A06C5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6398D"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Poderão participar deste Pregão os interessados que estiverem previamente credenciados no </w:t>
      </w:r>
      <w:r w:rsidR="00243AE0" w:rsidRPr="002C3EF6">
        <w:rPr>
          <w:rFonts w:ascii="Arial" w:eastAsia="Arial Unicode MS" w:hAnsi="Arial" w:cs="Arial"/>
          <w:sz w:val="20"/>
          <w:szCs w:val="20"/>
        </w:rPr>
        <w:t xml:space="preserve">sistema </w:t>
      </w:r>
      <w:r w:rsidR="00243AE0" w:rsidRPr="002C3EF6">
        <w:rPr>
          <w:rFonts w:ascii="Arial" w:eastAsia="Arial Unicode MS" w:hAnsi="Arial" w:cs="Arial"/>
          <w:b/>
          <w:sz w:val="20"/>
          <w:szCs w:val="20"/>
        </w:rPr>
        <w:t>Portal de Compras Públicas</w:t>
      </w:r>
      <w:r w:rsidR="00CB6300" w:rsidRPr="002C3EF6">
        <w:rPr>
          <w:rFonts w:ascii="Arial" w:eastAsia="Arial Unicode MS" w:hAnsi="Arial" w:cs="Arial"/>
          <w:b/>
          <w:sz w:val="20"/>
          <w:szCs w:val="20"/>
        </w:rPr>
        <w:t>:</w:t>
      </w:r>
      <w:r w:rsidR="00243AE0" w:rsidRPr="002C3EF6">
        <w:rPr>
          <w:rFonts w:ascii="Arial" w:eastAsia="Arial Unicode MS" w:hAnsi="Arial" w:cs="Arial"/>
          <w:b/>
          <w:sz w:val="20"/>
          <w:szCs w:val="20"/>
        </w:rPr>
        <w:t xml:space="preserve"> </w:t>
      </w:r>
      <w:hyperlink r:id="rId17" w:history="1">
        <w:r w:rsidR="00243AE0" w:rsidRPr="002C3EF6">
          <w:rPr>
            <w:rStyle w:val="Hyperlink"/>
            <w:rFonts w:ascii="Arial" w:eastAsia="Arial Unicode MS" w:hAnsi="Arial" w:cs="Arial"/>
            <w:b/>
            <w:sz w:val="20"/>
            <w:szCs w:val="20"/>
          </w:rPr>
          <w:t>https://www.portaldecompraspublicas.com.br/</w:t>
        </w:r>
      </w:hyperlink>
      <w:r w:rsidR="00243AE0" w:rsidRPr="002C3EF6">
        <w:rPr>
          <w:rFonts w:ascii="Arial" w:eastAsia="Arial Unicode MS" w:hAnsi="Arial" w:cs="Arial"/>
          <w:sz w:val="20"/>
          <w:szCs w:val="20"/>
        </w:rPr>
        <w:t>.</w:t>
      </w:r>
    </w:p>
    <w:p w:rsidR="00EA546A" w:rsidRPr="002C3EF6" w:rsidRDefault="00EA546A" w:rsidP="00125107">
      <w:pPr>
        <w:tabs>
          <w:tab w:val="left" w:pos="0"/>
        </w:tabs>
        <w:jc w:val="both"/>
        <w:rPr>
          <w:rFonts w:ascii="Arial" w:hAnsi="Arial" w:cs="Arial"/>
          <w:iCs/>
          <w:sz w:val="20"/>
          <w:szCs w:val="20"/>
        </w:rPr>
      </w:pPr>
    </w:p>
    <w:p w:rsidR="00EA546A" w:rsidRPr="002C3EF6" w:rsidRDefault="00EA546A" w:rsidP="00125107">
      <w:pPr>
        <w:jc w:val="both"/>
        <w:rPr>
          <w:rFonts w:ascii="Arial" w:eastAsia="Arial" w:hAnsi="Arial" w:cs="Arial"/>
          <w:sz w:val="20"/>
          <w:szCs w:val="20"/>
          <w:lang w:val="pt-PT" w:eastAsia="zh-CN" w:bidi="pt-PT"/>
        </w:rPr>
      </w:pPr>
      <w:r w:rsidRPr="002C3EF6">
        <w:rPr>
          <w:rFonts w:ascii="Arial" w:hAnsi="Arial" w:cs="Arial"/>
          <w:sz w:val="20"/>
          <w:szCs w:val="20"/>
        </w:rPr>
        <w:t xml:space="preserve"> </w:t>
      </w:r>
      <w:r w:rsidRPr="002C3EF6">
        <w:rPr>
          <w:rFonts w:ascii="Arial" w:hAnsi="Arial" w:cs="Arial"/>
          <w:sz w:val="20"/>
          <w:szCs w:val="20"/>
        </w:rPr>
        <w:tab/>
      </w:r>
      <w:r w:rsidR="0086398D" w:rsidRPr="002C3EF6">
        <w:rPr>
          <w:rFonts w:ascii="Arial" w:hAnsi="Arial" w:cs="Arial"/>
          <w:b/>
          <w:sz w:val="20"/>
          <w:szCs w:val="20"/>
        </w:rPr>
        <w:t>3</w:t>
      </w:r>
      <w:r w:rsidRPr="002C3EF6">
        <w:rPr>
          <w:rFonts w:ascii="Arial" w:hAnsi="Arial" w:cs="Arial"/>
          <w:b/>
          <w:sz w:val="20"/>
          <w:szCs w:val="20"/>
        </w:rPr>
        <w:t xml:space="preserve">.1.1. </w:t>
      </w:r>
      <w:r w:rsidRPr="002C3EF6">
        <w:rPr>
          <w:rFonts w:ascii="Arial" w:hAnsi="Arial" w:cs="Arial"/>
          <w:sz w:val="20"/>
          <w:szCs w:val="20"/>
        </w:rPr>
        <w:t xml:space="preserve">O licitante deverá estar credenciado, preferencialmente de forma direta ou através de empresas associadas ao </w:t>
      </w:r>
      <w:r w:rsidRPr="002C3EF6">
        <w:rPr>
          <w:rFonts w:ascii="Arial" w:eastAsia="Arial Unicode MS" w:hAnsi="Arial" w:cs="Arial"/>
          <w:sz w:val="20"/>
          <w:szCs w:val="20"/>
        </w:rPr>
        <w:t>sistema eletrônico</w:t>
      </w:r>
      <w:r w:rsidRPr="002C3EF6">
        <w:rPr>
          <w:rFonts w:ascii="Arial" w:hAnsi="Arial" w:cs="Arial"/>
          <w:sz w:val="20"/>
          <w:szCs w:val="20"/>
        </w:rPr>
        <w:t xml:space="preserve"> </w:t>
      </w:r>
      <w:r w:rsidRPr="002C3EF6">
        <w:rPr>
          <w:rFonts w:ascii="Arial" w:hAnsi="Arial" w:cs="Arial"/>
          <w:b/>
          <w:sz w:val="20"/>
          <w:szCs w:val="20"/>
        </w:rPr>
        <w:t>Portal de Compras Públicas</w:t>
      </w:r>
      <w:r w:rsidRPr="002C3EF6">
        <w:rPr>
          <w:rFonts w:ascii="Arial" w:hAnsi="Arial" w:cs="Arial"/>
          <w:sz w:val="20"/>
          <w:szCs w:val="20"/>
        </w:rPr>
        <w:t>, em tempo hábil, antes do horário fixado no edital para o encerramento de recebimento das propostas.</w:t>
      </w:r>
    </w:p>
    <w:p w:rsidR="00D20E9B" w:rsidRPr="002C3EF6" w:rsidRDefault="00D20E9B" w:rsidP="00125107">
      <w:pPr>
        <w:pStyle w:val="Corpodetexto"/>
        <w:tabs>
          <w:tab w:val="left" w:pos="709"/>
        </w:tabs>
        <w:rPr>
          <w:rFonts w:ascii="Arial" w:hAnsi="Arial" w:cs="Arial"/>
          <w:sz w:val="20"/>
        </w:rPr>
      </w:pPr>
    </w:p>
    <w:p w:rsidR="00D20E9B" w:rsidRPr="002C3EF6" w:rsidRDefault="00D20E9B" w:rsidP="00125107">
      <w:pPr>
        <w:pStyle w:val="PargrafodaLista"/>
        <w:tabs>
          <w:tab w:val="left" w:pos="709"/>
          <w:tab w:val="left" w:pos="739"/>
        </w:tabs>
        <w:ind w:left="0"/>
        <w:jc w:val="both"/>
        <w:rPr>
          <w:rFonts w:ascii="Arial" w:hAnsi="Arial" w:cs="Arial"/>
          <w:sz w:val="20"/>
          <w:szCs w:val="20"/>
          <w:lang w:val="pt-PT"/>
        </w:rPr>
      </w:pPr>
      <w:r w:rsidRPr="002C3EF6">
        <w:rPr>
          <w:rFonts w:ascii="Arial" w:hAnsi="Arial" w:cs="Arial"/>
          <w:sz w:val="20"/>
          <w:szCs w:val="20"/>
        </w:rPr>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 xml:space="preserve">.1.2. </w:t>
      </w:r>
      <w:r w:rsidRPr="002C3EF6">
        <w:rPr>
          <w:rFonts w:ascii="Arial" w:hAnsi="Arial" w:cs="Arial"/>
          <w:sz w:val="20"/>
          <w:szCs w:val="20"/>
        </w:rPr>
        <w:t>O Credenciamento para acesso ao sistema ocorrerá pela atribuição de chave de identificação pessoal e intransferível.</w:t>
      </w:r>
    </w:p>
    <w:p w:rsidR="00D20E9B" w:rsidRPr="002C3EF6" w:rsidRDefault="00D20E9B" w:rsidP="00125107">
      <w:pPr>
        <w:pStyle w:val="Corpodetexto"/>
        <w:tabs>
          <w:tab w:val="left" w:pos="709"/>
        </w:tabs>
        <w:rPr>
          <w:rFonts w:ascii="Arial" w:hAnsi="Arial" w:cs="Arial"/>
          <w:sz w:val="20"/>
        </w:rPr>
      </w:pPr>
    </w:p>
    <w:p w:rsidR="00D20E9B" w:rsidRPr="002C3EF6" w:rsidRDefault="00D20E9B" w:rsidP="00125107">
      <w:pPr>
        <w:pStyle w:val="PargrafodaLista"/>
        <w:tabs>
          <w:tab w:val="left" w:pos="709"/>
        </w:tabs>
        <w:ind w:left="0"/>
        <w:jc w:val="both"/>
        <w:rPr>
          <w:rFonts w:ascii="Arial" w:hAnsi="Arial" w:cs="Arial"/>
          <w:sz w:val="20"/>
          <w:szCs w:val="20"/>
          <w:lang w:val="pt-PT"/>
        </w:rPr>
      </w:pPr>
      <w:r w:rsidRPr="002C3EF6">
        <w:rPr>
          <w:rFonts w:ascii="Arial" w:hAnsi="Arial" w:cs="Arial"/>
          <w:sz w:val="20"/>
          <w:szCs w:val="20"/>
        </w:rPr>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 xml:space="preserve">.1.3. </w:t>
      </w:r>
      <w:r w:rsidRPr="002C3EF6">
        <w:rPr>
          <w:rFonts w:ascii="Arial" w:hAnsi="Arial" w:cs="Arial"/>
          <w:sz w:val="20"/>
          <w:szCs w:val="20"/>
        </w:rPr>
        <w:t>O credenciamento junto ao provedor do sistema implica a responsabilidade do licitante ou de seu representante legal e a presunção de sua capacidade técnica para realização das transações inerentes ao Pregão Eletrônico.</w:t>
      </w:r>
    </w:p>
    <w:p w:rsidR="00D20E9B" w:rsidRPr="002C3EF6" w:rsidRDefault="00D20E9B" w:rsidP="00125107">
      <w:pPr>
        <w:pStyle w:val="Corpodetexto"/>
        <w:tabs>
          <w:tab w:val="left" w:pos="709"/>
        </w:tabs>
        <w:rPr>
          <w:rFonts w:ascii="Arial" w:hAnsi="Arial" w:cs="Arial"/>
          <w:sz w:val="20"/>
        </w:rPr>
      </w:pPr>
    </w:p>
    <w:p w:rsidR="00D20E9B" w:rsidRPr="002C3EF6" w:rsidRDefault="00D20E9B" w:rsidP="00125107">
      <w:pPr>
        <w:pStyle w:val="PargrafodaLista"/>
        <w:tabs>
          <w:tab w:val="left" w:pos="709"/>
        </w:tabs>
        <w:ind w:left="0"/>
        <w:jc w:val="both"/>
        <w:rPr>
          <w:rFonts w:ascii="Arial" w:hAnsi="Arial" w:cs="Arial"/>
          <w:sz w:val="20"/>
          <w:szCs w:val="20"/>
          <w:lang w:val="pt-PT"/>
        </w:rPr>
      </w:pPr>
      <w:r w:rsidRPr="002C3EF6">
        <w:rPr>
          <w:rFonts w:ascii="Arial" w:hAnsi="Arial" w:cs="Arial"/>
          <w:sz w:val="20"/>
          <w:szCs w:val="20"/>
        </w:rPr>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 xml:space="preserve">.1.4. </w:t>
      </w:r>
      <w:r w:rsidRPr="002C3EF6">
        <w:rPr>
          <w:rFonts w:ascii="Arial" w:hAnsi="Arial" w:cs="Arial"/>
          <w:sz w:val="20"/>
          <w:szCs w:val="20"/>
        </w:rPr>
        <w:t>O uso da senha de acesso pelo licitante é de sua exclusiva responsabilidade, incluindo qualquer transação efetuada diretamente ou por seu representante, não cabendo ao provedor do sistema ou a Administração qualquer responsabilidade por eventuais danos decorrentes de uso indevido da senha, ainda que por terceiros.</w:t>
      </w:r>
    </w:p>
    <w:p w:rsidR="00D20E9B" w:rsidRPr="002C3EF6" w:rsidRDefault="00D20E9B" w:rsidP="00125107">
      <w:pPr>
        <w:pStyle w:val="Corpodetexto"/>
        <w:tabs>
          <w:tab w:val="left" w:pos="709"/>
        </w:tabs>
        <w:rPr>
          <w:rFonts w:ascii="Arial" w:hAnsi="Arial" w:cs="Arial"/>
          <w:sz w:val="20"/>
        </w:rPr>
      </w:pPr>
    </w:p>
    <w:p w:rsidR="00D20E9B" w:rsidRPr="002C3EF6" w:rsidRDefault="00D20E9B" w:rsidP="00125107">
      <w:pPr>
        <w:pStyle w:val="PargrafodaLista"/>
        <w:tabs>
          <w:tab w:val="left" w:pos="709"/>
        </w:tabs>
        <w:ind w:left="0"/>
        <w:jc w:val="both"/>
        <w:rPr>
          <w:rFonts w:ascii="Arial" w:hAnsi="Arial" w:cs="Arial"/>
          <w:sz w:val="20"/>
          <w:szCs w:val="20"/>
          <w:lang w:val="pt-PT"/>
        </w:rPr>
      </w:pPr>
      <w:r w:rsidRPr="002C3EF6">
        <w:rPr>
          <w:rFonts w:ascii="Arial" w:hAnsi="Arial" w:cs="Arial"/>
          <w:sz w:val="20"/>
          <w:szCs w:val="20"/>
        </w:rPr>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 xml:space="preserve">.1.5. </w:t>
      </w:r>
      <w:r w:rsidRPr="002C3EF6">
        <w:rPr>
          <w:rFonts w:ascii="Arial" w:hAnsi="Arial" w:cs="Arial"/>
          <w:sz w:val="20"/>
          <w:szCs w:val="20"/>
        </w:rPr>
        <w:t>A perda da senha ou a quebra de sigilo deverão ser comunicadas imediatamente ao provedor do sistema para imediato bloqueio de acesso.</w:t>
      </w:r>
    </w:p>
    <w:p w:rsidR="00EA546A" w:rsidRPr="002C3EF6" w:rsidRDefault="00EA546A" w:rsidP="00125107">
      <w:pPr>
        <w:pStyle w:val="PargrafodaLista"/>
        <w:tabs>
          <w:tab w:val="left" w:pos="709"/>
          <w:tab w:val="left" w:pos="785"/>
        </w:tabs>
        <w:ind w:left="0"/>
        <w:jc w:val="both"/>
        <w:rPr>
          <w:rFonts w:ascii="Arial" w:hAnsi="Arial" w:cs="Arial"/>
          <w:sz w:val="20"/>
          <w:szCs w:val="20"/>
          <w:lang w:val="pt-PT"/>
        </w:rPr>
      </w:pPr>
      <w:r w:rsidRPr="002C3EF6">
        <w:rPr>
          <w:rFonts w:ascii="Arial" w:hAnsi="Arial" w:cs="Arial"/>
          <w:sz w:val="20"/>
          <w:szCs w:val="20"/>
        </w:rPr>
        <w:lastRenderedPageBreak/>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.1.</w:t>
      </w:r>
      <w:r w:rsidR="00D20E9B" w:rsidRPr="002C3EF6">
        <w:rPr>
          <w:rFonts w:ascii="Arial" w:hAnsi="Arial" w:cs="Arial"/>
          <w:b/>
          <w:sz w:val="20"/>
          <w:szCs w:val="20"/>
        </w:rPr>
        <w:t>6</w:t>
      </w:r>
      <w:r w:rsidRPr="002C3EF6">
        <w:rPr>
          <w:rFonts w:ascii="Arial" w:hAnsi="Arial" w:cs="Arial"/>
          <w:b/>
          <w:sz w:val="20"/>
          <w:szCs w:val="20"/>
        </w:rPr>
        <w:t xml:space="preserve">. </w:t>
      </w:r>
      <w:r w:rsidRPr="002C3EF6">
        <w:rPr>
          <w:rFonts w:ascii="Arial" w:hAnsi="Arial" w:cs="Arial"/>
          <w:sz w:val="20"/>
          <w:szCs w:val="20"/>
        </w:rPr>
        <w:t xml:space="preserve">O provedor do sistema eletrônico poderá cobrar pelos custos pela utilização dos recursos de tecnologia da informação nos termos do regulamento do sistema, de acordo com o art. </w:t>
      </w:r>
      <w:r w:rsidR="00545A76" w:rsidRPr="002C3EF6">
        <w:rPr>
          <w:rFonts w:ascii="Arial" w:hAnsi="Arial" w:cs="Arial"/>
          <w:sz w:val="20"/>
          <w:szCs w:val="20"/>
        </w:rPr>
        <w:t>17</w:t>
      </w:r>
      <w:r w:rsidRPr="002C3EF6">
        <w:rPr>
          <w:rFonts w:ascii="Arial" w:hAnsi="Arial" w:cs="Arial"/>
          <w:sz w:val="20"/>
          <w:szCs w:val="20"/>
        </w:rPr>
        <w:t>5,</w:t>
      </w:r>
      <w:r w:rsidR="00545A76" w:rsidRPr="002C3EF6">
        <w:rPr>
          <w:rFonts w:ascii="Arial" w:hAnsi="Arial" w:cs="Arial"/>
          <w:sz w:val="20"/>
          <w:szCs w:val="20"/>
        </w:rPr>
        <w:t xml:space="preserve"> §</w:t>
      </w:r>
      <w:r w:rsidRPr="002C3EF6">
        <w:rPr>
          <w:rFonts w:ascii="Arial" w:hAnsi="Arial" w:cs="Arial"/>
          <w:sz w:val="20"/>
          <w:szCs w:val="20"/>
        </w:rPr>
        <w:t xml:space="preserve"> </w:t>
      </w:r>
      <w:r w:rsidR="00545A76" w:rsidRPr="002C3EF6">
        <w:rPr>
          <w:rFonts w:ascii="Arial" w:hAnsi="Arial" w:cs="Arial"/>
          <w:sz w:val="20"/>
          <w:szCs w:val="20"/>
        </w:rPr>
        <w:t>1º</w:t>
      </w:r>
      <w:r w:rsidRPr="002C3EF6">
        <w:rPr>
          <w:rFonts w:ascii="Arial" w:hAnsi="Arial" w:cs="Arial"/>
          <w:sz w:val="20"/>
          <w:szCs w:val="20"/>
        </w:rPr>
        <w:t>, da Lei n° 1</w:t>
      </w:r>
      <w:r w:rsidR="00545A76" w:rsidRPr="002C3EF6">
        <w:rPr>
          <w:rFonts w:ascii="Arial" w:hAnsi="Arial" w:cs="Arial"/>
          <w:sz w:val="20"/>
          <w:szCs w:val="20"/>
        </w:rPr>
        <w:t>4</w:t>
      </w:r>
      <w:r w:rsidRPr="002C3EF6">
        <w:rPr>
          <w:rFonts w:ascii="Arial" w:hAnsi="Arial" w:cs="Arial"/>
          <w:sz w:val="20"/>
          <w:szCs w:val="20"/>
        </w:rPr>
        <w:t>.</w:t>
      </w:r>
      <w:r w:rsidR="00545A76" w:rsidRPr="002C3EF6">
        <w:rPr>
          <w:rFonts w:ascii="Arial" w:hAnsi="Arial" w:cs="Arial"/>
          <w:sz w:val="20"/>
          <w:szCs w:val="20"/>
        </w:rPr>
        <w:t>133</w:t>
      </w:r>
      <w:r w:rsidRPr="002C3EF6">
        <w:rPr>
          <w:rFonts w:ascii="Arial" w:hAnsi="Arial" w:cs="Arial"/>
          <w:sz w:val="20"/>
          <w:szCs w:val="20"/>
        </w:rPr>
        <w:t>/202</w:t>
      </w:r>
      <w:r w:rsidR="00545A76" w:rsidRPr="002C3EF6">
        <w:rPr>
          <w:rFonts w:ascii="Arial" w:hAnsi="Arial" w:cs="Arial"/>
          <w:sz w:val="20"/>
          <w:szCs w:val="20"/>
        </w:rPr>
        <w:t>1</w:t>
      </w:r>
      <w:r w:rsidRPr="002C3EF6">
        <w:rPr>
          <w:rFonts w:ascii="Arial" w:hAnsi="Arial" w:cs="Arial"/>
          <w:sz w:val="20"/>
          <w:szCs w:val="20"/>
        </w:rPr>
        <w:t>.</w:t>
      </w:r>
    </w:p>
    <w:p w:rsidR="00EA546A" w:rsidRPr="002C3EF6" w:rsidRDefault="00EA546A" w:rsidP="00125107">
      <w:pPr>
        <w:pStyle w:val="Corpodetexto"/>
        <w:tabs>
          <w:tab w:val="left" w:pos="709"/>
        </w:tabs>
        <w:rPr>
          <w:rFonts w:ascii="Arial" w:hAnsi="Arial" w:cs="Arial"/>
          <w:sz w:val="20"/>
        </w:rPr>
      </w:pPr>
    </w:p>
    <w:p w:rsidR="00EA546A" w:rsidRPr="002C3EF6" w:rsidRDefault="00EA546A" w:rsidP="00125107">
      <w:pPr>
        <w:pStyle w:val="PargrafodaLista"/>
        <w:tabs>
          <w:tab w:val="left" w:pos="709"/>
          <w:tab w:val="left" w:pos="780"/>
        </w:tabs>
        <w:ind w:left="0"/>
        <w:jc w:val="both"/>
        <w:rPr>
          <w:rFonts w:ascii="Arial" w:hAnsi="Arial" w:cs="Arial"/>
          <w:sz w:val="20"/>
          <w:szCs w:val="20"/>
          <w:lang w:val="pt-PT"/>
        </w:rPr>
      </w:pPr>
      <w:r w:rsidRPr="002C3EF6">
        <w:rPr>
          <w:rFonts w:ascii="Arial" w:hAnsi="Arial" w:cs="Arial"/>
          <w:b/>
          <w:sz w:val="20"/>
          <w:szCs w:val="20"/>
        </w:rPr>
        <w:t xml:space="preserve"> </w:t>
      </w:r>
      <w:r w:rsidRPr="002C3EF6">
        <w:rPr>
          <w:rFonts w:ascii="Arial" w:hAnsi="Arial" w:cs="Arial"/>
          <w:b/>
          <w:sz w:val="20"/>
          <w:szCs w:val="20"/>
        </w:rPr>
        <w:tab/>
      </w:r>
      <w:r w:rsidR="004744AB" w:rsidRPr="002C3EF6">
        <w:rPr>
          <w:rFonts w:ascii="Arial" w:hAnsi="Arial" w:cs="Arial"/>
          <w:b/>
          <w:sz w:val="20"/>
          <w:szCs w:val="20"/>
        </w:rPr>
        <w:t>3</w:t>
      </w:r>
      <w:r w:rsidRPr="002C3EF6">
        <w:rPr>
          <w:rFonts w:ascii="Arial" w:hAnsi="Arial" w:cs="Arial"/>
          <w:b/>
          <w:sz w:val="20"/>
          <w:szCs w:val="20"/>
        </w:rPr>
        <w:t>.1.</w:t>
      </w:r>
      <w:r w:rsidR="00D20E9B" w:rsidRPr="002C3EF6">
        <w:rPr>
          <w:rFonts w:ascii="Arial" w:hAnsi="Arial" w:cs="Arial"/>
          <w:b/>
          <w:sz w:val="20"/>
          <w:szCs w:val="20"/>
        </w:rPr>
        <w:t>7</w:t>
      </w:r>
      <w:r w:rsidRPr="002C3EF6">
        <w:rPr>
          <w:rFonts w:ascii="Arial" w:hAnsi="Arial" w:cs="Arial"/>
          <w:b/>
          <w:sz w:val="20"/>
          <w:szCs w:val="20"/>
        </w:rPr>
        <w:t xml:space="preserve">. </w:t>
      </w:r>
      <w:r w:rsidRPr="002C3EF6">
        <w:rPr>
          <w:rFonts w:ascii="Arial" w:hAnsi="Arial" w:cs="Arial"/>
          <w:sz w:val="20"/>
          <w:szCs w:val="20"/>
        </w:rPr>
        <w:t xml:space="preserve">A Administração está isenta de quaisquer custos de operacionalização e uso do sistema </w:t>
      </w:r>
      <w:hyperlink r:id="rId18" w:history="1">
        <w:r w:rsidRPr="002C3EF6">
          <w:rPr>
            <w:rStyle w:val="Hyperlink"/>
            <w:rFonts w:ascii="Arial" w:hAnsi="Arial" w:cs="Arial"/>
            <w:sz w:val="20"/>
            <w:szCs w:val="20"/>
          </w:rPr>
          <w:t>https://www.portaldecompraspublicas.com.br/</w:t>
        </w:r>
      </w:hyperlink>
      <w:r w:rsidRPr="002C3EF6">
        <w:rPr>
          <w:rFonts w:ascii="Arial" w:hAnsi="Arial" w:cs="Arial"/>
          <w:sz w:val="20"/>
          <w:szCs w:val="20"/>
        </w:rPr>
        <w:t xml:space="preserve">, ficando a cargo </w:t>
      </w:r>
      <w:proofErr w:type="gramStart"/>
      <w:r w:rsidRPr="002C3EF6">
        <w:rPr>
          <w:rFonts w:ascii="Arial" w:hAnsi="Arial" w:cs="Arial"/>
          <w:sz w:val="20"/>
          <w:szCs w:val="20"/>
        </w:rPr>
        <w:t>do(</w:t>
      </w:r>
      <w:proofErr w:type="gramEnd"/>
      <w:r w:rsidRPr="002C3EF6">
        <w:rPr>
          <w:rFonts w:ascii="Arial" w:hAnsi="Arial" w:cs="Arial"/>
          <w:sz w:val="20"/>
          <w:szCs w:val="20"/>
        </w:rPr>
        <w:t xml:space="preserve">a) licitante vencedor(a) do certame os encargos financeiros ou de qualquer espécie estabelecidos com a promotora do sistema, de acordo com o termo contratual ajustado entre as partes (Licitante / </w:t>
      </w:r>
      <w:r w:rsidRPr="002C3EF6">
        <w:rPr>
          <w:rFonts w:ascii="Arial" w:eastAsia="Arial Unicode MS" w:hAnsi="Arial" w:cs="Arial"/>
          <w:sz w:val="20"/>
          <w:szCs w:val="20"/>
        </w:rPr>
        <w:t>sistema eletrônico</w:t>
      </w:r>
      <w:r w:rsidRPr="002C3EF6">
        <w:rPr>
          <w:rFonts w:ascii="Arial" w:hAnsi="Arial" w:cs="Arial"/>
          <w:sz w:val="20"/>
          <w:szCs w:val="20"/>
        </w:rPr>
        <w:t xml:space="preserve"> </w:t>
      </w:r>
      <w:r w:rsidRPr="002C3EF6">
        <w:rPr>
          <w:rFonts w:ascii="Arial" w:hAnsi="Arial" w:cs="Arial"/>
          <w:b/>
          <w:sz w:val="20"/>
          <w:szCs w:val="20"/>
        </w:rPr>
        <w:t>Portal de Compras Públicas</w:t>
      </w:r>
      <w:r w:rsidRPr="002C3EF6">
        <w:rPr>
          <w:rFonts w:ascii="Arial" w:hAnsi="Arial" w:cs="Arial"/>
          <w:sz w:val="20"/>
          <w:szCs w:val="20"/>
        </w:rPr>
        <w:t>) referentes à utilização dos recursos de tecnologia da informação.</w:t>
      </w:r>
    </w:p>
    <w:p w:rsidR="006F2A9F" w:rsidRPr="002C3EF6" w:rsidRDefault="006F2A9F" w:rsidP="00125107">
      <w:pPr>
        <w:pStyle w:val="PargrafodaLista"/>
        <w:tabs>
          <w:tab w:val="left" w:pos="709"/>
          <w:tab w:val="left" w:pos="739"/>
        </w:tabs>
        <w:ind w:left="0"/>
        <w:jc w:val="both"/>
        <w:rPr>
          <w:rFonts w:ascii="Arial" w:hAnsi="Arial" w:cs="Arial"/>
          <w:sz w:val="20"/>
          <w:szCs w:val="20"/>
        </w:rPr>
      </w:pPr>
    </w:p>
    <w:p w:rsidR="006F2A9F" w:rsidRPr="002C3EF6" w:rsidRDefault="006F2A9F" w:rsidP="00125107">
      <w:pPr>
        <w:pStyle w:val="PargrafodaLista"/>
        <w:tabs>
          <w:tab w:val="left" w:pos="709"/>
          <w:tab w:val="left" w:pos="739"/>
        </w:tabs>
        <w:ind w:left="0"/>
        <w:jc w:val="both"/>
        <w:rPr>
          <w:rFonts w:ascii="Arial" w:hAnsi="Arial" w:cs="Arial"/>
          <w:sz w:val="20"/>
          <w:szCs w:val="20"/>
          <w:lang w:val="pt-PT"/>
        </w:rPr>
      </w:pPr>
      <w:r w:rsidRPr="002C3EF6">
        <w:rPr>
          <w:rFonts w:ascii="Arial" w:hAnsi="Arial" w:cs="Arial"/>
          <w:b/>
          <w:sz w:val="20"/>
          <w:szCs w:val="20"/>
        </w:rPr>
        <w:tab/>
      </w:r>
      <w:r w:rsidR="004744AB" w:rsidRPr="002C3EF6">
        <w:rPr>
          <w:rFonts w:ascii="Arial" w:hAnsi="Arial" w:cs="Arial"/>
          <w:b/>
          <w:sz w:val="20"/>
          <w:szCs w:val="20"/>
        </w:rPr>
        <w:t>3</w:t>
      </w:r>
      <w:r w:rsidRPr="002C3EF6">
        <w:rPr>
          <w:rFonts w:ascii="Arial" w:hAnsi="Arial" w:cs="Arial"/>
          <w:b/>
          <w:sz w:val="20"/>
          <w:szCs w:val="20"/>
        </w:rPr>
        <w:t xml:space="preserve">.1.8. </w:t>
      </w:r>
      <w:r w:rsidRPr="002C3EF6">
        <w:rPr>
          <w:rFonts w:ascii="Arial" w:hAnsi="Arial" w:cs="Arial"/>
          <w:sz w:val="20"/>
          <w:szCs w:val="20"/>
        </w:rPr>
        <w:t>A participação no Pregão, na forma eletrônica se dará por meio da digitação da senha pessoal e intransferível do representante credenciado e subsequente registro da proposta de preços, exclusivamente por meio do sistema eletrônico, observados, data e horário limite estabelecido.</w:t>
      </w:r>
    </w:p>
    <w:p w:rsidR="006F2A9F" w:rsidRPr="002C3EF6" w:rsidRDefault="006F2A9F" w:rsidP="00125107">
      <w:pPr>
        <w:pStyle w:val="PargrafodaLista"/>
        <w:tabs>
          <w:tab w:val="left" w:pos="709"/>
          <w:tab w:val="left" w:pos="742"/>
        </w:tabs>
        <w:ind w:left="0"/>
        <w:jc w:val="both"/>
        <w:rPr>
          <w:rFonts w:ascii="Arial" w:hAnsi="Arial" w:cs="Arial"/>
          <w:sz w:val="20"/>
          <w:szCs w:val="20"/>
        </w:rPr>
      </w:pPr>
    </w:p>
    <w:p w:rsidR="006F2A9F" w:rsidRPr="002C3EF6" w:rsidRDefault="006F2A9F" w:rsidP="00125107">
      <w:pPr>
        <w:pStyle w:val="PargrafodaLista"/>
        <w:tabs>
          <w:tab w:val="left" w:pos="709"/>
          <w:tab w:val="left" w:pos="742"/>
        </w:tabs>
        <w:ind w:left="0"/>
        <w:jc w:val="both"/>
        <w:rPr>
          <w:rFonts w:ascii="Arial" w:hAnsi="Arial" w:cs="Arial"/>
          <w:sz w:val="20"/>
          <w:szCs w:val="20"/>
          <w:lang w:val="pt-PT"/>
        </w:rPr>
      </w:pPr>
      <w:r w:rsidRPr="002C3EF6">
        <w:rPr>
          <w:rFonts w:ascii="Arial" w:hAnsi="Arial" w:cs="Arial"/>
          <w:sz w:val="20"/>
          <w:szCs w:val="20"/>
        </w:rPr>
        <w:t xml:space="preserve"> </w:t>
      </w:r>
      <w:r w:rsidRPr="002C3EF6">
        <w:rPr>
          <w:rFonts w:ascii="Arial" w:hAnsi="Arial" w:cs="Arial"/>
          <w:sz w:val="20"/>
          <w:szCs w:val="20"/>
        </w:rPr>
        <w:tab/>
      </w:r>
      <w:r w:rsidR="004744AB" w:rsidRPr="002C3EF6">
        <w:rPr>
          <w:rFonts w:ascii="Arial" w:hAnsi="Arial" w:cs="Arial"/>
          <w:b/>
          <w:sz w:val="20"/>
          <w:szCs w:val="20"/>
        </w:rPr>
        <w:t>3</w:t>
      </w:r>
      <w:r w:rsidRPr="002C3EF6">
        <w:rPr>
          <w:rFonts w:ascii="Arial" w:hAnsi="Arial" w:cs="Arial"/>
          <w:b/>
          <w:sz w:val="20"/>
          <w:szCs w:val="20"/>
        </w:rPr>
        <w:t xml:space="preserve">.1.9. </w:t>
      </w:r>
      <w:r w:rsidRPr="002C3EF6">
        <w:rPr>
          <w:rFonts w:ascii="Arial" w:hAnsi="Arial" w:cs="Arial"/>
          <w:sz w:val="20"/>
          <w:szCs w:val="20"/>
        </w:rPr>
        <w:t>Caberá ao licitante acompanhar as operações no sistema eletrônico durante a sessão pública do pregão, ficando responsável pelo ônus decorrente da perda de negócios diante da inobservância de quaisquer mensagens emitidas pelo sistema ou da desconexão do seu representante.</w:t>
      </w:r>
    </w:p>
    <w:p w:rsidR="00CA52F6" w:rsidRPr="002C3EF6" w:rsidRDefault="00CA52F6" w:rsidP="00125107">
      <w:pPr>
        <w:pStyle w:val="PargrafodaLista"/>
        <w:tabs>
          <w:tab w:val="left" w:pos="709"/>
          <w:tab w:val="left" w:pos="742"/>
        </w:tabs>
        <w:ind w:left="0"/>
        <w:jc w:val="both"/>
        <w:rPr>
          <w:rFonts w:ascii="Arial" w:hAnsi="Arial" w:cs="Arial"/>
          <w:sz w:val="20"/>
          <w:szCs w:val="20"/>
        </w:rPr>
      </w:pPr>
    </w:p>
    <w:p w:rsidR="00CA52F6" w:rsidRPr="002C3EF6" w:rsidRDefault="00CA52F6" w:rsidP="00125107">
      <w:pPr>
        <w:pStyle w:val="PargrafodaLista"/>
        <w:tabs>
          <w:tab w:val="left" w:pos="709"/>
          <w:tab w:val="left" w:pos="742"/>
        </w:tabs>
        <w:ind w:left="0"/>
        <w:jc w:val="both"/>
        <w:rPr>
          <w:rFonts w:ascii="Arial" w:hAnsi="Arial" w:cs="Arial"/>
          <w:sz w:val="20"/>
          <w:szCs w:val="20"/>
          <w:lang w:val="pt-PT"/>
        </w:rPr>
      </w:pPr>
      <w:r w:rsidRPr="002C3EF6">
        <w:rPr>
          <w:rFonts w:ascii="Arial" w:hAnsi="Arial" w:cs="Arial"/>
          <w:sz w:val="20"/>
          <w:szCs w:val="20"/>
        </w:rPr>
        <w:t xml:space="preserve"> </w:t>
      </w:r>
      <w:r w:rsidRPr="002C3EF6">
        <w:rPr>
          <w:rFonts w:ascii="Arial" w:hAnsi="Arial" w:cs="Arial"/>
          <w:sz w:val="20"/>
          <w:szCs w:val="20"/>
        </w:rPr>
        <w:tab/>
      </w:r>
      <w:r w:rsidRPr="002C3EF6">
        <w:rPr>
          <w:rFonts w:ascii="Arial" w:hAnsi="Arial" w:cs="Arial"/>
          <w:b/>
          <w:sz w:val="20"/>
          <w:szCs w:val="20"/>
        </w:rPr>
        <w:t>3.1.</w:t>
      </w:r>
      <w:r>
        <w:rPr>
          <w:rFonts w:ascii="Arial" w:hAnsi="Arial" w:cs="Arial"/>
          <w:b/>
          <w:sz w:val="20"/>
          <w:szCs w:val="20"/>
        </w:rPr>
        <w:t>10</w:t>
      </w:r>
      <w:r w:rsidRPr="002C3EF6">
        <w:rPr>
          <w:rFonts w:ascii="Arial" w:hAnsi="Arial" w:cs="Arial"/>
          <w:b/>
          <w:sz w:val="20"/>
          <w:szCs w:val="20"/>
        </w:rPr>
        <w:t xml:space="preserve">. </w:t>
      </w:r>
      <w:r w:rsidRPr="002704C9">
        <w:rPr>
          <w:rFonts w:ascii="Arial" w:hAnsi="Arial" w:cs="Arial"/>
          <w:sz w:val="20"/>
          <w:szCs w:val="20"/>
        </w:rPr>
        <w:t xml:space="preserve">É vedado ao licitante identificar-se em sua proposta ao lançá-la no sistema ou no decorrer da sessão do pregão, </w:t>
      </w:r>
      <w:proofErr w:type="gramStart"/>
      <w:r w:rsidRPr="002704C9">
        <w:rPr>
          <w:rFonts w:ascii="Arial" w:hAnsi="Arial" w:cs="Arial"/>
          <w:sz w:val="20"/>
          <w:szCs w:val="20"/>
        </w:rPr>
        <w:t>sob pena</w:t>
      </w:r>
      <w:proofErr w:type="gramEnd"/>
      <w:r w:rsidRPr="002704C9">
        <w:rPr>
          <w:rFonts w:ascii="Arial" w:hAnsi="Arial" w:cs="Arial"/>
          <w:sz w:val="20"/>
          <w:szCs w:val="20"/>
        </w:rPr>
        <w:t xml:space="preserve"> de desclassificação do licitante</w:t>
      </w:r>
      <w:r w:rsidRPr="002C3EF6">
        <w:rPr>
          <w:rFonts w:ascii="Arial" w:hAnsi="Arial" w:cs="Arial"/>
          <w:sz w:val="20"/>
          <w:szCs w:val="20"/>
        </w:rPr>
        <w:t>.</w:t>
      </w:r>
    </w:p>
    <w:p w:rsidR="00CA52F6" w:rsidRPr="002704C9" w:rsidRDefault="00CA52F6" w:rsidP="00125107">
      <w:pPr>
        <w:pStyle w:val="Corpodetexto"/>
        <w:tabs>
          <w:tab w:val="left" w:pos="709"/>
        </w:tabs>
        <w:rPr>
          <w:rFonts w:ascii="Arial" w:hAnsi="Arial" w:cs="Arial"/>
          <w:sz w:val="20"/>
        </w:rPr>
      </w:pPr>
    </w:p>
    <w:p w:rsidR="006F2A9F" w:rsidRPr="002C3EF6" w:rsidRDefault="006F2A9F" w:rsidP="00125107">
      <w:pPr>
        <w:pStyle w:val="Corpodetexto"/>
        <w:tabs>
          <w:tab w:val="left" w:pos="709"/>
        </w:tabs>
        <w:rPr>
          <w:rFonts w:ascii="Arial" w:hAnsi="Arial" w:cs="Arial"/>
          <w:sz w:val="20"/>
          <w:lang w:val="pt-PT"/>
        </w:rPr>
      </w:pPr>
      <w:r w:rsidRPr="002C3EF6">
        <w:rPr>
          <w:rFonts w:ascii="Arial" w:hAnsi="Arial" w:cs="Arial"/>
          <w:b/>
          <w:sz w:val="20"/>
        </w:rPr>
        <w:tab/>
      </w:r>
      <w:r w:rsidR="004744AB" w:rsidRPr="002C3EF6">
        <w:rPr>
          <w:rFonts w:ascii="Arial" w:hAnsi="Arial" w:cs="Arial"/>
          <w:b/>
          <w:sz w:val="20"/>
        </w:rPr>
        <w:t>3</w:t>
      </w:r>
      <w:r w:rsidRPr="002C3EF6">
        <w:rPr>
          <w:rFonts w:ascii="Arial" w:hAnsi="Arial" w:cs="Arial"/>
          <w:b/>
          <w:sz w:val="20"/>
        </w:rPr>
        <w:t xml:space="preserve">.1.11. </w:t>
      </w:r>
      <w:r w:rsidRPr="002C3EF6">
        <w:rPr>
          <w:rFonts w:ascii="Arial" w:hAnsi="Arial" w:cs="Arial"/>
          <w:sz w:val="20"/>
        </w:rPr>
        <w:t xml:space="preserve">A desclassificação de que trata o subitem anterior, não ocorrerá nos casos em que for </w:t>
      </w:r>
      <w:proofErr w:type="gramStart"/>
      <w:r w:rsidRPr="002C3EF6">
        <w:rPr>
          <w:rFonts w:ascii="Arial" w:hAnsi="Arial" w:cs="Arial"/>
          <w:sz w:val="20"/>
        </w:rPr>
        <w:t>solicitado a inserção de planilhas, fichas técnicas, catálogos ou outros elementos</w:t>
      </w:r>
      <w:proofErr w:type="gramEnd"/>
      <w:r w:rsidRPr="002C3EF6">
        <w:rPr>
          <w:rFonts w:ascii="Arial" w:hAnsi="Arial" w:cs="Arial"/>
          <w:sz w:val="20"/>
        </w:rPr>
        <w:t>, e esses terem sidos anexados pela licitante sendo fabricante e a marca ofertada sendo o seu nome empresarial.</w:t>
      </w:r>
    </w:p>
    <w:p w:rsidR="006F2A9F" w:rsidRPr="002C3EF6" w:rsidRDefault="006F2A9F" w:rsidP="00125107">
      <w:pPr>
        <w:pStyle w:val="Corpodetexto"/>
        <w:tabs>
          <w:tab w:val="left" w:pos="709"/>
        </w:tabs>
        <w:rPr>
          <w:rFonts w:ascii="Arial" w:hAnsi="Arial" w:cs="Arial"/>
          <w:sz w:val="20"/>
        </w:rPr>
      </w:pPr>
    </w:p>
    <w:p w:rsidR="006F2A9F" w:rsidRPr="002C3EF6" w:rsidRDefault="006F2A9F" w:rsidP="00125107">
      <w:pPr>
        <w:pStyle w:val="Corpodetexto21"/>
        <w:tabs>
          <w:tab w:val="left" w:pos="709"/>
        </w:tabs>
        <w:spacing w:after="0" w:line="240" w:lineRule="auto"/>
        <w:jc w:val="both"/>
        <w:rPr>
          <w:sz w:val="20"/>
          <w:szCs w:val="20"/>
        </w:rPr>
      </w:pPr>
      <w:r w:rsidRPr="002C3EF6">
        <w:rPr>
          <w:b/>
          <w:sz w:val="20"/>
          <w:szCs w:val="20"/>
          <w:lang w:val="pt-BR"/>
        </w:rPr>
        <w:t xml:space="preserve"> </w:t>
      </w:r>
      <w:r w:rsidRPr="002C3EF6">
        <w:rPr>
          <w:b/>
          <w:sz w:val="20"/>
          <w:szCs w:val="20"/>
          <w:lang w:val="pt-BR"/>
        </w:rPr>
        <w:tab/>
      </w:r>
      <w:r w:rsidR="004744AB" w:rsidRPr="002C3EF6">
        <w:rPr>
          <w:b/>
          <w:sz w:val="20"/>
          <w:szCs w:val="20"/>
        </w:rPr>
        <w:t>3</w:t>
      </w:r>
      <w:r w:rsidRPr="002C3EF6">
        <w:rPr>
          <w:b/>
          <w:sz w:val="20"/>
          <w:szCs w:val="20"/>
        </w:rPr>
        <w:t>.1.12</w:t>
      </w:r>
      <w:r w:rsidRPr="002C3EF6">
        <w:rPr>
          <w:b/>
          <w:sz w:val="20"/>
          <w:szCs w:val="20"/>
          <w:lang w:val="pt-BR"/>
        </w:rPr>
        <w:t xml:space="preserve">. </w:t>
      </w:r>
      <w:r w:rsidR="005F6430" w:rsidRPr="002C3EF6">
        <w:rPr>
          <w:sz w:val="20"/>
          <w:szCs w:val="20"/>
          <w:lang w:val="pt-BR"/>
        </w:rPr>
        <w:t xml:space="preserve">Qualquer dúvida em relação ao acesso no sistema </w:t>
      </w:r>
      <w:r w:rsidR="005F6430" w:rsidRPr="002C3EF6">
        <w:rPr>
          <w:b/>
          <w:sz w:val="20"/>
          <w:szCs w:val="20"/>
          <w:lang w:val="pt-BR"/>
        </w:rPr>
        <w:t>Portal de Compras Públicas</w:t>
      </w:r>
      <w:r w:rsidR="005F6430" w:rsidRPr="002C3EF6">
        <w:rPr>
          <w:sz w:val="20"/>
          <w:szCs w:val="20"/>
          <w:lang w:val="pt-BR"/>
        </w:rPr>
        <w:t xml:space="preserve"> poderá ser esclarecida pelos telefones de suporte 3003-5455 e (61) 3120-3737 de segunda a sexta-feira das 8h às 18h ou pelo e-mail </w:t>
      </w:r>
      <w:hyperlink r:id="rId19" w:history="1">
        <w:r w:rsidR="005F6430" w:rsidRPr="002C3EF6">
          <w:rPr>
            <w:rStyle w:val="Hyperlink"/>
            <w:sz w:val="20"/>
            <w:szCs w:val="20"/>
          </w:rPr>
          <w:t>fornecedor@portaldecompraspublicas.com.br</w:t>
        </w:r>
      </w:hyperlink>
      <w:r w:rsidRPr="002C3EF6">
        <w:rPr>
          <w:sz w:val="20"/>
          <w:szCs w:val="20"/>
        </w:rPr>
        <w:t>.</w:t>
      </w:r>
    </w:p>
    <w:p w:rsidR="006F2A9F" w:rsidRPr="002C3EF6" w:rsidRDefault="006F2A9F" w:rsidP="00125107">
      <w:pPr>
        <w:tabs>
          <w:tab w:val="left" w:pos="709"/>
        </w:tabs>
        <w:jc w:val="both"/>
        <w:rPr>
          <w:rFonts w:ascii="Arial" w:eastAsia="Arial Unicode MS" w:hAnsi="Arial" w:cs="Arial"/>
          <w:sz w:val="20"/>
          <w:szCs w:val="20"/>
        </w:rPr>
      </w:pPr>
    </w:p>
    <w:p w:rsidR="004F1AB3" w:rsidRPr="002C3EF6" w:rsidRDefault="00A06C5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.2.</w:t>
      </w:r>
      <w:r w:rsidR="00392AA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licitante responsabiliza-se exclusiva e formalmente pelas transações efetuadas em seu nome, assume como firmes e verdadeiras suas propostas e seus lances, inclusive os atos </w:t>
      </w:r>
      <w:proofErr w:type="gramStart"/>
      <w:r w:rsidR="004F1AB3" w:rsidRPr="002C3EF6">
        <w:rPr>
          <w:rFonts w:ascii="Arial" w:eastAsia="Arial Unicode MS" w:hAnsi="Arial" w:cs="Arial"/>
          <w:sz w:val="20"/>
          <w:szCs w:val="20"/>
        </w:rPr>
        <w:t>praticados diretamente ou por seu representante, excluída</w:t>
      </w:r>
      <w:proofErr w:type="gramEnd"/>
      <w:r w:rsidR="004F1AB3" w:rsidRPr="002C3EF6">
        <w:rPr>
          <w:rFonts w:ascii="Arial" w:eastAsia="Arial Unicode MS" w:hAnsi="Arial" w:cs="Arial"/>
          <w:sz w:val="20"/>
          <w:szCs w:val="20"/>
        </w:rPr>
        <w:t xml:space="preserve"> a responsabilidade do provedor do sistema</w:t>
      </w:r>
      <w:r w:rsidR="009C34AC" w:rsidRPr="002C3EF6">
        <w:rPr>
          <w:rFonts w:ascii="Arial" w:eastAsia="Arial Unicode MS" w:hAnsi="Arial" w:cs="Arial"/>
          <w:sz w:val="20"/>
          <w:szCs w:val="20"/>
        </w:rPr>
        <w:t xml:space="preserve"> </w:t>
      </w:r>
      <w:r w:rsidR="009C34AC"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ou do órgão ou entidade promotora da licitação por eventuais danos decorrentes de uso indevido das credenciais de acesso, ainda que por terceiros.</w:t>
      </w:r>
    </w:p>
    <w:p w:rsidR="00F85C3B" w:rsidRPr="002C3EF6" w:rsidRDefault="00F85C3B" w:rsidP="00125107">
      <w:pPr>
        <w:tabs>
          <w:tab w:val="left" w:pos="709"/>
        </w:tabs>
        <w:jc w:val="both"/>
        <w:rPr>
          <w:rFonts w:ascii="Arial" w:eastAsia="Arial Unicode MS" w:hAnsi="Arial" w:cs="Arial"/>
          <w:sz w:val="20"/>
          <w:szCs w:val="20"/>
        </w:rPr>
      </w:pPr>
    </w:p>
    <w:p w:rsidR="004F1AB3" w:rsidRPr="002C3EF6" w:rsidRDefault="000F1C2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É de responsabilidade </w:t>
      </w:r>
      <w:proofErr w:type="gramStart"/>
      <w:r w:rsidR="004F1AB3" w:rsidRPr="002C3EF6">
        <w:rPr>
          <w:rFonts w:ascii="Arial" w:eastAsia="Arial Unicode MS" w:hAnsi="Arial" w:cs="Arial"/>
          <w:sz w:val="20"/>
          <w:szCs w:val="20"/>
        </w:rPr>
        <w:t>do cadastrado conferir</w:t>
      </w:r>
      <w:proofErr w:type="gramEnd"/>
      <w:r w:rsidR="004F1AB3" w:rsidRPr="002C3EF6">
        <w:rPr>
          <w:rFonts w:ascii="Arial" w:eastAsia="Arial Unicode MS" w:hAnsi="Arial" w:cs="Arial"/>
          <w:sz w:val="20"/>
          <w:szCs w:val="20"/>
        </w:rPr>
        <w:t xml:space="preserve"> a exatidão dos seus dados cadastrais no </w:t>
      </w:r>
      <w:r w:rsidR="009C34AC" w:rsidRPr="002C3EF6">
        <w:rPr>
          <w:rFonts w:ascii="Arial" w:eastAsia="Arial Unicode MS" w:hAnsi="Arial" w:cs="Arial"/>
          <w:sz w:val="20"/>
          <w:szCs w:val="20"/>
        </w:rPr>
        <w:t xml:space="preserve">sistema </w:t>
      </w:r>
      <w:r w:rsidR="009C34AC"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rsidR="00C07BA0" w:rsidRPr="002C3EF6" w:rsidRDefault="00C07BA0" w:rsidP="00125107">
      <w:pPr>
        <w:tabs>
          <w:tab w:val="left" w:pos="709"/>
        </w:tabs>
        <w:jc w:val="both"/>
        <w:rPr>
          <w:rFonts w:ascii="Arial" w:eastAsia="Arial Unicode MS" w:hAnsi="Arial" w:cs="Arial"/>
          <w:sz w:val="20"/>
          <w:szCs w:val="20"/>
        </w:rPr>
      </w:pPr>
    </w:p>
    <w:p w:rsidR="004F1AB3" w:rsidRPr="00363EA5" w:rsidRDefault="000F1C2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Pr="002C3EF6">
        <w:rPr>
          <w:rFonts w:ascii="Arial" w:eastAsia="Arial Unicode MS" w:hAnsi="Arial" w:cs="Arial"/>
          <w:b/>
          <w:sz w:val="20"/>
          <w:szCs w:val="20"/>
        </w:rPr>
        <w:t>.4</w:t>
      </w:r>
      <w:r w:rsidRPr="00363EA5">
        <w:rPr>
          <w:rFonts w:ascii="Arial" w:eastAsia="Arial Unicode MS" w:hAnsi="Arial" w:cs="Arial"/>
          <w:b/>
          <w:sz w:val="20"/>
          <w:szCs w:val="20"/>
        </w:rPr>
        <w:t>.</w:t>
      </w:r>
      <w:r w:rsidRPr="00363EA5">
        <w:rPr>
          <w:rFonts w:ascii="Arial" w:eastAsia="Arial Unicode MS" w:hAnsi="Arial" w:cs="Arial"/>
          <w:sz w:val="20"/>
          <w:szCs w:val="20"/>
        </w:rPr>
        <w:t xml:space="preserve"> </w:t>
      </w:r>
      <w:r w:rsidR="004F1AB3" w:rsidRPr="00363EA5">
        <w:rPr>
          <w:rFonts w:ascii="Arial" w:eastAsia="Arial Unicode MS" w:hAnsi="Arial" w:cs="Arial"/>
          <w:sz w:val="20"/>
          <w:szCs w:val="20"/>
        </w:rPr>
        <w:t>A não observância do disposto no item anterior poderá ensejar desclassificação no momento da habilitação.</w:t>
      </w:r>
    </w:p>
    <w:p w:rsidR="00B53468" w:rsidRPr="00363EA5" w:rsidRDefault="00B53468" w:rsidP="00125107">
      <w:pPr>
        <w:tabs>
          <w:tab w:val="left" w:pos="709"/>
        </w:tabs>
        <w:jc w:val="both"/>
        <w:rPr>
          <w:rFonts w:ascii="Arial" w:eastAsia="Arial Unicode MS" w:hAnsi="Arial" w:cs="Arial"/>
          <w:sz w:val="20"/>
          <w:szCs w:val="20"/>
        </w:rPr>
      </w:pPr>
    </w:p>
    <w:p w:rsidR="00B53468" w:rsidRPr="00363EA5" w:rsidRDefault="00B53468" w:rsidP="00125107">
      <w:pPr>
        <w:tabs>
          <w:tab w:val="left" w:pos="709"/>
        </w:tabs>
        <w:jc w:val="both"/>
        <w:rPr>
          <w:rFonts w:ascii="Arial" w:eastAsia="Arial Unicode MS" w:hAnsi="Arial" w:cs="Arial"/>
          <w:sz w:val="20"/>
          <w:szCs w:val="20"/>
        </w:rPr>
      </w:pPr>
      <w:r w:rsidRPr="00363EA5">
        <w:rPr>
          <w:rFonts w:ascii="Arial" w:eastAsia="Arial Unicode MS" w:hAnsi="Arial" w:cs="Arial"/>
          <w:b/>
          <w:sz w:val="20"/>
          <w:szCs w:val="20"/>
        </w:rPr>
        <w:tab/>
        <w:t>3.5.</w:t>
      </w:r>
      <w:r w:rsidRPr="00363EA5">
        <w:rPr>
          <w:rFonts w:ascii="Arial" w:eastAsia="Arial Unicode MS" w:hAnsi="Arial" w:cs="Arial"/>
          <w:sz w:val="20"/>
          <w:szCs w:val="20"/>
        </w:rPr>
        <w:t xml:space="preserve"> Para os </w:t>
      </w:r>
      <w:r w:rsidR="0027544F" w:rsidRPr="00363EA5">
        <w:rPr>
          <w:rFonts w:ascii="Arial" w:eastAsia="Arial Unicode MS" w:hAnsi="Arial" w:cs="Arial"/>
          <w:sz w:val="20"/>
          <w:szCs w:val="20"/>
        </w:rPr>
        <w:t>grupos/lotes</w:t>
      </w:r>
      <w:r w:rsidRPr="00363EA5">
        <w:rPr>
          <w:rFonts w:ascii="Arial" w:eastAsia="Arial Unicode MS" w:hAnsi="Arial" w:cs="Arial"/>
          <w:sz w:val="20"/>
          <w:szCs w:val="20"/>
        </w:rPr>
        <w:t xml:space="preserve">: </w:t>
      </w:r>
      <w:proofErr w:type="gramStart"/>
      <w:r w:rsidR="0027544F" w:rsidRPr="00363EA5">
        <w:rPr>
          <w:rFonts w:ascii="Arial" w:hAnsi="Arial" w:cs="Arial"/>
          <w:b/>
          <w:color w:val="000000"/>
          <w:sz w:val="20"/>
          <w:szCs w:val="20"/>
          <w:effect w:val="antsBlack"/>
        </w:rPr>
        <w:t>4</w:t>
      </w:r>
      <w:proofErr w:type="gramEnd"/>
      <w:r w:rsidR="00814102" w:rsidRPr="00363EA5">
        <w:rPr>
          <w:rFonts w:ascii="Arial" w:hAnsi="Arial" w:cs="Arial"/>
          <w:b/>
          <w:color w:val="000000"/>
          <w:sz w:val="20"/>
          <w:szCs w:val="20"/>
          <w:effect w:val="antsBlack"/>
        </w:rPr>
        <w:t xml:space="preserve"> e </w:t>
      </w:r>
      <w:r w:rsidR="0027544F" w:rsidRPr="00363EA5">
        <w:rPr>
          <w:rFonts w:ascii="Arial" w:hAnsi="Arial" w:cs="Arial"/>
          <w:b/>
          <w:color w:val="000000"/>
          <w:sz w:val="20"/>
          <w:szCs w:val="20"/>
          <w:effect w:val="antsBlack"/>
        </w:rPr>
        <w:t>5</w:t>
      </w:r>
      <w:r w:rsidRPr="00363EA5">
        <w:rPr>
          <w:rFonts w:ascii="Arial" w:hAnsi="Arial" w:cs="Arial"/>
          <w:color w:val="000000"/>
          <w:sz w:val="20"/>
          <w:szCs w:val="20"/>
          <w:effect w:val="antsBlack"/>
        </w:rPr>
        <w:t>;</w:t>
      </w:r>
      <w:r w:rsidRPr="00363EA5">
        <w:rPr>
          <w:rFonts w:ascii="Arial" w:eastAsia="Arial Unicode MS" w:hAnsi="Arial" w:cs="Arial"/>
          <w:sz w:val="20"/>
          <w:szCs w:val="20"/>
        </w:rPr>
        <w:t xml:space="preserve"> a participação é exclusiva a Microempresa/Empresa de Pequeno Porte ou Equiparada, nos termos do art. 48 da Lei Complementar nº 123, de 14 de dezembro de 2006.</w:t>
      </w:r>
    </w:p>
    <w:p w:rsidR="00AD509C" w:rsidRPr="00363EA5" w:rsidRDefault="00AD509C" w:rsidP="00125107">
      <w:pPr>
        <w:tabs>
          <w:tab w:val="left" w:pos="709"/>
        </w:tabs>
        <w:jc w:val="both"/>
        <w:rPr>
          <w:rFonts w:ascii="Arial" w:eastAsia="Arial Unicode MS" w:hAnsi="Arial" w:cs="Arial"/>
          <w:sz w:val="20"/>
          <w:szCs w:val="20"/>
        </w:rPr>
      </w:pPr>
    </w:p>
    <w:p w:rsidR="00AD509C" w:rsidRPr="00363EA5" w:rsidRDefault="00AD509C" w:rsidP="00125107">
      <w:pPr>
        <w:tabs>
          <w:tab w:val="left" w:pos="709"/>
        </w:tabs>
        <w:jc w:val="both"/>
        <w:rPr>
          <w:rFonts w:ascii="Arial" w:eastAsia="Arial Unicode MS" w:hAnsi="Arial" w:cs="Arial"/>
          <w:sz w:val="20"/>
          <w:szCs w:val="20"/>
        </w:rPr>
      </w:pPr>
      <w:r w:rsidRPr="00363EA5">
        <w:rPr>
          <w:rFonts w:ascii="Arial" w:eastAsia="Arial Unicode MS" w:hAnsi="Arial" w:cs="Arial"/>
          <w:b/>
          <w:sz w:val="20"/>
          <w:szCs w:val="20"/>
        </w:rPr>
        <w:tab/>
        <w:t>3.5.</w:t>
      </w:r>
      <w:r w:rsidRPr="00363EA5">
        <w:rPr>
          <w:rFonts w:ascii="Arial" w:eastAsia="Arial Unicode MS" w:hAnsi="Arial" w:cs="Arial"/>
          <w:sz w:val="20"/>
          <w:szCs w:val="20"/>
        </w:rPr>
        <w:t xml:space="preserve"> Nos itens: </w:t>
      </w:r>
      <w:r w:rsidR="00363EA5" w:rsidRPr="00363EA5">
        <w:rPr>
          <w:rFonts w:ascii="Arial" w:hAnsi="Arial" w:cs="Arial"/>
          <w:b/>
          <w:color w:val="000000"/>
          <w:sz w:val="20"/>
          <w:szCs w:val="20"/>
          <w:effect w:val="antsBlack"/>
        </w:rPr>
        <w:t>1</w:t>
      </w:r>
      <w:r w:rsidR="00814102" w:rsidRPr="00363EA5">
        <w:rPr>
          <w:rFonts w:ascii="Arial" w:hAnsi="Arial" w:cs="Arial"/>
          <w:b/>
          <w:color w:val="000000"/>
          <w:sz w:val="20"/>
          <w:szCs w:val="20"/>
          <w:effect w:val="antsBlack"/>
        </w:rPr>
        <w:t xml:space="preserve"> </w:t>
      </w:r>
      <w:proofErr w:type="gramStart"/>
      <w:r w:rsidR="00814102" w:rsidRPr="00363EA5">
        <w:rPr>
          <w:rFonts w:ascii="Arial" w:hAnsi="Arial" w:cs="Arial"/>
          <w:b/>
          <w:color w:val="000000"/>
          <w:sz w:val="20"/>
          <w:szCs w:val="20"/>
          <w:effect w:val="antsBlack"/>
        </w:rPr>
        <w:t>à</w:t>
      </w:r>
      <w:proofErr w:type="gramEnd"/>
      <w:r w:rsidR="00814102" w:rsidRPr="00363EA5">
        <w:rPr>
          <w:rFonts w:ascii="Arial" w:hAnsi="Arial" w:cs="Arial"/>
          <w:b/>
          <w:color w:val="000000"/>
          <w:sz w:val="20"/>
          <w:szCs w:val="20"/>
          <w:effect w:val="antsBlack"/>
        </w:rPr>
        <w:t xml:space="preserve"> </w:t>
      </w:r>
      <w:r w:rsidR="00363EA5" w:rsidRPr="00363EA5">
        <w:rPr>
          <w:rFonts w:ascii="Arial" w:hAnsi="Arial" w:cs="Arial"/>
          <w:b/>
          <w:color w:val="000000"/>
          <w:sz w:val="20"/>
          <w:szCs w:val="20"/>
          <w:effect w:val="antsBlack"/>
        </w:rPr>
        <w:t>3</w:t>
      </w:r>
      <w:r w:rsidRPr="00363EA5">
        <w:rPr>
          <w:rFonts w:ascii="Arial" w:hAnsi="Arial" w:cs="Arial"/>
          <w:color w:val="000000"/>
          <w:sz w:val="20"/>
          <w:szCs w:val="20"/>
          <w:effect w:val="antsBlack"/>
        </w:rPr>
        <w:t>;</w:t>
      </w:r>
      <w:r w:rsidRPr="00363EA5">
        <w:rPr>
          <w:rFonts w:ascii="Arial" w:eastAsia="Arial Unicode MS" w:hAnsi="Arial" w:cs="Arial"/>
          <w:sz w:val="20"/>
          <w:szCs w:val="20"/>
        </w:rPr>
        <w:t xml:space="preserve"> não será concedido nesta Licitação tratamento favorecido para microempresas, empresas de pequeno porte e figuras equiparadas, nos termos da Lei Complementar nº 123, de 2006, em razão da incidência, no caso, do art. 4º, § 1º da Lei nº 14.133, de 2021.</w:t>
      </w:r>
    </w:p>
    <w:p w:rsidR="00B53468" w:rsidRPr="00363EA5" w:rsidRDefault="00B53468" w:rsidP="00125107">
      <w:pPr>
        <w:tabs>
          <w:tab w:val="left" w:pos="709"/>
        </w:tabs>
        <w:jc w:val="both"/>
        <w:rPr>
          <w:rFonts w:ascii="Arial" w:eastAsia="Arial Unicode MS" w:hAnsi="Arial" w:cs="Arial"/>
          <w:sz w:val="20"/>
          <w:szCs w:val="20"/>
        </w:rPr>
      </w:pPr>
    </w:p>
    <w:p w:rsidR="00B53468" w:rsidRPr="00D82B64" w:rsidRDefault="00B53468" w:rsidP="00125107">
      <w:pPr>
        <w:tabs>
          <w:tab w:val="left" w:pos="709"/>
        </w:tabs>
        <w:jc w:val="both"/>
        <w:rPr>
          <w:rFonts w:ascii="Arial" w:eastAsia="Arial Unicode MS" w:hAnsi="Arial" w:cs="Arial"/>
          <w:sz w:val="20"/>
          <w:szCs w:val="20"/>
        </w:rPr>
      </w:pPr>
      <w:r w:rsidRPr="00363EA5">
        <w:rPr>
          <w:rFonts w:ascii="Arial" w:eastAsia="Arial Unicode MS" w:hAnsi="Arial" w:cs="Arial"/>
          <w:sz w:val="20"/>
          <w:szCs w:val="20"/>
        </w:rPr>
        <w:tab/>
      </w:r>
      <w:r w:rsidRPr="00363EA5">
        <w:rPr>
          <w:rFonts w:ascii="Arial" w:eastAsia="Arial Unicode MS" w:hAnsi="Arial" w:cs="Arial"/>
          <w:b/>
          <w:sz w:val="20"/>
          <w:szCs w:val="20"/>
        </w:rPr>
        <w:t>3.</w:t>
      </w:r>
      <w:r w:rsidR="001A0472" w:rsidRPr="00363EA5">
        <w:rPr>
          <w:rFonts w:ascii="Arial" w:eastAsia="Arial Unicode MS" w:hAnsi="Arial" w:cs="Arial"/>
          <w:b/>
          <w:sz w:val="20"/>
          <w:szCs w:val="20"/>
        </w:rPr>
        <w:t>6</w:t>
      </w:r>
      <w:r w:rsidRPr="00363EA5">
        <w:rPr>
          <w:rFonts w:ascii="Arial" w:eastAsia="Arial Unicode MS" w:hAnsi="Arial" w:cs="Arial"/>
          <w:b/>
          <w:sz w:val="20"/>
          <w:szCs w:val="20"/>
        </w:rPr>
        <w:t>.</w:t>
      </w:r>
      <w:r w:rsidRPr="00363EA5">
        <w:rPr>
          <w:rFonts w:ascii="Arial" w:eastAsia="Arial Unicode MS" w:hAnsi="Arial" w:cs="Arial"/>
          <w:sz w:val="20"/>
          <w:szCs w:val="20"/>
        </w:rPr>
        <w:t xml:space="preserve"> A obtenção do benefício a que se refere o item anterior fica limitada às Microempresa</w:t>
      </w:r>
      <w:r w:rsidRPr="00D82B64">
        <w:rPr>
          <w:rFonts w:ascii="Arial" w:eastAsia="Arial Unicode MS" w:hAnsi="Arial" w:cs="Arial"/>
          <w:sz w:val="20"/>
          <w:szCs w:val="20"/>
        </w:rPr>
        <w:t>/Empresa de Pequeno Porte ou Equiparada que, no ano-calendário de realização da licitação, ainda não tenham celebrado contratos com a Administração Pública cujos valores somados extrapolem a receita bruta máxima admitida para fins de enquadramento como empresa de pequeno porte.</w:t>
      </w:r>
    </w:p>
    <w:p w:rsidR="00B53468" w:rsidRPr="00D82B64" w:rsidRDefault="00B53468" w:rsidP="00125107">
      <w:pPr>
        <w:tabs>
          <w:tab w:val="left" w:pos="709"/>
        </w:tabs>
        <w:jc w:val="both"/>
        <w:rPr>
          <w:rFonts w:ascii="Arial" w:eastAsia="Arial Unicode MS" w:hAnsi="Arial" w:cs="Arial"/>
          <w:sz w:val="20"/>
          <w:szCs w:val="20"/>
        </w:rPr>
      </w:pPr>
    </w:p>
    <w:p w:rsidR="004F1AB3" w:rsidRPr="002C3EF6" w:rsidRDefault="00021A00" w:rsidP="00125107">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r>
      <w:r w:rsidR="004744AB" w:rsidRPr="002C3EF6">
        <w:rPr>
          <w:rFonts w:ascii="Arial" w:eastAsia="Arial Unicode MS" w:hAnsi="Arial" w:cs="Arial"/>
          <w:b/>
          <w:sz w:val="20"/>
          <w:szCs w:val="20"/>
        </w:rPr>
        <w:t>3</w:t>
      </w:r>
      <w:r w:rsidRPr="002C3EF6">
        <w:rPr>
          <w:rFonts w:ascii="Arial" w:eastAsia="Arial Unicode MS" w:hAnsi="Arial" w:cs="Arial"/>
          <w:b/>
          <w:sz w:val="20"/>
          <w:szCs w:val="20"/>
        </w:rPr>
        <w:t>.</w:t>
      </w:r>
      <w:r w:rsidR="001A0472">
        <w:rPr>
          <w:rFonts w:ascii="Arial" w:eastAsia="Arial Unicode MS" w:hAnsi="Arial" w:cs="Arial"/>
          <w:b/>
          <w:sz w:val="20"/>
          <w:szCs w:val="20"/>
        </w:rPr>
        <w:t>7</w:t>
      </w:r>
      <w:r w:rsidR="00156973" w:rsidRPr="002C3EF6">
        <w:rPr>
          <w:rFonts w:ascii="Arial" w:eastAsia="Arial Unicode MS" w:hAnsi="Arial" w:cs="Arial"/>
          <w:b/>
          <w:sz w:val="20"/>
          <w:szCs w:val="20"/>
        </w:rPr>
        <w:t>.</w:t>
      </w:r>
      <w:r w:rsidR="00156973" w:rsidRPr="002C3EF6">
        <w:rPr>
          <w:rFonts w:ascii="Arial" w:eastAsia="Arial Unicode MS" w:hAnsi="Arial" w:cs="Arial"/>
          <w:sz w:val="20"/>
          <w:szCs w:val="20"/>
        </w:rPr>
        <w:t xml:space="preserve"> </w:t>
      </w:r>
      <w:r w:rsidR="00D30AE5" w:rsidRPr="002C3EF6">
        <w:rPr>
          <w:rFonts w:ascii="Arial" w:eastAsia="Arial Unicode MS" w:hAnsi="Arial" w:cs="Arial"/>
          <w:sz w:val="20"/>
          <w:szCs w:val="20"/>
        </w:rPr>
        <w:t xml:space="preserve">Será concedido tratamento favorecido para as Microempresa/Empresa de Pequeno Porte ou Equiparada, para as sociedades cooperativas mencionadas no artigo 16 da Lei nº 14.133, de 2021, para </w:t>
      </w:r>
      <w:r w:rsidR="00D30AE5" w:rsidRPr="002C3EF6">
        <w:rPr>
          <w:rFonts w:ascii="Arial" w:eastAsia="Arial Unicode MS" w:hAnsi="Arial" w:cs="Arial"/>
          <w:sz w:val="20"/>
          <w:szCs w:val="20"/>
        </w:rPr>
        <w:lastRenderedPageBreak/>
        <w:t>o agricultor familiar, o produtor rural pessoa física e para o microempreendedor individual - MEI, nos limites previstos da Lei Complementar nº 123, de 2006</w:t>
      </w:r>
      <w:r w:rsidR="004F1AB3" w:rsidRPr="002C3EF6">
        <w:rPr>
          <w:rFonts w:ascii="Arial" w:eastAsia="Arial Unicode MS" w:hAnsi="Arial" w:cs="Arial"/>
          <w:sz w:val="20"/>
          <w:szCs w:val="20"/>
        </w:rPr>
        <w:t>.</w:t>
      </w:r>
    </w:p>
    <w:p w:rsidR="00AB45A5" w:rsidRPr="002C3EF6" w:rsidRDefault="00AB45A5" w:rsidP="00125107">
      <w:pPr>
        <w:tabs>
          <w:tab w:val="left" w:pos="709"/>
        </w:tabs>
        <w:jc w:val="both"/>
        <w:rPr>
          <w:rFonts w:ascii="Arial" w:eastAsia="Arial Unicode MS" w:hAnsi="Arial" w:cs="Arial"/>
          <w:sz w:val="20"/>
          <w:szCs w:val="20"/>
        </w:rPr>
      </w:pPr>
    </w:p>
    <w:p w:rsidR="00AB45A5" w:rsidRPr="002C3EF6" w:rsidRDefault="00AB45A5" w:rsidP="00125107">
      <w:pPr>
        <w:tabs>
          <w:tab w:val="left" w:pos="-3240"/>
        </w:tabs>
        <w:jc w:val="both"/>
        <w:rPr>
          <w:rFonts w:ascii="Arial" w:hAnsi="Arial" w:cs="Arial"/>
          <w:sz w:val="20"/>
          <w:szCs w:val="20"/>
        </w:rPr>
      </w:pPr>
      <w:r w:rsidRPr="002C3EF6">
        <w:rPr>
          <w:rFonts w:ascii="Arial" w:eastAsia="Arial Unicode MS" w:hAnsi="Arial" w:cs="Arial"/>
          <w:b/>
          <w:sz w:val="20"/>
          <w:szCs w:val="20"/>
        </w:rPr>
        <w:tab/>
        <w:t>3.</w:t>
      </w:r>
      <w:r w:rsidR="00FC2A86">
        <w:rPr>
          <w:rFonts w:ascii="Arial" w:eastAsia="Arial Unicode MS" w:hAnsi="Arial" w:cs="Arial"/>
          <w:b/>
          <w:sz w:val="20"/>
          <w:szCs w:val="20"/>
        </w:rPr>
        <w:t>7</w:t>
      </w:r>
      <w:r w:rsidRPr="002C3EF6">
        <w:rPr>
          <w:rFonts w:ascii="Arial" w:hAnsi="Arial" w:cs="Arial"/>
          <w:b/>
          <w:sz w:val="20"/>
          <w:szCs w:val="20"/>
        </w:rPr>
        <w:t xml:space="preserve">.1. </w:t>
      </w:r>
      <w:r w:rsidR="001A0472" w:rsidRPr="009E0BA1">
        <w:rPr>
          <w:rFonts w:ascii="Arial" w:eastAsiaTheme="minorHAnsi" w:hAnsi="Arial" w:cs="Arial"/>
          <w:sz w:val="20"/>
          <w:szCs w:val="20"/>
          <w:u w:val="single"/>
          <w:lang w:eastAsia="en-US"/>
        </w:rPr>
        <w:t>No caso de</w:t>
      </w:r>
      <w:r w:rsidR="001A0472">
        <w:rPr>
          <w:rFonts w:ascii="Arial" w:eastAsiaTheme="minorHAnsi" w:hAnsi="Arial" w:cs="Arial"/>
          <w:sz w:val="20"/>
          <w:szCs w:val="20"/>
          <w:u w:val="single"/>
          <w:lang w:eastAsia="en-US"/>
        </w:rPr>
        <w:t xml:space="preserve"> empresas beneficiárias </w:t>
      </w:r>
      <w:r w:rsidR="001A0472" w:rsidRPr="002E35C9">
        <w:rPr>
          <w:rFonts w:ascii="Arial" w:eastAsiaTheme="minorHAnsi" w:hAnsi="Arial" w:cs="Arial"/>
          <w:sz w:val="20"/>
          <w:szCs w:val="20"/>
          <w:u w:val="single"/>
          <w:lang w:eastAsia="en-US"/>
        </w:rPr>
        <w:t>da Lei Complementar nº 123, de 2006</w:t>
      </w:r>
      <w:r w:rsidRPr="002C3EF6">
        <w:rPr>
          <w:rFonts w:ascii="Arial" w:eastAsiaTheme="minorHAnsi" w:hAnsi="Arial" w:cs="Arial"/>
          <w:sz w:val="20"/>
          <w:szCs w:val="20"/>
          <w:lang w:eastAsia="en-US"/>
        </w:rPr>
        <w:t xml:space="preserve">, a comprovação deverá ser </w:t>
      </w:r>
      <w:r w:rsidRPr="002C3EF6">
        <w:rPr>
          <w:rFonts w:ascii="Arial" w:eastAsiaTheme="minorHAnsi" w:hAnsi="Arial" w:cs="Arial"/>
          <w:b/>
          <w:bCs/>
          <w:sz w:val="20"/>
          <w:szCs w:val="20"/>
          <w:lang w:eastAsia="en-US"/>
        </w:rPr>
        <w:t xml:space="preserve">mediante </w:t>
      </w:r>
      <w:proofErr w:type="gramStart"/>
      <w:r w:rsidRPr="002C3EF6">
        <w:rPr>
          <w:rFonts w:ascii="Arial" w:eastAsiaTheme="minorHAnsi" w:hAnsi="Arial" w:cs="Arial"/>
          <w:b/>
          <w:bCs/>
          <w:sz w:val="20"/>
          <w:szCs w:val="20"/>
          <w:lang w:eastAsia="en-US"/>
        </w:rPr>
        <w:t>o(s) documento(s) abaixo relacionados</w:t>
      </w:r>
      <w:proofErr w:type="gramEnd"/>
      <w:r w:rsidRPr="002C3EF6">
        <w:rPr>
          <w:rFonts w:ascii="Arial" w:eastAsiaTheme="minorHAnsi" w:hAnsi="Arial" w:cs="Arial"/>
          <w:b/>
          <w:bCs/>
          <w:sz w:val="20"/>
          <w:szCs w:val="20"/>
          <w:lang w:eastAsia="en-US"/>
        </w:rPr>
        <w:t>, conforme o caso</w:t>
      </w:r>
      <w:r w:rsidRPr="002C3EF6">
        <w:rPr>
          <w:rFonts w:ascii="Arial" w:hAnsi="Arial" w:cs="Arial"/>
          <w:sz w:val="20"/>
          <w:szCs w:val="20"/>
        </w:rPr>
        <w:t xml:space="preserve">: </w:t>
      </w:r>
    </w:p>
    <w:p w:rsidR="00AB45A5" w:rsidRPr="002C3EF6" w:rsidRDefault="00AB45A5" w:rsidP="00125107">
      <w:pPr>
        <w:pStyle w:val="NormalWeb"/>
        <w:spacing w:before="0" w:beforeAutospacing="0" w:after="0" w:afterAutospacing="0"/>
        <w:jc w:val="both"/>
        <w:rPr>
          <w:sz w:val="20"/>
          <w:szCs w:val="20"/>
        </w:rPr>
      </w:pPr>
    </w:p>
    <w:p w:rsidR="00AB45A5" w:rsidRPr="002C3EF6" w:rsidRDefault="00AB45A5" w:rsidP="00125107">
      <w:pPr>
        <w:pStyle w:val="NormalWeb"/>
        <w:spacing w:before="0" w:beforeAutospacing="0" w:after="0" w:afterAutospacing="0"/>
        <w:ind w:firstLine="708"/>
        <w:jc w:val="both"/>
        <w:rPr>
          <w:sz w:val="20"/>
          <w:szCs w:val="20"/>
        </w:rPr>
      </w:pPr>
      <w:r w:rsidRPr="002C3EF6">
        <w:rPr>
          <w:rFonts w:eastAsia="Arial Unicode MS"/>
          <w:b/>
          <w:sz w:val="20"/>
          <w:szCs w:val="20"/>
        </w:rPr>
        <w:t>3.</w:t>
      </w:r>
      <w:r w:rsidR="00FC2A86">
        <w:rPr>
          <w:rFonts w:eastAsia="Arial Unicode MS"/>
          <w:b/>
          <w:sz w:val="20"/>
          <w:szCs w:val="20"/>
        </w:rPr>
        <w:t>7</w:t>
      </w:r>
      <w:r w:rsidRPr="002C3EF6">
        <w:rPr>
          <w:rFonts w:eastAsia="Arial Unicode MS"/>
          <w:b/>
          <w:sz w:val="20"/>
          <w:szCs w:val="20"/>
        </w:rPr>
        <w:t>.</w:t>
      </w:r>
      <w:r w:rsidRPr="002C3EF6">
        <w:rPr>
          <w:b/>
          <w:sz w:val="20"/>
          <w:szCs w:val="20"/>
        </w:rPr>
        <w:t>1.1.</w:t>
      </w:r>
      <w:r w:rsidRPr="002C3EF6">
        <w:rPr>
          <w:sz w:val="20"/>
          <w:szCs w:val="20"/>
        </w:rPr>
        <w:t xml:space="preserve"> Quando </w:t>
      </w:r>
      <w:r w:rsidRPr="002C3EF6">
        <w:rPr>
          <w:b/>
          <w:sz w:val="20"/>
          <w:szCs w:val="20"/>
          <w:u w:val="single"/>
        </w:rPr>
        <w:t>OPTANTE pelo Simples Nacional</w:t>
      </w:r>
      <w:r w:rsidRPr="002C3EF6">
        <w:rPr>
          <w:sz w:val="20"/>
          <w:szCs w:val="20"/>
        </w:rPr>
        <w:t xml:space="preserve">: </w:t>
      </w:r>
      <w:r w:rsidRPr="002C3EF6">
        <w:rPr>
          <w:sz w:val="20"/>
          <w:szCs w:val="20"/>
          <w:u w:val="single"/>
        </w:rPr>
        <w:t>PODERÁ</w:t>
      </w:r>
      <w:r w:rsidRPr="002C3EF6">
        <w:rPr>
          <w:sz w:val="20"/>
          <w:szCs w:val="20"/>
        </w:rPr>
        <w:t xml:space="preserve"> ser mediante comprovante de opção pelo Simples obtido no site da Secretaria da Receita Nacional (</w:t>
      </w:r>
      <w:hyperlink r:id="rId20" w:history="1">
        <w:r w:rsidRPr="002C3EF6">
          <w:rPr>
            <w:rStyle w:val="Hyperlink"/>
            <w:rFonts w:eastAsiaTheme="majorEastAsia"/>
            <w:sz w:val="20"/>
            <w:szCs w:val="20"/>
          </w:rPr>
          <w:t>http://www8.receita.fazenda.gov.br/SimplesNacional/aplicacoes.aspx?id=21</w:t>
        </w:r>
      </w:hyperlink>
      <w:r w:rsidRPr="002C3EF6">
        <w:rPr>
          <w:sz w:val="20"/>
          <w:szCs w:val="20"/>
        </w:rPr>
        <w:t>).</w:t>
      </w:r>
    </w:p>
    <w:p w:rsidR="00AB45A5" w:rsidRPr="002C3EF6" w:rsidRDefault="00AB45A5" w:rsidP="00125107">
      <w:pPr>
        <w:pStyle w:val="NormalWeb"/>
        <w:spacing w:before="0" w:beforeAutospacing="0" w:after="0" w:afterAutospacing="0"/>
        <w:jc w:val="both"/>
        <w:rPr>
          <w:sz w:val="20"/>
          <w:szCs w:val="20"/>
        </w:rPr>
      </w:pPr>
    </w:p>
    <w:p w:rsidR="00AB45A5" w:rsidRPr="002C3EF6" w:rsidRDefault="00AB45A5" w:rsidP="00125107">
      <w:pPr>
        <w:pStyle w:val="NormalWeb"/>
        <w:spacing w:before="0" w:beforeAutospacing="0" w:after="0" w:afterAutospacing="0"/>
        <w:ind w:firstLine="708"/>
        <w:jc w:val="both"/>
        <w:rPr>
          <w:sz w:val="20"/>
          <w:szCs w:val="20"/>
        </w:rPr>
      </w:pPr>
      <w:r w:rsidRPr="002C3EF6">
        <w:rPr>
          <w:rFonts w:eastAsia="Arial Unicode MS"/>
          <w:b/>
          <w:sz w:val="20"/>
          <w:szCs w:val="20"/>
        </w:rPr>
        <w:t>3.</w:t>
      </w:r>
      <w:r w:rsidR="00FC2A86">
        <w:rPr>
          <w:rFonts w:eastAsia="Arial Unicode MS"/>
          <w:b/>
          <w:sz w:val="20"/>
          <w:szCs w:val="20"/>
        </w:rPr>
        <w:t>7</w:t>
      </w:r>
      <w:r w:rsidRPr="002C3EF6">
        <w:rPr>
          <w:rFonts w:eastAsia="Arial Unicode MS"/>
          <w:b/>
          <w:sz w:val="20"/>
          <w:szCs w:val="20"/>
        </w:rPr>
        <w:t>.</w:t>
      </w:r>
      <w:r w:rsidRPr="002C3EF6">
        <w:rPr>
          <w:b/>
          <w:sz w:val="20"/>
          <w:szCs w:val="20"/>
        </w:rPr>
        <w:t>1.1.1.</w:t>
      </w:r>
      <w:r w:rsidRPr="002C3EF6">
        <w:rPr>
          <w:sz w:val="20"/>
          <w:szCs w:val="20"/>
        </w:rPr>
        <w:t xml:space="preserve"> O </w:t>
      </w:r>
      <w:r w:rsidRPr="002C3EF6">
        <w:rPr>
          <w:sz w:val="20"/>
          <w:szCs w:val="20"/>
          <w:u w:val="single"/>
        </w:rPr>
        <w:t>Comprovante de opção pelo Simples</w:t>
      </w:r>
      <w:r w:rsidRPr="002C3EF6">
        <w:rPr>
          <w:sz w:val="20"/>
          <w:szCs w:val="20"/>
        </w:rPr>
        <w:t xml:space="preserve"> deverá ter sido emitido em </w:t>
      </w:r>
      <w:r w:rsidRPr="002C3EF6">
        <w:rPr>
          <w:rStyle w:val="Forte"/>
          <w:sz w:val="20"/>
          <w:szCs w:val="20"/>
        </w:rPr>
        <w:t xml:space="preserve">no máximo </w:t>
      </w:r>
      <w:proofErr w:type="gramStart"/>
      <w:r w:rsidR="00473FD2" w:rsidRPr="002C3EF6">
        <w:rPr>
          <w:rStyle w:val="Forte"/>
          <w:sz w:val="20"/>
          <w:szCs w:val="20"/>
        </w:rPr>
        <w:t>8</w:t>
      </w:r>
      <w:proofErr w:type="gramEnd"/>
      <w:r w:rsidRPr="002C3EF6">
        <w:rPr>
          <w:rStyle w:val="Forte"/>
          <w:sz w:val="20"/>
          <w:szCs w:val="20"/>
        </w:rPr>
        <w:t xml:space="preserve"> (</w:t>
      </w:r>
      <w:r w:rsidR="00473FD2" w:rsidRPr="002C3EF6">
        <w:rPr>
          <w:rStyle w:val="Forte"/>
          <w:sz w:val="20"/>
          <w:szCs w:val="20"/>
        </w:rPr>
        <w:t>oito</w:t>
      </w:r>
      <w:r w:rsidRPr="002C3EF6">
        <w:rPr>
          <w:rStyle w:val="Forte"/>
          <w:sz w:val="20"/>
          <w:szCs w:val="20"/>
        </w:rPr>
        <w:t>) dias da data prevista para entrega dos envelopes</w:t>
      </w:r>
      <w:r w:rsidRPr="002C3EF6">
        <w:rPr>
          <w:sz w:val="20"/>
          <w:szCs w:val="20"/>
        </w:rPr>
        <w:t>.</w:t>
      </w:r>
    </w:p>
    <w:p w:rsidR="00AB45A5" w:rsidRPr="002C3EF6" w:rsidRDefault="00AB45A5" w:rsidP="00125107">
      <w:pPr>
        <w:pStyle w:val="NormalWeb"/>
        <w:spacing w:before="0" w:beforeAutospacing="0" w:after="0" w:afterAutospacing="0"/>
        <w:ind w:firstLine="708"/>
        <w:jc w:val="both"/>
        <w:rPr>
          <w:sz w:val="20"/>
          <w:szCs w:val="20"/>
        </w:rPr>
      </w:pPr>
    </w:p>
    <w:p w:rsidR="00473FD2" w:rsidRPr="002C3EF6" w:rsidRDefault="00AB45A5" w:rsidP="00125107">
      <w:pPr>
        <w:pStyle w:val="NormalWeb"/>
        <w:spacing w:before="0" w:beforeAutospacing="0" w:after="0" w:afterAutospacing="0"/>
        <w:ind w:firstLine="708"/>
        <w:jc w:val="both"/>
        <w:rPr>
          <w:bCs/>
          <w:sz w:val="20"/>
          <w:szCs w:val="20"/>
        </w:rPr>
      </w:pPr>
      <w:r w:rsidRPr="002C3EF6">
        <w:rPr>
          <w:rFonts w:eastAsia="Arial Unicode MS"/>
          <w:b/>
          <w:sz w:val="20"/>
          <w:szCs w:val="20"/>
        </w:rPr>
        <w:t>3.</w:t>
      </w:r>
      <w:r w:rsidR="00FC2A86">
        <w:rPr>
          <w:rFonts w:eastAsia="Arial Unicode MS"/>
          <w:b/>
          <w:sz w:val="20"/>
          <w:szCs w:val="20"/>
        </w:rPr>
        <w:t>7</w:t>
      </w:r>
      <w:r w:rsidR="007344AE">
        <w:rPr>
          <w:rFonts w:eastAsia="Arial Unicode MS"/>
          <w:b/>
          <w:sz w:val="20"/>
          <w:szCs w:val="20"/>
        </w:rPr>
        <w:t>.</w:t>
      </w:r>
      <w:r w:rsidRPr="002C3EF6">
        <w:rPr>
          <w:b/>
          <w:sz w:val="20"/>
          <w:szCs w:val="20"/>
        </w:rPr>
        <w:t>1.2.</w:t>
      </w:r>
      <w:r w:rsidRPr="002C3EF6">
        <w:rPr>
          <w:sz w:val="20"/>
          <w:szCs w:val="20"/>
        </w:rPr>
        <w:t xml:space="preserve"> Quando </w:t>
      </w:r>
      <w:r w:rsidRPr="002C3EF6">
        <w:rPr>
          <w:b/>
          <w:sz w:val="20"/>
          <w:szCs w:val="20"/>
          <w:u w:val="single"/>
        </w:rPr>
        <w:t>NÃO OPTANTE pelo Simples Nacional</w:t>
      </w:r>
      <w:r w:rsidRPr="002C3EF6">
        <w:rPr>
          <w:sz w:val="20"/>
          <w:szCs w:val="20"/>
        </w:rPr>
        <w:t xml:space="preserve">: </w:t>
      </w:r>
      <w:r w:rsidRPr="002C3EF6">
        <w:rPr>
          <w:sz w:val="20"/>
          <w:szCs w:val="20"/>
          <w:u w:val="single"/>
        </w:rPr>
        <w:t>PODERÁ</w:t>
      </w:r>
      <w:r w:rsidRPr="002C3EF6">
        <w:rPr>
          <w:sz w:val="20"/>
          <w:szCs w:val="20"/>
        </w:rPr>
        <w:t xml:space="preserve"> ser comprovado por</w:t>
      </w:r>
      <w:r w:rsidR="00473FD2" w:rsidRPr="002C3EF6">
        <w:rPr>
          <w:sz w:val="20"/>
          <w:szCs w:val="20"/>
        </w:rPr>
        <w:t xml:space="preserve"> </w:t>
      </w:r>
      <w:r w:rsidR="00473FD2" w:rsidRPr="002C3EF6">
        <w:rPr>
          <w:bCs/>
          <w:sz w:val="20"/>
          <w:szCs w:val="20"/>
        </w:rPr>
        <w:t xml:space="preserve">Balanço patrimonial, demonstração de resultado de exercício e demais demonstrações contábeis dos </w:t>
      </w:r>
      <w:proofErr w:type="gramStart"/>
      <w:r w:rsidR="00473FD2" w:rsidRPr="007C6B25">
        <w:rPr>
          <w:bCs/>
          <w:sz w:val="20"/>
          <w:szCs w:val="20"/>
          <w:u w:val="single"/>
        </w:rPr>
        <w:t>2</w:t>
      </w:r>
      <w:proofErr w:type="gramEnd"/>
      <w:r w:rsidR="00473FD2" w:rsidRPr="007C6B25">
        <w:rPr>
          <w:bCs/>
          <w:sz w:val="20"/>
          <w:szCs w:val="20"/>
          <w:u w:val="single"/>
        </w:rPr>
        <w:t xml:space="preserve"> (dois) últimos exercícios sociais</w:t>
      </w:r>
      <w:r w:rsidR="00473FD2" w:rsidRPr="002C3EF6">
        <w:rPr>
          <w:bCs/>
          <w:sz w:val="20"/>
          <w:szCs w:val="20"/>
        </w:rPr>
        <w:t xml:space="preserve">, já exigíveis e apresentados na forma da lei, </w:t>
      </w:r>
      <w:r w:rsidR="00473FD2" w:rsidRPr="002C3EF6">
        <w:rPr>
          <w:sz w:val="20"/>
          <w:szCs w:val="20"/>
          <w:u w:val="single"/>
        </w:rPr>
        <w:t>comprovando ter receita bruta dentro dos limites estabelecidos nos incisos I e II do artigo 3º, da Lei Complementar nº 123/06</w:t>
      </w:r>
      <w:r w:rsidR="00473FD2" w:rsidRPr="002C3EF6">
        <w:rPr>
          <w:sz w:val="20"/>
          <w:szCs w:val="20"/>
        </w:rPr>
        <w:t>, e possuir</w:t>
      </w:r>
      <w:r w:rsidR="00473FD2" w:rsidRPr="002C3EF6">
        <w:rPr>
          <w:bCs/>
          <w:sz w:val="20"/>
          <w:szCs w:val="20"/>
        </w:rPr>
        <w:t xml:space="preserve"> índices de Liquidez Geral (LG), Liquidez Corrente (LC), e Solvência Geral (SG) superiores a 1 (um), obtidos por meio da aplicação das seguintes fórmulas:</w:t>
      </w:r>
    </w:p>
    <w:p w:rsidR="00473FD2" w:rsidRPr="002C3EF6" w:rsidRDefault="00473FD2" w:rsidP="00125107">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473FD2" w:rsidRPr="002C3EF6" w:rsidTr="00276A01">
        <w:tc>
          <w:tcPr>
            <w:tcW w:w="4253" w:type="dxa"/>
            <w:vMerge w:val="restart"/>
            <w:vAlign w:val="center"/>
          </w:tcPr>
          <w:p w:rsidR="00473FD2" w:rsidRPr="002C3EF6" w:rsidRDefault="00473FD2" w:rsidP="00125107">
            <w:pPr>
              <w:tabs>
                <w:tab w:val="left" w:pos="0"/>
              </w:tabs>
              <w:jc w:val="right"/>
              <w:rPr>
                <w:rFonts w:ascii="Arial" w:hAnsi="Arial" w:cs="Arial"/>
                <w:bCs/>
                <w:sz w:val="20"/>
                <w:szCs w:val="20"/>
              </w:rPr>
            </w:pPr>
            <w:r w:rsidRPr="002C3EF6">
              <w:rPr>
                <w:rFonts w:ascii="Arial" w:hAnsi="Arial" w:cs="Arial"/>
                <w:sz w:val="20"/>
                <w:szCs w:val="20"/>
              </w:rPr>
              <w:t>LG =</w:t>
            </w:r>
          </w:p>
        </w:tc>
        <w:tc>
          <w:tcPr>
            <w:tcW w:w="5103" w:type="dxa"/>
            <w:tcBorders>
              <w:bottom w:val="single" w:sz="4" w:space="0" w:color="auto"/>
            </w:tcBorders>
          </w:tcPr>
          <w:p w:rsidR="00473FD2" w:rsidRPr="002C3EF6" w:rsidRDefault="00473FD2" w:rsidP="00125107">
            <w:pPr>
              <w:tabs>
                <w:tab w:val="left" w:pos="0"/>
              </w:tabs>
              <w:jc w:val="both"/>
              <w:rPr>
                <w:rFonts w:ascii="Arial" w:hAnsi="Arial" w:cs="Arial"/>
                <w:bCs/>
                <w:sz w:val="20"/>
                <w:szCs w:val="20"/>
              </w:rPr>
            </w:pPr>
            <w:r w:rsidRPr="002C3EF6">
              <w:rPr>
                <w:rFonts w:ascii="Arial" w:hAnsi="Arial" w:cs="Arial"/>
                <w:sz w:val="20"/>
                <w:szCs w:val="20"/>
              </w:rPr>
              <w:t xml:space="preserve">Ativo Circulante + Realizável </w:t>
            </w:r>
            <w:proofErr w:type="gramStart"/>
            <w:r w:rsidRPr="002C3EF6">
              <w:rPr>
                <w:rFonts w:ascii="Arial" w:hAnsi="Arial" w:cs="Arial"/>
                <w:sz w:val="20"/>
                <w:szCs w:val="20"/>
              </w:rPr>
              <w:t>a Longo Prazo</w:t>
            </w:r>
            <w:proofErr w:type="gramEnd"/>
          </w:p>
        </w:tc>
      </w:tr>
      <w:tr w:rsidR="00473FD2" w:rsidRPr="002C3EF6" w:rsidTr="00276A01">
        <w:tc>
          <w:tcPr>
            <w:tcW w:w="4253" w:type="dxa"/>
            <w:vMerge/>
            <w:vAlign w:val="center"/>
          </w:tcPr>
          <w:p w:rsidR="00473FD2" w:rsidRPr="002C3EF6"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C3EF6" w:rsidRDefault="00473FD2" w:rsidP="00125107">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473FD2" w:rsidRPr="002C3EF6" w:rsidTr="00276A01">
        <w:tc>
          <w:tcPr>
            <w:tcW w:w="4253" w:type="dxa"/>
            <w:vAlign w:val="center"/>
          </w:tcPr>
          <w:p w:rsidR="00473FD2" w:rsidRPr="002C3EF6" w:rsidRDefault="00473FD2" w:rsidP="00125107">
            <w:pPr>
              <w:tabs>
                <w:tab w:val="left" w:pos="0"/>
              </w:tabs>
              <w:jc w:val="right"/>
              <w:rPr>
                <w:rFonts w:ascii="Arial" w:hAnsi="Arial" w:cs="Arial"/>
                <w:bCs/>
                <w:sz w:val="20"/>
                <w:szCs w:val="20"/>
              </w:rPr>
            </w:pPr>
          </w:p>
        </w:tc>
        <w:tc>
          <w:tcPr>
            <w:tcW w:w="5103" w:type="dxa"/>
          </w:tcPr>
          <w:p w:rsidR="00473FD2" w:rsidRPr="002C3EF6" w:rsidRDefault="00473FD2" w:rsidP="00125107">
            <w:pPr>
              <w:tabs>
                <w:tab w:val="left" w:pos="0"/>
              </w:tabs>
              <w:jc w:val="both"/>
              <w:rPr>
                <w:rFonts w:ascii="Arial" w:hAnsi="Arial" w:cs="Arial"/>
                <w:bCs/>
                <w:sz w:val="20"/>
                <w:szCs w:val="20"/>
              </w:rPr>
            </w:pPr>
          </w:p>
        </w:tc>
      </w:tr>
      <w:tr w:rsidR="00473FD2" w:rsidRPr="002C3EF6" w:rsidTr="00276A01">
        <w:tc>
          <w:tcPr>
            <w:tcW w:w="4253" w:type="dxa"/>
            <w:vMerge w:val="restart"/>
            <w:vAlign w:val="center"/>
          </w:tcPr>
          <w:p w:rsidR="00473FD2" w:rsidRPr="002C3EF6" w:rsidRDefault="00473FD2" w:rsidP="00125107">
            <w:pPr>
              <w:tabs>
                <w:tab w:val="left" w:pos="0"/>
              </w:tabs>
              <w:jc w:val="right"/>
              <w:rPr>
                <w:rFonts w:ascii="Arial" w:hAnsi="Arial" w:cs="Arial"/>
                <w:bCs/>
                <w:sz w:val="20"/>
                <w:szCs w:val="20"/>
              </w:rPr>
            </w:pPr>
            <w:r w:rsidRPr="002C3EF6">
              <w:rPr>
                <w:rFonts w:ascii="Arial" w:hAnsi="Arial" w:cs="Arial"/>
                <w:sz w:val="20"/>
                <w:szCs w:val="20"/>
              </w:rPr>
              <w:t>SG =</w:t>
            </w:r>
          </w:p>
        </w:tc>
        <w:tc>
          <w:tcPr>
            <w:tcW w:w="5103" w:type="dxa"/>
            <w:tcBorders>
              <w:bottom w:val="single" w:sz="4" w:space="0" w:color="auto"/>
            </w:tcBorders>
          </w:tcPr>
          <w:p w:rsidR="00473FD2" w:rsidRPr="002C3EF6" w:rsidRDefault="00473FD2" w:rsidP="00125107">
            <w:pPr>
              <w:tabs>
                <w:tab w:val="left" w:pos="0"/>
              </w:tabs>
              <w:jc w:val="both"/>
              <w:rPr>
                <w:rFonts w:ascii="Arial" w:hAnsi="Arial" w:cs="Arial"/>
                <w:bCs/>
                <w:sz w:val="20"/>
                <w:szCs w:val="20"/>
              </w:rPr>
            </w:pPr>
            <w:r w:rsidRPr="002C3EF6">
              <w:rPr>
                <w:rFonts w:ascii="Arial" w:hAnsi="Arial" w:cs="Arial"/>
                <w:sz w:val="20"/>
                <w:szCs w:val="20"/>
              </w:rPr>
              <w:t>Ativo Total</w:t>
            </w:r>
          </w:p>
        </w:tc>
      </w:tr>
      <w:tr w:rsidR="00473FD2" w:rsidRPr="002C3EF6" w:rsidTr="00276A01">
        <w:tc>
          <w:tcPr>
            <w:tcW w:w="4253" w:type="dxa"/>
            <w:vMerge/>
            <w:vAlign w:val="center"/>
          </w:tcPr>
          <w:p w:rsidR="00473FD2" w:rsidRPr="002C3EF6"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C3EF6" w:rsidRDefault="00473FD2" w:rsidP="00125107">
            <w:pPr>
              <w:tabs>
                <w:tab w:val="left" w:pos="0"/>
              </w:tabs>
              <w:jc w:val="both"/>
              <w:rPr>
                <w:rFonts w:ascii="Arial" w:hAnsi="Arial" w:cs="Arial"/>
                <w:bCs/>
                <w:sz w:val="20"/>
                <w:szCs w:val="20"/>
              </w:rPr>
            </w:pPr>
            <w:r w:rsidRPr="002C3EF6">
              <w:rPr>
                <w:rFonts w:ascii="Arial" w:hAnsi="Arial" w:cs="Arial"/>
                <w:sz w:val="20"/>
                <w:szCs w:val="20"/>
              </w:rPr>
              <w:t>Passivo Circulante + Passivo Não Circulante</w:t>
            </w:r>
          </w:p>
        </w:tc>
      </w:tr>
      <w:tr w:rsidR="00473FD2" w:rsidRPr="002C3EF6" w:rsidTr="00276A01">
        <w:tc>
          <w:tcPr>
            <w:tcW w:w="4253" w:type="dxa"/>
            <w:vAlign w:val="center"/>
          </w:tcPr>
          <w:p w:rsidR="00473FD2" w:rsidRPr="002C3EF6" w:rsidRDefault="00473FD2" w:rsidP="00125107">
            <w:pPr>
              <w:tabs>
                <w:tab w:val="left" w:pos="0"/>
              </w:tabs>
              <w:jc w:val="right"/>
              <w:rPr>
                <w:rFonts w:ascii="Arial" w:hAnsi="Arial" w:cs="Arial"/>
                <w:bCs/>
                <w:sz w:val="20"/>
                <w:szCs w:val="20"/>
              </w:rPr>
            </w:pPr>
          </w:p>
        </w:tc>
        <w:tc>
          <w:tcPr>
            <w:tcW w:w="5103" w:type="dxa"/>
          </w:tcPr>
          <w:p w:rsidR="00473FD2" w:rsidRPr="002C3EF6" w:rsidRDefault="00473FD2" w:rsidP="00125107">
            <w:pPr>
              <w:tabs>
                <w:tab w:val="left" w:pos="0"/>
              </w:tabs>
              <w:jc w:val="both"/>
              <w:rPr>
                <w:rFonts w:ascii="Arial" w:hAnsi="Arial" w:cs="Arial"/>
                <w:bCs/>
                <w:sz w:val="20"/>
                <w:szCs w:val="20"/>
              </w:rPr>
            </w:pPr>
          </w:p>
        </w:tc>
      </w:tr>
      <w:tr w:rsidR="00473FD2" w:rsidRPr="002C3EF6" w:rsidTr="00276A01">
        <w:tc>
          <w:tcPr>
            <w:tcW w:w="4253" w:type="dxa"/>
            <w:vMerge w:val="restart"/>
            <w:vAlign w:val="center"/>
          </w:tcPr>
          <w:p w:rsidR="00473FD2" w:rsidRPr="002C3EF6" w:rsidRDefault="00473FD2" w:rsidP="00125107">
            <w:pPr>
              <w:tabs>
                <w:tab w:val="left" w:pos="0"/>
              </w:tabs>
              <w:jc w:val="right"/>
              <w:rPr>
                <w:rFonts w:ascii="Arial" w:hAnsi="Arial" w:cs="Arial"/>
                <w:bCs/>
                <w:sz w:val="20"/>
                <w:szCs w:val="20"/>
              </w:rPr>
            </w:pPr>
            <w:r w:rsidRPr="002C3EF6">
              <w:rPr>
                <w:rFonts w:ascii="Arial" w:hAnsi="Arial" w:cs="Arial"/>
                <w:sz w:val="20"/>
                <w:szCs w:val="20"/>
              </w:rPr>
              <w:t>LC =</w:t>
            </w:r>
          </w:p>
        </w:tc>
        <w:tc>
          <w:tcPr>
            <w:tcW w:w="5103" w:type="dxa"/>
            <w:tcBorders>
              <w:bottom w:val="single" w:sz="4" w:space="0" w:color="auto"/>
            </w:tcBorders>
          </w:tcPr>
          <w:p w:rsidR="00473FD2" w:rsidRPr="002C3EF6" w:rsidRDefault="00473FD2" w:rsidP="00125107">
            <w:pPr>
              <w:tabs>
                <w:tab w:val="left" w:pos="0"/>
              </w:tabs>
              <w:jc w:val="both"/>
              <w:rPr>
                <w:rFonts w:ascii="Arial" w:hAnsi="Arial" w:cs="Arial"/>
                <w:bCs/>
                <w:sz w:val="20"/>
                <w:szCs w:val="20"/>
              </w:rPr>
            </w:pPr>
            <w:r w:rsidRPr="002C3EF6">
              <w:rPr>
                <w:rFonts w:ascii="Arial" w:hAnsi="Arial" w:cs="Arial"/>
                <w:sz w:val="20"/>
                <w:szCs w:val="20"/>
              </w:rPr>
              <w:t>Ativo Circulante</w:t>
            </w:r>
          </w:p>
        </w:tc>
      </w:tr>
      <w:tr w:rsidR="00473FD2" w:rsidRPr="002C3EF6" w:rsidTr="00276A01">
        <w:tc>
          <w:tcPr>
            <w:tcW w:w="4253" w:type="dxa"/>
            <w:vMerge/>
            <w:vAlign w:val="center"/>
          </w:tcPr>
          <w:p w:rsidR="00473FD2" w:rsidRPr="002C3EF6" w:rsidRDefault="00473FD2" w:rsidP="00125107">
            <w:pPr>
              <w:tabs>
                <w:tab w:val="left" w:pos="0"/>
              </w:tabs>
              <w:jc w:val="right"/>
              <w:rPr>
                <w:rFonts w:ascii="Arial" w:hAnsi="Arial" w:cs="Arial"/>
                <w:bCs/>
                <w:sz w:val="20"/>
                <w:szCs w:val="20"/>
              </w:rPr>
            </w:pPr>
          </w:p>
        </w:tc>
        <w:tc>
          <w:tcPr>
            <w:tcW w:w="5103" w:type="dxa"/>
            <w:tcBorders>
              <w:top w:val="single" w:sz="4" w:space="0" w:color="auto"/>
            </w:tcBorders>
          </w:tcPr>
          <w:p w:rsidR="00473FD2" w:rsidRPr="002C3EF6" w:rsidRDefault="00473FD2" w:rsidP="00125107">
            <w:pPr>
              <w:tabs>
                <w:tab w:val="left" w:pos="0"/>
              </w:tabs>
              <w:jc w:val="both"/>
              <w:rPr>
                <w:rFonts w:ascii="Arial" w:hAnsi="Arial" w:cs="Arial"/>
                <w:bCs/>
                <w:sz w:val="20"/>
                <w:szCs w:val="20"/>
              </w:rPr>
            </w:pPr>
            <w:r w:rsidRPr="002C3EF6">
              <w:rPr>
                <w:rFonts w:ascii="Arial" w:hAnsi="Arial" w:cs="Arial"/>
                <w:sz w:val="20"/>
                <w:szCs w:val="20"/>
              </w:rPr>
              <w:t>Passivo Circulante</w:t>
            </w:r>
          </w:p>
        </w:tc>
      </w:tr>
    </w:tbl>
    <w:p w:rsidR="00B61EB9" w:rsidRPr="002C3EF6" w:rsidRDefault="00B61EB9" w:rsidP="00125107">
      <w:pPr>
        <w:tabs>
          <w:tab w:val="left" w:pos="0"/>
        </w:tabs>
        <w:jc w:val="both"/>
        <w:rPr>
          <w:rFonts w:ascii="Arial" w:hAnsi="Arial" w:cs="Arial"/>
          <w:bCs/>
          <w:sz w:val="20"/>
          <w:szCs w:val="20"/>
        </w:rPr>
      </w:pPr>
    </w:p>
    <w:p w:rsidR="00B61EB9" w:rsidRPr="002C3EF6" w:rsidRDefault="00B61EB9" w:rsidP="00125107">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FC2A86">
        <w:rPr>
          <w:rFonts w:ascii="Arial" w:eastAsia="Arial Unicode MS" w:hAnsi="Arial" w:cs="Arial"/>
          <w:b/>
          <w:sz w:val="20"/>
          <w:szCs w:val="20"/>
        </w:rPr>
        <w:t>7</w:t>
      </w:r>
      <w:r w:rsidRPr="002C3EF6">
        <w:rPr>
          <w:rFonts w:ascii="Arial" w:eastAsia="Arial Unicode MS" w:hAnsi="Arial" w:cs="Arial"/>
          <w:b/>
          <w:sz w:val="20"/>
          <w:szCs w:val="20"/>
        </w:rPr>
        <w:t>.</w:t>
      </w:r>
      <w:r w:rsidRPr="002C3EF6">
        <w:rPr>
          <w:rFonts w:ascii="Arial" w:hAnsi="Arial" w:cs="Arial"/>
          <w:b/>
          <w:sz w:val="20"/>
          <w:szCs w:val="20"/>
        </w:rPr>
        <w:t>1.2.1</w:t>
      </w:r>
      <w:r w:rsidRPr="002C3EF6">
        <w:rPr>
          <w:rFonts w:ascii="Arial" w:hAnsi="Arial" w:cs="Arial"/>
          <w:b/>
          <w:bCs/>
          <w:sz w:val="20"/>
          <w:szCs w:val="20"/>
        </w:rPr>
        <w:t>.</w:t>
      </w:r>
      <w:r w:rsidRPr="002C3EF6">
        <w:rPr>
          <w:rFonts w:ascii="Arial" w:hAnsi="Arial" w:cs="Arial"/>
          <w:bCs/>
          <w:sz w:val="20"/>
          <w:szCs w:val="20"/>
        </w:rPr>
        <w:t xml:space="preserve"> É vedada a sua substituição por balancete ou balanços provisórios, podendo ser atualizados por índices oficiais quando encerrados a mais de </w:t>
      </w:r>
      <w:proofErr w:type="gramStart"/>
      <w:r w:rsidRPr="002C3EF6">
        <w:rPr>
          <w:rFonts w:ascii="Arial" w:hAnsi="Arial" w:cs="Arial"/>
          <w:bCs/>
          <w:sz w:val="20"/>
          <w:szCs w:val="20"/>
        </w:rPr>
        <w:t>3</w:t>
      </w:r>
      <w:proofErr w:type="gramEnd"/>
      <w:r w:rsidRPr="002C3EF6">
        <w:rPr>
          <w:rFonts w:ascii="Arial" w:hAnsi="Arial" w:cs="Arial"/>
          <w:bCs/>
          <w:sz w:val="20"/>
          <w:szCs w:val="20"/>
        </w:rPr>
        <w:t xml:space="preserve"> (três) meses da data de apresentação da proposta;</w:t>
      </w:r>
    </w:p>
    <w:p w:rsidR="00B61EB9" w:rsidRPr="002C3EF6" w:rsidRDefault="00B61EB9" w:rsidP="00125107">
      <w:pPr>
        <w:tabs>
          <w:tab w:val="left" w:pos="0"/>
        </w:tabs>
        <w:jc w:val="both"/>
        <w:rPr>
          <w:rFonts w:ascii="Arial" w:hAnsi="Arial" w:cs="Arial"/>
          <w:bCs/>
          <w:sz w:val="20"/>
          <w:szCs w:val="20"/>
        </w:rPr>
      </w:pPr>
    </w:p>
    <w:p w:rsidR="00B61EB9" w:rsidRPr="002C3EF6" w:rsidRDefault="00B61EB9" w:rsidP="00125107">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FC2A86">
        <w:rPr>
          <w:rFonts w:ascii="Arial" w:eastAsia="Arial Unicode MS" w:hAnsi="Arial" w:cs="Arial"/>
          <w:b/>
          <w:sz w:val="20"/>
          <w:szCs w:val="20"/>
        </w:rPr>
        <w:t>7</w:t>
      </w:r>
      <w:r w:rsidRPr="002C3EF6">
        <w:rPr>
          <w:rFonts w:ascii="Arial" w:eastAsia="Arial Unicode MS" w:hAnsi="Arial" w:cs="Arial"/>
          <w:b/>
          <w:sz w:val="20"/>
          <w:szCs w:val="20"/>
        </w:rPr>
        <w:t>.</w:t>
      </w:r>
      <w:r w:rsidRPr="002C3EF6">
        <w:rPr>
          <w:rFonts w:ascii="Arial" w:hAnsi="Arial" w:cs="Arial"/>
          <w:b/>
          <w:sz w:val="20"/>
          <w:szCs w:val="20"/>
        </w:rPr>
        <w:t>1.2.2</w:t>
      </w:r>
      <w:r w:rsidRPr="002C3EF6">
        <w:rPr>
          <w:rFonts w:ascii="Arial" w:hAnsi="Arial" w:cs="Arial"/>
          <w:b/>
          <w:bCs/>
          <w:sz w:val="20"/>
          <w:szCs w:val="20"/>
        </w:rPr>
        <w:t>.</w:t>
      </w:r>
      <w:r w:rsidRPr="002C3EF6">
        <w:rPr>
          <w:rFonts w:ascii="Arial" w:hAnsi="Arial" w:cs="Arial"/>
          <w:bCs/>
          <w:sz w:val="20"/>
          <w:szCs w:val="20"/>
        </w:rPr>
        <w:t xml:space="preserve"> </w:t>
      </w:r>
      <w:r w:rsidR="00D90596">
        <w:rPr>
          <w:rFonts w:ascii="Arial" w:hAnsi="Arial" w:cs="Arial"/>
          <w:bCs/>
          <w:sz w:val="20"/>
          <w:szCs w:val="20"/>
        </w:rPr>
        <w:t>S</w:t>
      </w:r>
      <w:r w:rsidRPr="002C3EF6">
        <w:rPr>
          <w:rFonts w:ascii="Arial" w:hAnsi="Arial" w:cs="Arial"/>
          <w:bCs/>
          <w:sz w:val="20"/>
          <w:szCs w:val="20"/>
        </w:rPr>
        <w:t>erá aceito o SPED (Sistema Público de Escrituração Digital)</w:t>
      </w:r>
      <w:r w:rsidR="00D90596">
        <w:rPr>
          <w:rFonts w:ascii="Arial" w:hAnsi="Arial" w:cs="Arial"/>
          <w:bCs/>
          <w:sz w:val="20"/>
          <w:szCs w:val="20"/>
        </w:rPr>
        <w:t>, para os casos de empresas licitantes que o utilizem</w:t>
      </w:r>
      <w:r w:rsidRPr="002C3EF6">
        <w:rPr>
          <w:rFonts w:ascii="Arial" w:hAnsi="Arial" w:cs="Arial"/>
          <w:bCs/>
          <w:sz w:val="20"/>
          <w:szCs w:val="20"/>
        </w:rPr>
        <w:t>;</w:t>
      </w:r>
    </w:p>
    <w:p w:rsidR="00B61EB9" w:rsidRPr="002C3EF6" w:rsidRDefault="00B61EB9" w:rsidP="00125107">
      <w:pPr>
        <w:tabs>
          <w:tab w:val="left" w:pos="0"/>
        </w:tabs>
        <w:jc w:val="both"/>
        <w:rPr>
          <w:rFonts w:ascii="Arial" w:hAnsi="Arial" w:cs="Arial"/>
          <w:bCs/>
          <w:sz w:val="20"/>
          <w:szCs w:val="20"/>
        </w:rPr>
      </w:pPr>
    </w:p>
    <w:p w:rsidR="00B61EB9" w:rsidRPr="002C3EF6" w:rsidRDefault="00B61EB9" w:rsidP="00125107">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FC2A86">
        <w:rPr>
          <w:rFonts w:ascii="Arial" w:eastAsia="Arial Unicode MS" w:hAnsi="Arial" w:cs="Arial"/>
          <w:b/>
          <w:sz w:val="20"/>
          <w:szCs w:val="20"/>
        </w:rPr>
        <w:t>7</w:t>
      </w:r>
      <w:r w:rsidRPr="002C3EF6">
        <w:rPr>
          <w:rFonts w:ascii="Arial" w:eastAsia="Arial Unicode MS" w:hAnsi="Arial" w:cs="Arial"/>
          <w:b/>
          <w:sz w:val="20"/>
          <w:szCs w:val="20"/>
        </w:rPr>
        <w:t>.</w:t>
      </w:r>
      <w:r w:rsidRPr="002C3EF6">
        <w:rPr>
          <w:rFonts w:ascii="Arial" w:hAnsi="Arial" w:cs="Arial"/>
          <w:b/>
          <w:sz w:val="20"/>
          <w:szCs w:val="20"/>
        </w:rPr>
        <w:t>1.2.3</w:t>
      </w:r>
      <w:r w:rsidRPr="002C3EF6">
        <w:rPr>
          <w:rFonts w:ascii="Arial" w:hAnsi="Arial" w:cs="Arial"/>
          <w:b/>
          <w:bCs/>
          <w:sz w:val="20"/>
          <w:szCs w:val="20"/>
        </w:rPr>
        <w:t>.</w:t>
      </w:r>
      <w:r w:rsidRPr="002C3EF6">
        <w:rPr>
          <w:rFonts w:ascii="Arial" w:hAnsi="Arial" w:cs="Arial"/>
          <w:bCs/>
          <w:sz w:val="20"/>
          <w:szCs w:val="20"/>
        </w:rPr>
        <w:t xml:space="preserve"> Caso a empresa licitante apresente resultado inferior ou igual a </w:t>
      </w:r>
      <w:proofErr w:type="gramStart"/>
      <w:r w:rsidRPr="002C3EF6">
        <w:rPr>
          <w:rFonts w:ascii="Arial" w:hAnsi="Arial" w:cs="Arial"/>
          <w:bCs/>
          <w:sz w:val="20"/>
          <w:szCs w:val="20"/>
        </w:rPr>
        <w:t>1</w:t>
      </w:r>
      <w:proofErr w:type="gramEnd"/>
      <w:r w:rsidRPr="002C3EF6">
        <w:rPr>
          <w:rFonts w:ascii="Arial" w:hAnsi="Arial" w:cs="Arial"/>
          <w:bCs/>
          <w:sz w:val="20"/>
          <w:szCs w:val="20"/>
        </w:rPr>
        <w:t xml:space="preserve"> (um) em qualquer dos índices de Liquidez Geral (LG), Solvência Geral (SG) e Liquidez Corrente (LC), será exigido, para fins de habilitação, </w:t>
      </w:r>
      <w:r w:rsidRPr="002C3EF6">
        <w:rPr>
          <w:rFonts w:ascii="Arial" w:hAnsi="Arial" w:cs="Arial"/>
          <w:b/>
          <w:bCs/>
          <w:sz w:val="20"/>
          <w:szCs w:val="20"/>
        </w:rPr>
        <w:t xml:space="preserve">capital mínimo de 10% (dez por cento) do valor total estimado da </w:t>
      </w:r>
      <w:r w:rsidR="00767204" w:rsidRPr="002C3EF6">
        <w:rPr>
          <w:rFonts w:ascii="Arial" w:hAnsi="Arial" w:cs="Arial"/>
          <w:b/>
          <w:bCs/>
          <w:sz w:val="20"/>
          <w:szCs w:val="20"/>
        </w:rPr>
        <w:t>parcela pertinente</w:t>
      </w:r>
      <w:r w:rsidRPr="002C3EF6">
        <w:rPr>
          <w:rFonts w:ascii="Arial" w:hAnsi="Arial" w:cs="Arial"/>
          <w:bCs/>
          <w:sz w:val="20"/>
          <w:szCs w:val="20"/>
        </w:rPr>
        <w:t>;</w:t>
      </w:r>
    </w:p>
    <w:p w:rsidR="00B61EB9" w:rsidRPr="002C3EF6" w:rsidRDefault="00B61EB9" w:rsidP="00125107">
      <w:pPr>
        <w:jc w:val="both"/>
        <w:rPr>
          <w:rFonts w:ascii="Arial" w:hAnsi="Arial" w:cs="Arial"/>
          <w:bCs/>
          <w:sz w:val="20"/>
          <w:szCs w:val="20"/>
        </w:rPr>
      </w:pPr>
    </w:p>
    <w:p w:rsidR="00B61EB9" w:rsidRPr="002C3EF6" w:rsidRDefault="00B61EB9" w:rsidP="00125107">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FC2A86">
        <w:rPr>
          <w:rFonts w:ascii="Arial" w:eastAsia="Arial Unicode MS" w:hAnsi="Arial" w:cs="Arial"/>
          <w:b/>
          <w:sz w:val="20"/>
          <w:szCs w:val="20"/>
        </w:rPr>
        <w:t>7</w:t>
      </w:r>
      <w:r w:rsidRPr="002C3EF6">
        <w:rPr>
          <w:rFonts w:ascii="Arial" w:eastAsia="Arial Unicode MS" w:hAnsi="Arial" w:cs="Arial"/>
          <w:b/>
          <w:sz w:val="20"/>
          <w:szCs w:val="20"/>
        </w:rPr>
        <w:t>.</w:t>
      </w:r>
      <w:r w:rsidRPr="002C3EF6">
        <w:rPr>
          <w:rFonts w:ascii="Arial" w:hAnsi="Arial" w:cs="Arial"/>
          <w:b/>
          <w:sz w:val="20"/>
          <w:szCs w:val="20"/>
        </w:rPr>
        <w:t>1.2.4</w:t>
      </w:r>
      <w:r w:rsidRPr="002C3EF6">
        <w:rPr>
          <w:rFonts w:ascii="Arial" w:hAnsi="Arial" w:cs="Arial"/>
          <w:b/>
          <w:bCs/>
          <w:sz w:val="20"/>
          <w:szCs w:val="20"/>
        </w:rPr>
        <w:t>.</w:t>
      </w:r>
      <w:r w:rsidRPr="002C3EF6">
        <w:rPr>
          <w:rFonts w:ascii="Arial" w:hAnsi="Arial" w:cs="Arial"/>
          <w:bCs/>
          <w:sz w:val="20"/>
          <w:szCs w:val="20"/>
        </w:rPr>
        <w:t xml:space="preserve"> Os indicadores fixados acima deverão ser atingidos em cada um dos dois últimos exercícios sociais, </w:t>
      </w:r>
      <w:proofErr w:type="gramStart"/>
      <w:r w:rsidRPr="002C3EF6">
        <w:rPr>
          <w:rFonts w:ascii="Arial" w:hAnsi="Arial" w:cs="Arial"/>
          <w:bCs/>
          <w:sz w:val="20"/>
          <w:szCs w:val="20"/>
        </w:rPr>
        <w:t>sob pena</w:t>
      </w:r>
      <w:proofErr w:type="gramEnd"/>
      <w:r w:rsidRPr="002C3EF6">
        <w:rPr>
          <w:rFonts w:ascii="Arial" w:hAnsi="Arial" w:cs="Arial"/>
          <w:bCs/>
          <w:sz w:val="20"/>
          <w:szCs w:val="20"/>
        </w:rPr>
        <w:t xml:space="preserve"> de inabilitação.</w:t>
      </w:r>
    </w:p>
    <w:p w:rsidR="00B61EB9" w:rsidRPr="002C3EF6" w:rsidRDefault="00B61EB9" w:rsidP="00125107">
      <w:pPr>
        <w:jc w:val="both"/>
        <w:rPr>
          <w:rFonts w:ascii="Arial" w:hAnsi="Arial" w:cs="Arial"/>
          <w:bCs/>
          <w:sz w:val="20"/>
          <w:szCs w:val="20"/>
        </w:rPr>
      </w:pPr>
    </w:p>
    <w:p w:rsidR="00B61EB9" w:rsidRPr="002C3EF6" w:rsidRDefault="00B61EB9" w:rsidP="00125107">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FC2A86">
        <w:rPr>
          <w:rFonts w:ascii="Arial" w:eastAsia="Arial Unicode MS" w:hAnsi="Arial" w:cs="Arial"/>
          <w:b/>
          <w:sz w:val="20"/>
          <w:szCs w:val="20"/>
        </w:rPr>
        <w:t>7</w:t>
      </w:r>
      <w:r w:rsidRPr="002C3EF6">
        <w:rPr>
          <w:rFonts w:ascii="Arial" w:eastAsia="Arial Unicode MS" w:hAnsi="Arial" w:cs="Arial"/>
          <w:b/>
          <w:sz w:val="20"/>
          <w:szCs w:val="20"/>
        </w:rPr>
        <w:t>.</w:t>
      </w:r>
      <w:r w:rsidRPr="002C3EF6">
        <w:rPr>
          <w:rFonts w:ascii="Arial" w:hAnsi="Arial" w:cs="Arial"/>
          <w:b/>
          <w:sz w:val="20"/>
          <w:szCs w:val="20"/>
        </w:rPr>
        <w:t>1.2.5</w:t>
      </w:r>
      <w:r w:rsidRPr="002C3EF6">
        <w:rPr>
          <w:rFonts w:ascii="Arial" w:hAnsi="Arial" w:cs="Arial"/>
          <w:b/>
          <w:bCs/>
          <w:sz w:val="20"/>
          <w:szCs w:val="20"/>
        </w:rPr>
        <w:t>.</w:t>
      </w:r>
      <w:r w:rsidRPr="002C3EF6">
        <w:rPr>
          <w:rFonts w:ascii="Arial" w:hAnsi="Arial" w:cs="Arial"/>
          <w:bCs/>
          <w:sz w:val="20"/>
          <w:szCs w:val="20"/>
        </w:rPr>
        <w:t xml:space="preserve"> Os documentos referidos acima limitar-se-ão ao último exercício no caso de a pessoa jurídica ter sido constituída há menos de </w:t>
      </w:r>
      <w:proofErr w:type="gramStart"/>
      <w:r w:rsidRPr="002C3EF6">
        <w:rPr>
          <w:rFonts w:ascii="Arial" w:hAnsi="Arial" w:cs="Arial"/>
          <w:bCs/>
          <w:sz w:val="20"/>
          <w:szCs w:val="20"/>
        </w:rPr>
        <w:t>2</w:t>
      </w:r>
      <w:proofErr w:type="gramEnd"/>
      <w:r w:rsidRPr="002C3EF6">
        <w:rPr>
          <w:rFonts w:ascii="Arial" w:hAnsi="Arial" w:cs="Arial"/>
          <w:bCs/>
          <w:sz w:val="20"/>
          <w:szCs w:val="20"/>
        </w:rPr>
        <w:t xml:space="preserve"> (dois) anos;</w:t>
      </w:r>
    </w:p>
    <w:p w:rsidR="00B61EB9" w:rsidRPr="002C3EF6" w:rsidRDefault="00B61EB9" w:rsidP="00125107">
      <w:pPr>
        <w:jc w:val="both"/>
        <w:rPr>
          <w:rFonts w:ascii="Arial" w:hAnsi="Arial" w:cs="Arial"/>
          <w:bCs/>
          <w:sz w:val="20"/>
          <w:szCs w:val="20"/>
        </w:rPr>
      </w:pPr>
    </w:p>
    <w:p w:rsidR="00B61EB9" w:rsidRPr="002C3EF6" w:rsidRDefault="00B61EB9" w:rsidP="00125107">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FC2A86">
        <w:rPr>
          <w:rFonts w:ascii="Arial" w:eastAsia="Arial Unicode MS" w:hAnsi="Arial" w:cs="Arial"/>
          <w:b/>
          <w:sz w:val="20"/>
          <w:szCs w:val="20"/>
        </w:rPr>
        <w:t>7</w:t>
      </w:r>
      <w:r w:rsidRPr="002C3EF6">
        <w:rPr>
          <w:rFonts w:ascii="Arial" w:eastAsia="Arial Unicode MS" w:hAnsi="Arial" w:cs="Arial"/>
          <w:b/>
          <w:sz w:val="20"/>
          <w:szCs w:val="20"/>
        </w:rPr>
        <w:t>.</w:t>
      </w:r>
      <w:r w:rsidRPr="002C3EF6">
        <w:rPr>
          <w:rFonts w:ascii="Arial" w:hAnsi="Arial" w:cs="Arial"/>
          <w:b/>
          <w:sz w:val="20"/>
          <w:szCs w:val="20"/>
        </w:rPr>
        <w:t>1.2.6</w:t>
      </w:r>
      <w:r w:rsidRPr="002C3EF6">
        <w:rPr>
          <w:rFonts w:ascii="Arial" w:hAnsi="Arial" w:cs="Arial"/>
          <w:b/>
          <w:bCs/>
          <w:sz w:val="20"/>
          <w:szCs w:val="20"/>
        </w:rPr>
        <w:t xml:space="preserve">. </w:t>
      </w:r>
      <w:r w:rsidRPr="002C3EF6">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2C3EF6">
        <w:rPr>
          <w:rFonts w:ascii="Arial" w:hAnsi="Arial" w:cs="Arial"/>
          <w:bCs/>
          <w:sz w:val="20"/>
          <w:szCs w:val="20"/>
        </w:rPr>
        <w:t>Sped</w:t>
      </w:r>
      <w:proofErr w:type="spellEnd"/>
      <w:r w:rsidRPr="002C3EF6">
        <w:rPr>
          <w:rFonts w:ascii="Arial" w:hAnsi="Arial" w:cs="Arial"/>
          <w:bCs/>
          <w:sz w:val="20"/>
          <w:szCs w:val="20"/>
        </w:rPr>
        <w:t>.</w:t>
      </w:r>
    </w:p>
    <w:p w:rsidR="00B61EB9" w:rsidRPr="002C3EF6" w:rsidRDefault="00B61EB9" w:rsidP="00125107">
      <w:pPr>
        <w:jc w:val="both"/>
        <w:rPr>
          <w:rFonts w:ascii="Arial" w:hAnsi="Arial" w:cs="Arial"/>
          <w:bCs/>
          <w:sz w:val="20"/>
          <w:szCs w:val="20"/>
        </w:rPr>
      </w:pPr>
    </w:p>
    <w:p w:rsidR="00B61EB9" w:rsidRPr="002C3EF6" w:rsidRDefault="00B61EB9" w:rsidP="00125107">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FC2A86">
        <w:rPr>
          <w:rFonts w:ascii="Arial" w:eastAsia="Arial Unicode MS" w:hAnsi="Arial" w:cs="Arial"/>
          <w:b/>
          <w:sz w:val="20"/>
          <w:szCs w:val="20"/>
        </w:rPr>
        <w:t>7</w:t>
      </w:r>
      <w:r w:rsidRPr="002C3EF6">
        <w:rPr>
          <w:rFonts w:ascii="Arial" w:eastAsia="Arial Unicode MS" w:hAnsi="Arial" w:cs="Arial"/>
          <w:b/>
          <w:sz w:val="20"/>
          <w:szCs w:val="20"/>
        </w:rPr>
        <w:t>.</w:t>
      </w:r>
      <w:r w:rsidRPr="002C3EF6">
        <w:rPr>
          <w:rFonts w:ascii="Arial" w:hAnsi="Arial" w:cs="Arial"/>
          <w:b/>
          <w:sz w:val="20"/>
          <w:szCs w:val="20"/>
        </w:rPr>
        <w:t>1.2.7</w:t>
      </w:r>
      <w:r w:rsidRPr="002C3EF6">
        <w:rPr>
          <w:rFonts w:ascii="Arial" w:hAnsi="Arial" w:cs="Arial"/>
          <w:b/>
          <w:bCs/>
          <w:sz w:val="20"/>
          <w:szCs w:val="20"/>
        </w:rPr>
        <w:t>.</w:t>
      </w:r>
      <w:r w:rsidRPr="002C3EF6">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B61EB9" w:rsidRPr="002C3EF6" w:rsidRDefault="00B61EB9" w:rsidP="00125107">
      <w:pPr>
        <w:tabs>
          <w:tab w:val="left" w:pos="0"/>
        </w:tabs>
        <w:ind w:firstLine="708"/>
        <w:jc w:val="both"/>
        <w:rPr>
          <w:rFonts w:ascii="Arial" w:hAnsi="Arial" w:cs="Arial"/>
          <w:bCs/>
          <w:sz w:val="20"/>
          <w:szCs w:val="20"/>
        </w:rPr>
      </w:pPr>
    </w:p>
    <w:p w:rsidR="00B61EB9" w:rsidRPr="002C3EF6" w:rsidRDefault="00B61EB9" w:rsidP="00125107">
      <w:pPr>
        <w:tabs>
          <w:tab w:val="left" w:pos="0"/>
        </w:tabs>
        <w:ind w:firstLine="708"/>
        <w:jc w:val="both"/>
        <w:rPr>
          <w:rFonts w:ascii="Arial" w:hAnsi="Arial" w:cs="Arial"/>
          <w:bCs/>
          <w:sz w:val="20"/>
          <w:szCs w:val="20"/>
        </w:rPr>
      </w:pPr>
      <w:r w:rsidRPr="002C3EF6">
        <w:rPr>
          <w:rFonts w:ascii="Arial" w:eastAsia="Arial Unicode MS" w:hAnsi="Arial" w:cs="Arial"/>
          <w:b/>
          <w:sz w:val="20"/>
          <w:szCs w:val="20"/>
        </w:rPr>
        <w:t>3.</w:t>
      </w:r>
      <w:r w:rsidR="00FC2A86">
        <w:rPr>
          <w:rFonts w:ascii="Arial" w:eastAsia="Arial Unicode MS" w:hAnsi="Arial" w:cs="Arial"/>
          <w:b/>
          <w:sz w:val="20"/>
          <w:szCs w:val="20"/>
        </w:rPr>
        <w:t>7</w:t>
      </w:r>
      <w:r w:rsidRPr="002C3EF6">
        <w:rPr>
          <w:rFonts w:ascii="Arial" w:eastAsia="Arial Unicode MS" w:hAnsi="Arial" w:cs="Arial"/>
          <w:b/>
          <w:sz w:val="20"/>
          <w:szCs w:val="20"/>
        </w:rPr>
        <w:t>.</w:t>
      </w:r>
      <w:r w:rsidRPr="002C3EF6">
        <w:rPr>
          <w:rFonts w:ascii="Arial" w:hAnsi="Arial" w:cs="Arial"/>
          <w:b/>
          <w:sz w:val="20"/>
          <w:szCs w:val="20"/>
        </w:rPr>
        <w:t>1.2.8</w:t>
      </w:r>
      <w:r w:rsidRPr="002C3EF6">
        <w:rPr>
          <w:rFonts w:ascii="Arial" w:hAnsi="Arial" w:cs="Arial"/>
          <w:b/>
          <w:bCs/>
          <w:sz w:val="20"/>
          <w:szCs w:val="20"/>
        </w:rPr>
        <w:t>.</w:t>
      </w:r>
      <w:r w:rsidRPr="002C3EF6">
        <w:t xml:space="preserve"> </w:t>
      </w:r>
      <w:r w:rsidRPr="002C3EF6">
        <w:rPr>
          <w:rFonts w:ascii="Arial" w:hAnsi="Arial" w:cs="Arial"/>
          <w:bCs/>
          <w:sz w:val="20"/>
          <w:szCs w:val="20"/>
        </w:rPr>
        <w:t>O atendimento dos índices econômicos previstos neste item deverá ser atestado mediante declaração assinada por profissional habilitado da área contábil, apresentada pela empresa licitante.</w:t>
      </w:r>
    </w:p>
    <w:p w:rsidR="00BF1A46" w:rsidRPr="002E63E1" w:rsidRDefault="00BF1A46" w:rsidP="00BF1A46">
      <w:pPr>
        <w:tabs>
          <w:tab w:val="left" w:pos="-3240"/>
        </w:tabs>
        <w:contextualSpacing/>
        <w:jc w:val="both"/>
        <w:rPr>
          <w:rFonts w:ascii="Arial" w:hAnsi="Arial" w:cs="Arial"/>
          <w:sz w:val="20"/>
          <w:szCs w:val="20"/>
        </w:rPr>
      </w:pPr>
    </w:p>
    <w:p w:rsidR="00BF1A46" w:rsidRDefault="00BF1A46" w:rsidP="00BF1A46">
      <w:pPr>
        <w:pStyle w:val="NormalWeb"/>
        <w:spacing w:before="0" w:beforeAutospacing="0" w:after="0" w:afterAutospacing="0"/>
        <w:ind w:firstLine="708"/>
        <w:contextualSpacing/>
        <w:jc w:val="both"/>
        <w:rPr>
          <w:sz w:val="20"/>
          <w:szCs w:val="20"/>
        </w:rPr>
      </w:pPr>
      <w:r w:rsidRPr="002C3EF6">
        <w:rPr>
          <w:rFonts w:eastAsia="Arial Unicode MS"/>
          <w:b/>
          <w:sz w:val="20"/>
          <w:szCs w:val="20"/>
        </w:rPr>
        <w:t>3.</w:t>
      </w:r>
      <w:r>
        <w:rPr>
          <w:rFonts w:eastAsia="Arial Unicode MS"/>
          <w:b/>
          <w:sz w:val="20"/>
          <w:szCs w:val="20"/>
        </w:rPr>
        <w:t>7</w:t>
      </w:r>
      <w:r w:rsidRPr="002C3EF6">
        <w:rPr>
          <w:b/>
          <w:sz w:val="20"/>
          <w:szCs w:val="20"/>
        </w:rPr>
        <w:t>.1</w:t>
      </w:r>
      <w:r>
        <w:rPr>
          <w:b/>
          <w:sz w:val="20"/>
          <w:szCs w:val="20"/>
        </w:rPr>
        <w:t>.3</w:t>
      </w:r>
      <w:r w:rsidRPr="002E63E1">
        <w:rPr>
          <w:b/>
          <w:sz w:val="20"/>
          <w:szCs w:val="20"/>
        </w:rPr>
        <w:t>.</w:t>
      </w:r>
      <w:r w:rsidRPr="002E63E1">
        <w:rPr>
          <w:sz w:val="20"/>
          <w:szCs w:val="20"/>
        </w:rPr>
        <w:t xml:space="preserve"> </w:t>
      </w:r>
      <w:r>
        <w:rPr>
          <w:sz w:val="20"/>
          <w:szCs w:val="20"/>
        </w:rPr>
        <w:t xml:space="preserve">A </w:t>
      </w:r>
      <w:r w:rsidRPr="00754480">
        <w:rPr>
          <w:b/>
          <w:sz w:val="20"/>
          <w:szCs w:val="20"/>
        </w:rPr>
        <w:t>não apresenta</w:t>
      </w:r>
      <w:r>
        <w:rPr>
          <w:b/>
          <w:sz w:val="20"/>
          <w:szCs w:val="20"/>
        </w:rPr>
        <w:t>ção</w:t>
      </w:r>
      <w:r w:rsidR="003D1486">
        <w:rPr>
          <w:sz w:val="20"/>
          <w:szCs w:val="20"/>
        </w:rPr>
        <w:t xml:space="preserve"> </w:t>
      </w:r>
      <w:r>
        <w:rPr>
          <w:sz w:val="20"/>
          <w:szCs w:val="20"/>
        </w:rPr>
        <w:t xml:space="preserve">da </w:t>
      </w:r>
      <w:r w:rsidRPr="00754480">
        <w:rPr>
          <w:sz w:val="20"/>
          <w:szCs w:val="20"/>
          <w:u w:val="single"/>
        </w:rPr>
        <w:t>Consulta de Optante pelo Simples Nacional (</w:t>
      </w:r>
      <w:r w:rsidRPr="00BF1A46">
        <w:rPr>
          <w:sz w:val="20"/>
          <w:szCs w:val="20"/>
          <w:u w:val="single"/>
        </w:rPr>
        <w:t>3.7.1.1</w:t>
      </w:r>
      <w:r w:rsidRPr="00754480">
        <w:rPr>
          <w:sz w:val="20"/>
          <w:szCs w:val="20"/>
          <w:u w:val="single"/>
        </w:rPr>
        <w:t>.)</w:t>
      </w:r>
      <w:r>
        <w:rPr>
          <w:sz w:val="20"/>
          <w:szCs w:val="20"/>
        </w:rPr>
        <w:t xml:space="preserve"> </w:t>
      </w:r>
      <w:r w:rsidRPr="00754480">
        <w:rPr>
          <w:b/>
          <w:sz w:val="20"/>
          <w:szCs w:val="20"/>
        </w:rPr>
        <w:t>e/ou</w:t>
      </w:r>
      <w:r>
        <w:rPr>
          <w:sz w:val="20"/>
          <w:szCs w:val="20"/>
        </w:rPr>
        <w:t xml:space="preserve"> do(s) </w:t>
      </w:r>
      <w:r w:rsidRPr="00754480">
        <w:rPr>
          <w:bCs/>
          <w:sz w:val="20"/>
          <w:szCs w:val="20"/>
          <w:u w:val="single"/>
        </w:rPr>
        <w:t xml:space="preserve">Balanço(s) </w:t>
      </w:r>
      <w:proofErr w:type="gramStart"/>
      <w:r w:rsidRPr="00754480">
        <w:rPr>
          <w:bCs/>
          <w:sz w:val="20"/>
          <w:szCs w:val="20"/>
          <w:u w:val="single"/>
        </w:rPr>
        <w:t>patrimonial(</w:t>
      </w:r>
      <w:proofErr w:type="spellStart"/>
      <w:proofErr w:type="gramEnd"/>
      <w:r w:rsidRPr="00754480">
        <w:rPr>
          <w:bCs/>
          <w:sz w:val="20"/>
          <w:szCs w:val="20"/>
          <w:u w:val="single"/>
        </w:rPr>
        <w:t>is</w:t>
      </w:r>
      <w:proofErr w:type="spellEnd"/>
      <w:r w:rsidRPr="00754480">
        <w:rPr>
          <w:bCs/>
          <w:sz w:val="20"/>
          <w:szCs w:val="20"/>
          <w:u w:val="single"/>
        </w:rPr>
        <w:t xml:space="preserve">) dos 2 (dois) últimos exercícios sociais, </w:t>
      </w:r>
      <w:r w:rsidRPr="00754480">
        <w:rPr>
          <w:sz w:val="20"/>
          <w:szCs w:val="20"/>
          <w:u w:val="single"/>
        </w:rPr>
        <w:t xml:space="preserve">juntamente com os </w:t>
      </w:r>
      <w:r w:rsidRPr="00754480">
        <w:rPr>
          <w:bCs/>
          <w:sz w:val="20"/>
          <w:szCs w:val="20"/>
          <w:u w:val="single"/>
        </w:rPr>
        <w:t xml:space="preserve">índices de </w:t>
      </w:r>
      <w:r w:rsidRPr="00754480">
        <w:rPr>
          <w:bCs/>
          <w:sz w:val="20"/>
          <w:szCs w:val="20"/>
          <w:u w:val="single"/>
        </w:rPr>
        <w:lastRenderedPageBreak/>
        <w:t>Liquidez Geral (LG), Liquidez Corrente (LC), e Solvência Geral (SG)</w:t>
      </w:r>
      <w:r w:rsidRPr="00754480">
        <w:rPr>
          <w:sz w:val="20"/>
          <w:szCs w:val="20"/>
          <w:u w:val="single"/>
        </w:rPr>
        <w:t xml:space="preserve"> (</w:t>
      </w:r>
      <w:r w:rsidRPr="00BF1A46">
        <w:rPr>
          <w:sz w:val="20"/>
          <w:szCs w:val="20"/>
          <w:u w:val="single"/>
        </w:rPr>
        <w:t>3.7.1.2</w:t>
      </w:r>
      <w:r w:rsidRPr="00754480">
        <w:rPr>
          <w:sz w:val="20"/>
          <w:szCs w:val="20"/>
          <w:u w:val="single"/>
        </w:rPr>
        <w:t>.)</w:t>
      </w:r>
      <w:r>
        <w:rPr>
          <w:sz w:val="20"/>
          <w:szCs w:val="20"/>
        </w:rPr>
        <w:t xml:space="preserve">, </w:t>
      </w:r>
      <w:r w:rsidRPr="00A80B58">
        <w:rPr>
          <w:b/>
          <w:sz w:val="20"/>
          <w:szCs w:val="20"/>
        </w:rPr>
        <w:t>não terá efeitos de DESCLASSIFICAÇÃO</w:t>
      </w:r>
      <w:r>
        <w:rPr>
          <w:sz w:val="20"/>
          <w:szCs w:val="20"/>
        </w:rPr>
        <w:t xml:space="preserve">, mas somente que </w:t>
      </w:r>
      <w:r w:rsidRPr="00740FAB">
        <w:rPr>
          <w:b/>
          <w:sz w:val="20"/>
          <w:szCs w:val="20"/>
        </w:rPr>
        <w:t xml:space="preserve">a licitante NÃO FARÁ JUS aos benefícios do </w:t>
      </w:r>
      <w:r w:rsidRPr="00740FAB">
        <w:rPr>
          <w:rFonts w:eastAsia="Arial Unicode MS"/>
          <w:b/>
          <w:sz w:val="20"/>
          <w:szCs w:val="20"/>
        </w:rPr>
        <w:t>tratamento favorecido</w:t>
      </w:r>
      <w:r>
        <w:rPr>
          <w:rFonts w:eastAsia="Arial Unicode MS"/>
          <w:b/>
          <w:sz w:val="20"/>
          <w:szCs w:val="20"/>
        </w:rPr>
        <w:t xml:space="preserve"> da</w:t>
      </w:r>
      <w:r w:rsidRPr="00740FAB">
        <w:rPr>
          <w:rFonts w:eastAsia="Arial Unicode MS"/>
          <w:b/>
          <w:sz w:val="20"/>
          <w:szCs w:val="20"/>
        </w:rPr>
        <w:t xml:space="preserve"> Lei Complementar nº 123, de 2006</w:t>
      </w:r>
      <w:r w:rsidRPr="002E63E1">
        <w:rPr>
          <w:sz w:val="20"/>
          <w:szCs w:val="20"/>
        </w:rPr>
        <w:t>.</w:t>
      </w:r>
    </w:p>
    <w:p w:rsidR="00B61EB9" w:rsidRPr="002C3EF6" w:rsidRDefault="00B61EB9" w:rsidP="00125107">
      <w:pPr>
        <w:tabs>
          <w:tab w:val="left" w:pos="709"/>
        </w:tabs>
        <w:jc w:val="both"/>
        <w:rPr>
          <w:rFonts w:ascii="Arial" w:eastAsia="Arial Unicode MS" w:hAnsi="Arial" w:cs="Arial"/>
          <w:sz w:val="20"/>
          <w:szCs w:val="20"/>
        </w:rPr>
      </w:pPr>
    </w:p>
    <w:p w:rsidR="004F1AB3" w:rsidRPr="002C3EF6" w:rsidRDefault="00F766C5"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FC2A8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poderão disputar esta licitação:</w:t>
      </w:r>
    </w:p>
    <w:p w:rsidR="00767204" w:rsidRPr="002C3EF6" w:rsidRDefault="00767204"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FC2A8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aquele</w:t>
      </w:r>
      <w:proofErr w:type="gramEnd"/>
      <w:r w:rsidR="004F1AB3" w:rsidRPr="002C3EF6">
        <w:rPr>
          <w:rFonts w:ascii="Arial" w:eastAsia="Arial Unicode MS" w:hAnsi="Arial" w:cs="Arial"/>
          <w:sz w:val="20"/>
          <w:szCs w:val="20"/>
        </w:rPr>
        <w:t xml:space="preserve"> que não atenda às condições deste Edital e seu(s) anexo(s);</w:t>
      </w:r>
    </w:p>
    <w:p w:rsidR="004D3B12" w:rsidRPr="002C3EF6" w:rsidRDefault="004D3B12" w:rsidP="00125107">
      <w:pPr>
        <w:tabs>
          <w:tab w:val="left" w:pos="709"/>
        </w:tabs>
        <w:jc w:val="both"/>
        <w:rPr>
          <w:rFonts w:ascii="Arial" w:eastAsia="Arial Unicode MS" w:hAnsi="Arial" w:cs="Arial"/>
          <w:sz w:val="20"/>
          <w:szCs w:val="20"/>
        </w:rPr>
      </w:pPr>
    </w:p>
    <w:p w:rsidR="004D3B12" w:rsidRPr="002C3EF6" w:rsidRDefault="004D3B1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3.</w:t>
      </w:r>
      <w:r>
        <w:rPr>
          <w:rFonts w:ascii="Arial" w:eastAsia="Arial Unicode MS" w:hAnsi="Arial" w:cs="Arial"/>
          <w:b/>
          <w:sz w:val="20"/>
          <w:szCs w:val="20"/>
        </w:rPr>
        <w:t>8</w:t>
      </w:r>
      <w:r w:rsidRPr="002C3EF6">
        <w:rPr>
          <w:rFonts w:ascii="Arial" w:eastAsia="Arial Unicode MS" w:hAnsi="Arial" w:cs="Arial"/>
          <w:b/>
          <w:sz w:val="20"/>
          <w:szCs w:val="20"/>
        </w:rPr>
        <w:t>.2.</w:t>
      </w:r>
      <w:r w:rsidRPr="002C3EF6">
        <w:rPr>
          <w:rFonts w:ascii="Arial" w:eastAsia="Arial Unicode MS" w:hAnsi="Arial" w:cs="Arial"/>
          <w:sz w:val="20"/>
          <w:szCs w:val="20"/>
        </w:rPr>
        <w:t xml:space="preserve"> </w:t>
      </w:r>
      <w:proofErr w:type="gramStart"/>
      <w:r w:rsidRPr="004D3B12">
        <w:rPr>
          <w:rFonts w:ascii="Arial" w:eastAsia="Arial Unicode MS" w:hAnsi="Arial" w:cs="Arial"/>
          <w:sz w:val="20"/>
          <w:szCs w:val="20"/>
        </w:rPr>
        <w:t>sociedade</w:t>
      </w:r>
      <w:proofErr w:type="gramEnd"/>
      <w:r w:rsidRPr="004D3B12">
        <w:rPr>
          <w:rFonts w:ascii="Arial" w:eastAsia="Arial Unicode MS" w:hAnsi="Arial" w:cs="Arial"/>
          <w:sz w:val="20"/>
          <w:szCs w:val="20"/>
        </w:rPr>
        <w:t xml:space="preserve"> que desempenhe atividade incompatível com o objeto da licitação</w:t>
      </w:r>
      <w:r w:rsidRPr="002C3EF6">
        <w:rPr>
          <w:rFonts w:ascii="Arial" w:eastAsia="Arial Unicode MS" w:hAnsi="Arial" w:cs="Arial"/>
          <w:sz w:val="20"/>
          <w:szCs w:val="20"/>
        </w:rPr>
        <w:t>;</w:t>
      </w:r>
    </w:p>
    <w:p w:rsidR="004D3B12" w:rsidRPr="002C3EF6" w:rsidRDefault="004D3B12" w:rsidP="00125107">
      <w:pPr>
        <w:tabs>
          <w:tab w:val="left" w:pos="709"/>
        </w:tabs>
        <w:jc w:val="both"/>
        <w:rPr>
          <w:rFonts w:ascii="Arial" w:eastAsia="Arial Unicode MS" w:hAnsi="Arial" w:cs="Arial"/>
          <w:sz w:val="20"/>
          <w:szCs w:val="20"/>
        </w:rPr>
      </w:pPr>
    </w:p>
    <w:p w:rsidR="004D3B12" w:rsidRPr="002C3EF6" w:rsidRDefault="004D3B1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3.</w:t>
      </w:r>
      <w:r>
        <w:rPr>
          <w:rFonts w:ascii="Arial" w:eastAsia="Arial Unicode MS" w:hAnsi="Arial" w:cs="Arial"/>
          <w:b/>
          <w:sz w:val="20"/>
          <w:szCs w:val="20"/>
        </w:rPr>
        <w:t>8</w:t>
      </w:r>
      <w:r w:rsidRPr="002C3EF6">
        <w:rPr>
          <w:rFonts w:ascii="Arial" w:eastAsia="Arial Unicode MS" w:hAnsi="Arial" w:cs="Arial"/>
          <w:b/>
          <w:sz w:val="20"/>
          <w:szCs w:val="20"/>
        </w:rPr>
        <w:t>.</w:t>
      </w:r>
      <w:r>
        <w:rPr>
          <w:rFonts w:ascii="Arial" w:eastAsia="Arial Unicode MS" w:hAnsi="Arial" w:cs="Arial"/>
          <w:b/>
          <w:sz w:val="20"/>
          <w:szCs w:val="20"/>
        </w:rPr>
        <w:t>3</w:t>
      </w:r>
      <w:r w:rsidRPr="002C3EF6">
        <w:rPr>
          <w:rFonts w:ascii="Arial" w:eastAsia="Arial Unicode MS" w:hAnsi="Arial" w:cs="Arial"/>
          <w:b/>
          <w:sz w:val="20"/>
          <w:szCs w:val="20"/>
        </w:rPr>
        <w:t>.</w:t>
      </w:r>
      <w:r w:rsidRPr="002C3EF6">
        <w:rPr>
          <w:rFonts w:ascii="Arial" w:eastAsia="Arial Unicode MS" w:hAnsi="Arial" w:cs="Arial"/>
          <w:sz w:val="20"/>
          <w:szCs w:val="20"/>
        </w:rPr>
        <w:t xml:space="preserve"> </w:t>
      </w:r>
      <w:proofErr w:type="gramStart"/>
      <w:r w:rsidRPr="004D3B12">
        <w:rPr>
          <w:rFonts w:ascii="Arial" w:eastAsia="Arial Unicode MS" w:hAnsi="Arial" w:cs="Arial"/>
          <w:sz w:val="20"/>
          <w:szCs w:val="20"/>
        </w:rPr>
        <w:t>empresas</w:t>
      </w:r>
      <w:proofErr w:type="gramEnd"/>
      <w:r w:rsidRPr="004D3B12">
        <w:rPr>
          <w:rFonts w:ascii="Arial" w:eastAsia="Arial Unicode MS" w:hAnsi="Arial" w:cs="Arial"/>
          <w:sz w:val="20"/>
          <w:szCs w:val="20"/>
        </w:rPr>
        <w:t xml:space="preserve"> estrangeiras que não tenham representação legal no Brasil com poderes expressos para receber citação e responder administrativa ou judicialmente</w:t>
      </w:r>
      <w:r w:rsidRPr="002C3EF6">
        <w:rPr>
          <w:rFonts w:ascii="Arial" w:eastAsia="Arial Unicode MS" w:hAnsi="Arial" w:cs="Arial"/>
          <w:sz w:val="20"/>
          <w:szCs w:val="20"/>
        </w:rPr>
        <w:t>;</w:t>
      </w:r>
    </w:p>
    <w:p w:rsidR="00F85C3B" w:rsidRPr="002C3EF6" w:rsidRDefault="00F85C3B"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FC2A86">
        <w:rPr>
          <w:rFonts w:ascii="Arial" w:eastAsia="Arial Unicode MS" w:hAnsi="Arial" w:cs="Arial"/>
          <w:b/>
          <w:sz w:val="20"/>
          <w:szCs w:val="20"/>
        </w:rPr>
        <w:t>8</w:t>
      </w:r>
      <w:r w:rsidR="004F1AB3" w:rsidRPr="002C3EF6">
        <w:rPr>
          <w:rFonts w:ascii="Arial" w:eastAsia="Arial Unicode MS" w:hAnsi="Arial" w:cs="Arial"/>
          <w:b/>
          <w:sz w:val="20"/>
          <w:szCs w:val="20"/>
        </w:rPr>
        <w:t>.</w:t>
      </w:r>
      <w:r w:rsidR="004D3B12">
        <w:rPr>
          <w:rFonts w:ascii="Arial" w:eastAsia="Arial Unicode MS" w:hAnsi="Arial" w:cs="Arial"/>
          <w:b/>
          <w:sz w:val="20"/>
          <w:szCs w:val="20"/>
        </w:rPr>
        <w:t>4</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autor</w:t>
      </w:r>
      <w:proofErr w:type="gramEnd"/>
      <w:r w:rsidR="004F1AB3" w:rsidRPr="002C3EF6">
        <w:rPr>
          <w:rFonts w:ascii="Arial" w:eastAsia="Arial Unicode MS" w:hAnsi="Arial" w:cs="Arial"/>
          <w:sz w:val="20"/>
          <w:szCs w:val="20"/>
        </w:rPr>
        <w:t xml:space="preserve"> do anteprojeto, do projeto básico ou do projeto executivo, pessoa física ou jurídica, quando a licitação versar sobre serviços ou fornecimento de bens a ele relacionados;</w:t>
      </w:r>
    </w:p>
    <w:p w:rsidR="00F85C3B" w:rsidRPr="002C3EF6" w:rsidRDefault="00F85C3B"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FC2A86">
        <w:rPr>
          <w:rFonts w:ascii="Arial" w:eastAsia="Arial Unicode MS" w:hAnsi="Arial" w:cs="Arial"/>
          <w:b/>
          <w:sz w:val="20"/>
          <w:szCs w:val="20"/>
        </w:rPr>
        <w:t>8</w:t>
      </w:r>
      <w:r w:rsidR="004F1AB3" w:rsidRPr="002C3EF6">
        <w:rPr>
          <w:rFonts w:ascii="Arial" w:eastAsia="Arial Unicode MS" w:hAnsi="Arial" w:cs="Arial"/>
          <w:b/>
          <w:sz w:val="20"/>
          <w:szCs w:val="20"/>
        </w:rPr>
        <w:t>.</w:t>
      </w:r>
      <w:r w:rsidR="004D3B12">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empresa</w:t>
      </w:r>
      <w:proofErr w:type="gramEnd"/>
      <w:r w:rsidR="004F1AB3" w:rsidRPr="002C3EF6">
        <w:rPr>
          <w:rFonts w:ascii="Arial" w:eastAsia="Arial Unicode MS" w:hAnsi="Arial" w:cs="Arial"/>
          <w:sz w:val="2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rsidR="00F85C3B" w:rsidRPr="002C3EF6" w:rsidRDefault="00F85C3B"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FC2A86">
        <w:rPr>
          <w:rFonts w:ascii="Arial" w:eastAsia="Arial Unicode MS" w:hAnsi="Arial" w:cs="Arial"/>
          <w:b/>
          <w:sz w:val="20"/>
          <w:szCs w:val="20"/>
        </w:rPr>
        <w:t>8</w:t>
      </w:r>
      <w:r w:rsidR="004F1AB3" w:rsidRPr="002C3EF6">
        <w:rPr>
          <w:rFonts w:ascii="Arial" w:eastAsia="Arial Unicode MS" w:hAnsi="Arial" w:cs="Arial"/>
          <w:b/>
          <w:sz w:val="20"/>
          <w:szCs w:val="20"/>
        </w:rPr>
        <w:t>.</w:t>
      </w:r>
      <w:r w:rsidR="004D3B12">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pessoa</w:t>
      </w:r>
      <w:proofErr w:type="gramEnd"/>
      <w:r w:rsidR="004F1AB3" w:rsidRPr="002C3EF6">
        <w:rPr>
          <w:rFonts w:ascii="Arial" w:eastAsia="Arial Unicode MS" w:hAnsi="Arial" w:cs="Arial"/>
          <w:sz w:val="20"/>
          <w:szCs w:val="20"/>
        </w:rPr>
        <w:t xml:space="preserve"> física ou jurídica que se encontre, ao tempo da licitação, impossibilitada de participar da licitação em decorrência de sanção que lhe foi imposta;</w:t>
      </w:r>
    </w:p>
    <w:p w:rsidR="00F85C3B" w:rsidRPr="002C3EF6" w:rsidRDefault="00F85C3B"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FC2A86">
        <w:rPr>
          <w:rFonts w:ascii="Arial" w:eastAsia="Arial Unicode MS" w:hAnsi="Arial" w:cs="Arial"/>
          <w:b/>
          <w:sz w:val="20"/>
          <w:szCs w:val="20"/>
        </w:rPr>
        <w:t>8</w:t>
      </w:r>
      <w:r w:rsidR="004F1AB3" w:rsidRPr="002C3EF6">
        <w:rPr>
          <w:rFonts w:ascii="Arial" w:eastAsia="Arial Unicode MS" w:hAnsi="Arial" w:cs="Arial"/>
          <w:b/>
          <w:sz w:val="20"/>
          <w:szCs w:val="20"/>
        </w:rPr>
        <w:t>.</w:t>
      </w:r>
      <w:r w:rsidR="004D3B12">
        <w:rPr>
          <w:rFonts w:ascii="Arial" w:eastAsia="Arial Unicode MS" w:hAnsi="Arial" w:cs="Arial"/>
          <w:b/>
          <w:sz w:val="20"/>
          <w:szCs w:val="20"/>
        </w:rPr>
        <w:t>7</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aquele</w:t>
      </w:r>
      <w:proofErr w:type="gramEnd"/>
      <w:r w:rsidR="004F1AB3" w:rsidRPr="002C3EF6">
        <w:rPr>
          <w:rFonts w:ascii="Arial" w:eastAsia="Arial Unicode MS" w:hAnsi="Arial" w:cs="Arial"/>
          <w:sz w:val="2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rsidR="00F85C3B" w:rsidRPr="002C3EF6" w:rsidRDefault="00F85C3B"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FC2A86">
        <w:rPr>
          <w:rFonts w:ascii="Arial" w:eastAsia="Arial Unicode MS" w:hAnsi="Arial" w:cs="Arial"/>
          <w:b/>
          <w:sz w:val="20"/>
          <w:szCs w:val="20"/>
        </w:rPr>
        <w:t>8</w:t>
      </w:r>
      <w:r w:rsidR="004F1AB3" w:rsidRPr="002C3EF6">
        <w:rPr>
          <w:rFonts w:ascii="Arial" w:eastAsia="Arial Unicode MS" w:hAnsi="Arial" w:cs="Arial"/>
          <w:b/>
          <w:sz w:val="20"/>
          <w:szCs w:val="20"/>
        </w:rPr>
        <w:t>.</w:t>
      </w:r>
      <w:r w:rsidR="004D3B12">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empresas</w:t>
      </w:r>
      <w:proofErr w:type="gramEnd"/>
      <w:r w:rsidR="004F1AB3" w:rsidRPr="002C3EF6">
        <w:rPr>
          <w:rFonts w:ascii="Arial" w:eastAsia="Arial Unicode MS" w:hAnsi="Arial" w:cs="Arial"/>
          <w:sz w:val="20"/>
          <w:szCs w:val="20"/>
        </w:rPr>
        <w:t xml:space="preserve"> controladoras, controladas ou coligadas, nos termos da Lei nº 6.404, de 15 de dezembro de 1976, concorrendo entre si;</w:t>
      </w:r>
    </w:p>
    <w:p w:rsidR="00F85C3B" w:rsidRPr="002C3EF6" w:rsidRDefault="00F85C3B"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FC2A86">
        <w:rPr>
          <w:rFonts w:ascii="Arial" w:eastAsia="Arial Unicode MS" w:hAnsi="Arial" w:cs="Arial"/>
          <w:b/>
          <w:sz w:val="20"/>
          <w:szCs w:val="20"/>
        </w:rPr>
        <w:t>8</w:t>
      </w:r>
      <w:r w:rsidR="004F1AB3" w:rsidRPr="002C3EF6">
        <w:rPr>
          <w:rFonts w:ascii="Arial" w:eastAsia="Arial Unicode MS" w:hAnsi="Arial" w:cs="Arial"/>
          <w:b/>
          <w:sz w:val="20"/>
          <w:szCs w:val="20"/>
        </w:rPr>
        <w:t>.</w:t>
      </w:r>
      <w:r w:rsidR="004D3B12">
        <w:rPr>
          <w:rFonts w:ascii="Arial" w:eastAsia="Arial Unicode MS" w:hAnsi="Arial" w:cs="Arial"/>
          <w:b/>
          <w:sz w:val="20"/>
          <w:szCs w:val="20"/>
        </w:rPr>
        <w:t>9</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pessoa</w:t>
      </w:r>
      <w:proofErr w:type="gramEnd"/>
      <w:r w:rsidR="004F1AB3" w:rsidRPr="002C3EF6">
        <w:rPr>
          <w:rFonts w:ascii="Arial" w:eastAsia="Arial Unicode MS" w:hAnsi="Arial" w:cs="Arial"/>
          <w:sz w:val="20"/>
          <w:szCs w:val="20"/>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rsidR="00F85C3B" w:rsidRPr="002C3EF6" w:rsidRDefault="00F85C3B"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FC2A86">
        <w:rPr>
          <w:rFonts w:ascii="Arial" w:eastAsia="Arial Unicode MS" w:hAnsi="Arial" w:cs="Arial"/>
          <w:b/>
          <w:sz w:val="20"/>
          <w:szCs w:val="20"/>
        </w:rPr>
        <w:t>8</w:t>
      </w:r>
      <w:r w:rsidR="004F1AB3" w:rsidRPr="002C3EF6">
        <w:rPr>
          <w:rFonts w:ascii="Arial" w:eastAsia="Arial Unicode MS" w:hAnsi="Arial" w:cs="Arial"/>
          <w:b/>
          <w:sz w:val="20"/>
          <w:szCs w:val="20"/>
        </w:rPr>
        <w:t>.1</w:t>
      </w:r>
      <w:r w:rsidR="00C727EE">
        <w:rPr>
          <w:rFonts w:ascii="Arial" w:eastAsia="Arial Unicode MS" w:hAnsi="Arial" w:cs="Arial"/>
          <w:b/>
          <w:sz w:val="20"/>
          <w:szCs w:val="20"/>
        </w:rPr>
        <w:t>0</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Organizações da Sociedade Civil de Interesse Público - OSCIP, atuando nessa condição;</w:t>
      </w:r>
    </w:p>
    <w:p w:rsidR="00F85C3B" w:rsidRPr="002C3EF6" w:rsidRDefault="00F85C3B"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C727EE">
        <w:rPr>
          <w:rFonts w:ascii="Arial" w:eastAsia="Arial Unicode MS" w:hAnsi="Arial" w:cs="Arial"/>
          <w:b/>
          <w:sz w:val="20"/>
          <w:szCs w:val="20"/>
        </w:rPr>
        <w:t>9</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rsidR="00F85C3B" w:rsidRPr="002C3EF6" w:rsidRDefault="00F85C3B"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C727EE">
        <w:rPr>
          <w:rFonts w:ascii="Arial" w:eastAsia="Arial Unicode MS" w:hAnsi="Arial" w:cs="Arial"/>
          <w:b/>
          <w:sz w:val="20"/>
          <w:szCs w:val="20"/>
        </w:rPr>
        <w:t>10</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impedimento de que trata o item </w:t>
      </w:r>
      <w:r w:rsidR="004744AB" w:rsidRPr="002C3EF6">
        <w:rPr>
          <w:rFonts w:ascii="Arial" w:eastAsia="Arial Unicode MS" w:hAnsi="Arial" w:cs="Arial"/>
          <w:sz w:val="20"/>
          <w:szCs w:val="20"/>
        </w:rPr>
        <w:t>3</w:t>
      </w:r>
      <w:r w:rsidR="004F1AB3" w:rsidRPr="002C3EF6">
        <w:rPr>
          <w:rFonts w:ascii="Arial" w:eastAsia="Arial Unicode MS" w:hAnsi="Arial" w:cs="Arial"/>
          <w:sz w:val="20"/>
          <w:szCs w:val="20"/>
        </w:rPr>
        <w:t>.</w:t>
      </w:r>
      <w:r w:rsidR="00E51141">
        <w:rPr>
          <w:rFonts w:ascii="Arial" w:eastAsia="Arial Unicode MS" w:hAnsi="Arial" w:cs="Arial"/>
          <w:sz w:val="20"/>
          <w:szCs w:val="20"/>
        </w:rPr>
        <w:t>8</w:t>
      </w:r>
      <w:r w:rsidR="004F1AB3" w:rsidRPr="002C3EF6">
        <w:rPr>
          <w:rFonts w:ascii="Arial" w:eastAsia="Arial Unicode MS" w:hAnsi="Arial" w:cs="Arial"/>
          <w:sz w:val="20"/>
          <w:szCs w:val="20"/>
        </w:rPr>
        <w:t>.</w:t>
      </w:r>
      <w:r w:rsidR="00E51141">
        <w:rPr>
          <w:rFonts w:ascii="Arial" w:eastAsia="Arial Unicode MS" w:hAnsi="Arial" w:cs="Arial"/>
          <w:sz w:val="20"/>
          <w:szCs w:val="20"/>
        </w:rPr>
        <w:t>6</w:t>
      </w:r>
      <w:r w:rsidR="004F1AB3" w:rsidRPr="002C3EF6">
        <w:rPr>
          <w:rFonts w:ascii="Arial" w:eastAsia="Arial Unicode MS" w:hAnsi="Arial" w:cs="Arial"/>
          <w:sz w:val="20"/>
          <w:szCs w:val="20"/>
        </w:rPr>
        <w:t xml:space="preserve"> será também </w:t>
      </w:r>
      <w:proofErr w:type="gramStart"/>
      <w:r w:rsidR="004F1AB3" w:rsidRPr="002C3EF6">
        <w:rPr>
          <w:rFonts w:ascii="Arial" w:eastAsia="Arial Unicode MS" w:hAnsi="Arial" w:cs="Arial"/>
          <w:sz w:val="20"/>
          <w:szCs w:val="20"/>
        </w:rPr>
        <w:t>aplicado</w:t>
      </w:r>
      <w:proofErr w:type="gramEnd"/>
      <w:r w:rsidR="004F1AB3" w:rsidRPr="002C3EF6">
        <w:rPr>
          <w:rFonts w:ascii="Arial" w:eastAsia="Arial Unicode MS" w:hAnsi="Arial" w:cs="Arial"/>
          <w:sz w:val="20"/>
          <w:szCs w:val="20"/>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rsidR="00F766C5" w:rsidRPr="002C3EF6" w:rsidRDefault="00F766C5"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FC2A86">
        <w:rPr>
          <w:rFonts w:ascii="Arial" w:eastAsia="Arial Unicode MS" w:hAnsi="Arial" w:cs="Arial"/>
          <w:b/>
          <w:sz w:val="20"/>
          <w:szCs w:val="20"/>
        </w:rPr>
        <w:t>1</w:t>
      </w:r>
      <w:r w:rsidR="00C727EE">
        <w:rPr>
          <w:rFonts w:ascii="Arial" w:eastAsia="Arial Unicode MS" w:hAnsi="Arial" w:cs="Arial"/>
          <w:b/>
          <w:sz w:val="20"/>
          <w:szCs w:val="20"/>
        </w:rPr>
        <w:t>1</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critério da Administração e exclusivamente a seu serviço, o autor dos projetos e a empresa a que se referem os itens </w:t>
      </w:r>
      <w:r w:rsidR="004744AB" w:rsidRPr="002C3EF6">
        <w:rPr>
          <w:rFonts w:ascii="Arial" w:eastAsia="Arial Unicode MS" w:hAnsi="Arial" w:cs="Arial"/>
          <w:sz w:val="20"/>
          <w:szCs w:val="20"/>
        </w:rPr>
        <w:t>3</w:t>
      </w:r>
      <w:r w:rsidR="004F1AB3" w:rsidRPr="002C3EF6">
        <w:rPr>
          <w:rFonts w:ascii="Arial" w:eastAsia="Arial Unicode MS" w:hAnsi="Arial" w:cs="Arial"/>
          <w:sz w:val="20"/>
          <w:szCs w:val="20"/>
        </w:rPr>
        <w:t>.</w:t>
      </w:r>
      <w:r w:rsidR="00E51141">
        <w:rPr>
          <w:rFonts w:ascii="Arial" w:eastAsia="Arial Unicode MS" w:hAnsi="Arial" w:cs="Arial"/>
          <w:sz w:val="20"/>
          <w:szCs w:val="20"/>
        </w:rPr>
        <w:t>8</w:t>
      </w:r>
      <w:r w:rsidR="004F1AB3" w:rsidRPr="002C3EF6">
        <w:rPr>
          <w:rFonts w:ascii="Arial" w:eastAsia="Arial Unicode MS" w:hAnsi="Arial" w:cs="Arial"/>
          <w:sz w:val="20"/>
          <w:szCs w:val="20"/>
        </w:rPr>
        <w:t>.</w:t>
      </w:r>
      <w:r w:rsidR="00E51141">
        <w:rPr>
          <w:rFonts w:ascii="Arial" w:eastAsia="Arial Unicode MS" w:hAnsi="Arial" w:cs="Arial"/>
          <w:sz w:val="20"/>
          <w:szCs w:val="20"/>
        </w:rPr>
        <w:t>4</w:t>
      </w:r>
      <w:r w:rsidR="004F1AB3" w:rsidRPr="002C3EF6">
        <w:rPr>
          <w:rFonts w:ascii="Arial" w:eastAsia="Arial Unicode MS" w:hAnsi="Arial" w:cs="Arial"/>
          <w:sz w:val="20"/>
          <w:szCs w:val="20"/>
        </w:rPr>
        <w:t xml:space="preserve"> e </w:t>
      </w:r>
      <w:r w:rsidR="004744AB" w:rsidRPr="002C3EF6">
        <w:rPr>
          <w:rFonts w:ascii="Arial" w:eastAsia="Arial Unicode MS" w:hAnsi="Arial" w:cs="Arial"/>
          <w:sz w:val="20"/>
          <w:szCs w:val="20"/>
        </w:rPr>
        <w:t>3</w:t>
      </w:r>
      <w:r w:rsidR="004F1AB3" w:rsidRPr="002C3EF6">
        <w:rPr>
          <w:rFonts w:ascii="Arial" w:eastAsia="Arial Unicode MS" w:hAnsi="Arial" w:cs="Arial"/>
          <w:sz w:val="20"/>
          <w:szCs w:val="20"/>
        </w:rPr>
        <w:t>.</w:t>
      </w:r>
      <w:r w:rsidR="00E51141">
        <w:rPr>
          <w:rFonts w:ascii="Arial" w:eastAsia="Arial Unicode MS" w:hAnsi="Arial" w:cs="Arial"/>
          <w:sz w:val="20"/>
          <w:szCs w:val="20"/>
        </w:rPr>
        <w:t>8</w:t>
      </w:r>
      <w:r w:rsidR="004F1AB3" w:rsidRPr="002C3EF6">
        <w:rPr>
          <w:rFonts w:ascii="Arial" w:eastAsia="Arial Unicode MS" w:hAnsi="Arial" w:cs="Arial"/>
          <w:sz w:val="20"/>
          <w:szCs w:val="20"/>
        </w:rPr>
        <w:t>.</w:t>
      </w:r>
      <w:r w:rsidR="00E51141">
        <w:rPr>
          <w:rFonts w:ascii="Arial" w:eastAsia="Arial Unicode MS" w:hAnsi="Arial" w:cs="Arial"/>
          <w:sz w:val="20"/>
          <w:szCs w:val="20"/>
        </w:rPr>
        <w:t>5</w:t>
      </w:r>
      <w:r w:rsidR="004F1AB3" w:rsidRPr="002C3EF6">
        <w:rPr>
          <w:rFonts w:ascii="Arial" w:eastAsia="Arial Unicode MS" w:hAnsi="Arial" w:cs="Arial"/>
          <w:sz w:val="20"/>
          <w:szCs w:val="20"/>
        </w:rPr>
        <w:t xml:space="preserve"> poderão participar no apoio das atividades de planejamento da contratação, de execução da licitação ou de gestão do contrato, desde que </w:t>
      </w:r>
      <w:proofErr w:type="gramStart"/>
      <w:r w:rsidR="004F1AB3" w:rsidRPr="002C3EF6">
        <w:rPr>
          <w:rFonts w:ascii="Arial" w:eastAsia="Arial Unicode MS" w:hAnsi="Arial" w:cs="Arial"/>
          <w:sz w:val="20"/>
          <w:szCs w:val="20"/>
        </w:rPr>
        <w:t>sob supervisão</w:t>
      </w:r>
      <w:proofErr w:type="gramEnd"/>
      <w:r w:rsidR="004F1AB3" w:rsidRPr="002C3EF6">
        <w:rPr>
          <w:rFonts w:ascii="Arial" w:eastAsia="Arial Unicode MS" w:hAnsi="Arial" w:cs="Arial"/>
          <w:sz w:val="20"/>
          <w:szCs w:val="20"/>
        </w:rPr>
        <w:t xml:space="preserve"> exclusiva de agentes públicos do órgão ou entidade.</w:t>
      </w:r>
    </w:p>
    <w:p w:rsidR="00F766C5" w:rsidRPr="002C3EF6" w:rsidRDefault="00F766C5"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B53468">
        <w:rPr>
          <w:rFonts w:ascii="Arial" w:eastAsia="Arial Unicode MS" w:hAnsi="Arial" w:cs="Arial"/>
          <w:b/>
          <w:sz w:val="20"/>
          <w:szCs w:val="20"/>
        </w:rPr>
        <w:t>1</w:t>
      </w:r>
      <w:r w:rsidR="00C727EE">
        <w:rPr>
          <w:rFonts w:ascii="Arial" w:eastAsia="Arial Unicode MS" w:hAnsi="Arial" w:cs="Arial"/>
          <w:b/>
          <w:sz w:val="20"/>
          <w:szCs w:val="20"/>
        </w:rPr>
        <w:t>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Equiparam-se aos autores do projeto as empresas integrantes do mesmo grupo econômico.</w:t>
      </w:r>
    </w:p>
    <w:p w:rsidR="005425F5" w:rsidRPr="002C3EF6" w:rsidRDefault="005425F5" w:rsidP="00125107">
      <w:pPr>
        <w:tabs>
          <w:tab w:val="left" w:pos="709"/>
        </w:tabs>
        <w:jc w:val="both"/>
        <w:rPr>
          <w:rFonts w:ascii="Arial" w:eastAsia="Arial Unicode MS" w:hAnsi="Arial" w:cs="Arial"/>
          <w:sz w:val="20"/>
          <w:szCs w:val="20"/>
        </w:rPr>
      </w:pPr>
    </w:p>
    <w:p w:rsidR="004F1AB3"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00C727EE">
        <w:rPr>
          <w:rFonts w:ascii="Arial" w:eastAsia="Arial Unicode MS" w:hAnsi="Arial" w:cs="Arial"/>
          <w:b/>
          <w:sz w:val="20"/>
          <w:szCs w:val="20"/>
        </w:rPr>
        <w:t>3</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disposto nos itens </w:t>
      </w:r>
      <w:r w:rsidR="00E51141" w:rsidRPr="002C3EF6">
        <w:rPr>
          <w:rFonts w:ascii="Arial" w:eastAsia="Arial Unicode MS" w:hAnsi="Arial" w:cs="Arial"/>
          <w:sz w:val="20"/>
          <w:szCs w:val="20"/>
        </w:rPr>
        <w:t>3.</w:t>
      </w:r>
      <w:r w:rsidR="00E51141">
        <w:rPr>
          <w:rFonts w:ascii="Arial" w:eastAsia="Arial Unicode MS" w:hAnsi="Arial" w:cs="Arial"/>
          <w:sz w:val="20"/>
          <w:szCs w:val="20"/>
        </w:rPr>
        <w:t>8</w:t>
      </w:r>
      <w:r w:rsidR="00E51141" w:rsidRPr="002C3EF6">
        <w:rPr>
          <w:rFonts w:ascii="Arial" w:eastAsia="Arial Unicode MS" w:hAnsi="Arial" w:cs="Arial"/>
          <w:sz w:val="20"/>
          <w:szCs w:val="20"/>
        </w:rPr>
        <w:t>.</w:t>
      </w:r>
      <w:r w:rsidR="00E51141">
        <w:rPr>
          <w:rFonts w:ascii="Arial" w:eastAsia="Arial Unicode MS" w:hAnsi="Arial" w:cs="Arial"/>
          <w:sz w:val="20"/>
          <w:szCs w:val="20"/>
        </w:rPr>
        <w:t>4</w:t>
      </w:r>
      <w:r w:rsidR="00E51141" w:rsidRPr="002C3EF6">
        <w:rPr>
          <w:rFonts w:ascii="Arial" w:eastAsia="Arial Unicode MS" w:hAnsi="Arial" w:cs="Arial"/>
          <w:sz w:val="20"/>
          <w:szCs w:val="20"/>
        </w:rPr>
        <w:t xml:space="preserve"> e 3.</w:t>
      </w:r>
      <w:r w:rsidR="00E51141">
        <w:rPr>
          <w:rFonts w:ascii="Arial" w:eastAsia="Arial Unicode MS" w:hAnsi="Arial" w:cs="Arial"/>
          <w:sz w:val="20"/>
          <w:szCs w:val="20"/>
        </w:rPr>
        <w:t>8</w:t>
      </w:r>
      <w:r w:rsidR="00E51141" w:rsidRPr="002C3EF6">
        <w:rPr>
          <w:rFonts w:ascii="Arial" w:eastAsia="Arial Unicode MS" w:hAnsi="Arial" w:cs="Arial"/>
          <w:sz w:val="20"/>
          <w:szCs w:val="20"/>
        </w:rPr>
        <w:t>.</w:t>
      </w:r>
      <w:r w:rsidR="00E51141">
        <w:rPr>
          <w:rFonts w:ascii="Arial" w:eastAsia="Arial Unicode MS" w:hAnsi="Arial" w:cs="Arial"/>
          <w:sz w:val="20"/>
          <w:szCs w:val="20"/>
        </w:rPr>
        <w:t>5</w:t>
      </w:r>
      <w:r w:rsidR="004F1AB3" w:rsidRPr="002C3EF6">
        <w:rPr>
          <w:rFonts w:ascii="Arial" w:eastAsia="Arial Unicode MS" w:hAnsi="Arial" w:cs="Arial"/>
          <w:sz w:val="20"/>
          <w:szCs w:val="20"/>
        </w:rPr>
        <w:t xml:space="preserve"> não impede a licitação ou a contratação de serviço que inclua como encargo do contratado a elaboração do projeto básico e do projeto executivo, nas contratações integradas, e do projeto executivo, nos demais regimes de execução.</w:t>
      </w:r>
    </w:p>
    <w:p w:rsidR="00C727EE" w:rsidRPr="002C3EF6" w:rsidRDefault="00C727EE" w:rsidP="00125107">
      <w:pPr>
        <w:tabs>
          <w:tab w:val="left" w:pos="709"/>
        </w:tabs>
        <w:jc w:val="both"/>
        <w:rPr>
          <w:rFonts w:ascii="Arial" w:eastAsia="Arial Unicode MS" w:hAnsi="Arial" w:cs="Arial"/>
          <w:sz w:val="20"/>
          <w:szCs w:val="20"/>
        </w:rPr>
      </w:pPr>
    </w:p>
    <w:p w:rsidR="004F1AB3"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00C727EE">
        <w:rPr>
          <w:rFonts w:ascii="Arial" w:eastAsia="Arial Unicode MS" w:hAnsi="Arial" w:cs="Arial"/>
          <w:b/>
          <w:sz w:val="20"/>
          <w:szCs w:val="20"/>
        </w:rPr>
        <w:t>4</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rsidR="00FC2A86" w:rsidRPr="002C3EF6" w:rsidRDefault="00FC2A86" w:rsidP="00125107">
      <w:pPr>
        <w:tabs>
          <w:tab w:val="left" w:pos="709"/>
        </w:tabs>
        <w:jc w:val="both"/>
        <w:rPr>
          <w:rFonts w:ascii="Arial" w:eastAsia="Arial Unicode MS" w:hAnsi="Arial" w:cs="Arial"/>
          <w:sz w:val="20"/>
          <w:szCs w:val="20"/>
        </w:rPr>
      </w:pPr>
    </w:p>
    <w:p w:rsidR="004F1AB3" w:rsidRPr="002C3EF6" w:rsidRDefault="00156B2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744AB"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00C727EE">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vedação de que trata o item </w:t>
      </w:r>
      <w:r w:rsidR="00E85AF6" w:rsidRPr="002C3EF6">
        <w:rPr>
          <w:rFonts w:ascii="Arial" w:eastAsia="Arial Unicode MS" w:hAnsi="Arial" w:cs="Arial"/>
          <w:sz w:val="20"/>
          <w:szCs w:val="20"/>
        </w:rPr>
        <w:t>3.</w:t>
      </w:r>
      <w:r w:rsidR="00E51141">
        <w:rPr>
          <w:rFonts w:ascii="Arial" w:eastAsia="Arial Unicode MS" w:hAnsi="Arial" w:cs="Arial"/>
          <w:sz w:val="20"/>
          <w:szCs w:val="20"/>
        </w:rPr>
        <w:t>9</w:t>
      </w:r>
      <w:r w:rsidR="004F1AB3" w:rsidRPr="002C3EF6">
        <w:rPr>
          <w:rFonts w:ascii="Arial" w:eastAsia="Arial Unicode MS"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rsidR="00E85AF6" w:rsidRPr="00940FF1" w:rsidRDefault="00E85AF6" w:rsidP="00940FF1">
      <w:pPr>
        <w:tabs>
          <w:tab w:val="left" w:pos="709"/>
        </w:tabs>
        <w:jc w:val="center"/>
        <w:rPr>
          <w:rFonts w:ascii="Arial" w:eastAsia="Arial Unicode MS" w:hAnsi="Arial" w:cs="Arial"/>
          <w:sz w:val="20"/>
          <w:szCs w:val="20"/>
        </w:rPr>
      </w:pPr>
    </w:p>
    <w:p w:rsidR="00E85AF6" w:rsidRPr="00940FF1" w:rsidRDefault="00E85AF6" w:rsidP="00940FF1">
      <w:pPr>
        <w:pStyle w:val="Ttulo1"/>
        <w:spacing w:before="0"/>
        <w:jc w:val="center"/>
        <w:rPr>
          <w:rFonts w:ascii="Arial" w:eastAsia="Arial Unicode MS" w:hAnsi="Arial" w:cs="Arial"/>
          <w:b w:val="0"/>
          <w:color w:val="auto"/>
          <w:sz w:val="20"/>
          <w:szCs w:val="20"/>
        </w:rPr>
      </w:pPr>
      <w:bookmarkStart w:id="8" w:name="_Toc217203454"/>
      <w:bookmarkStart w:id="9" w:name="_Toc217219355"/>
      <w:r w:rsidRPr="00940FF1">
        <w:rPr>
          <w:rFonts w:ascii="Arial" w:eastAsia="Arial Unicode MS" w:hAnsi="Arial" w:cs="Arial"/>
          <w:color w:val="auto"/>
          <w:sz w:val="20"/>
          <w:szCs w:val="20"/>
        </w:rPr>
        <w:t>4. DO ORÇAMENTO ESTIMADO</w:t>
      </w:r>
      <w:bookmarkEnd w:id="8"/>
      <w:bookmarkEnd w:id="9"/>
    </w:p>
    <w:p w:rsidR="00E85AF6" w:rsidRPr="00940FF1" w:rsidRDefault="00E85AF6" w:rsidP="00940FF1">
      <w:pPr>
        <w:tabs>
          <w:tab w:val="left" w:pos="709"/>
        </w:tabs>
        <w:jc w:val="center"/>
        <w:rPr>
          <w:rFonts w:ascii="Arial" w:eastAsia="Arial Unicode MS" w:hAnsi="Arial" w:cs="Arial"/>
          <w:sz w:val="20"/>
          <w:szCs w:val="20"/>
        </w:rPr>
      </w:pPr>
    </w:p>
    <w:p w:rsidR="00E85AF6" w:rsidRPr="002C3EF6" w:rsidRDefault="00E85AF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4.1.</w:t>
      </w:r>
      <w:r w:rsidRPr="002C3EF6">
        <w:rPr>
          <w:rFonts w:ascii="Arial" w:eastAsia="Arial Unicode MS" w:hAnsi="Arial" w:cs="Arial"/>
          <w:sz w:val="20"/>
          <w:szCs w:val="20"/>
        </w:rPr>
        <w:t xml:space="preserve"> O orçamento estimado </w:t>
      </w:r>
      <w:proofErr w:type="gramStart"/>
      <w:r w:rsidRPr="002C3EF6">
        <w:rPr>
          <w:rFonts w:ascii="Arial" w:eastAsia="Arial Unicode MS" w:hAnsi="Arial" w:cs="Arial"/>
          <w:sz w:val="20"/>
          <w:szCs w:val="20"/>
        </w:rPr>
        <w:t>da presente</w:t>
      </w:r>
      <w:proofErr w:type="gramEnd"/>
      <w:r w:rsidRPr="002C3EF6">
        <w:rPr>
          <w:rFonts w:ascii="Arial" w:eastAsia="Arial Unicode MS" w:hAnsi="Arial" w:cs="Arial"/>
          <w:sz w:val="20"/>
          <w:szCs w:val="20"/>
        </w:rPr>
        <w:t xml:space="preserve"> contratação será de caráter sigiloso.</w:t>
      </w:r>
    </w:p>
    <w:p w:rsidR="00E85AF6" w:rsidRPr="002C3EF6" w:rsidRDefault="00E85AF6" w:rsidP="00125107">
      <w:pPr>
        <w:tabs>
          <w:tab w:val="left" w:pos="709"/>
        </w:tabs>
        <w:jc w:val="both"/>
        <w:rPr>
          <w:rFonts w:ascii="Arial" w:eastAsia="Arial Unicode MS" w:hAnsi="Arial" w:cs="Arial"/>
          <w:sz w:val="20"/>
          <w:szCs w:val="20"/>
        </w:rPr>
      </w:pPr>
    </w:p>
    <w:p w:rsidR="00E85AF6" w:rsidRDefault="00E85AF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4.2.</w:t>
      </w:r>
      <w:r w:rsidRPr="002C3EF6">
        <w:rPr>
          <w:rFonts w:ascii="Arial" w:eastAsia="Arial Unicode MS" w:hAnsi="Arial" w:cs="Arial"/>
          <w:sz w:val="20"/>
          <w:szCs w:val="20"/>
        </w:rPr>
        <w:t xml:space="preserve"> Para fins do disposto no item anterior, o orçamento estimado para a contratação não será tornado público antes de definido o resultado do julgamento das propostas.</w:t>
      </w:r>
    </w:p>
    <w:p w:rsidR="001638D5" w:rsidRPr="002C3EF6" w:rsidRDefault="001638D5" w:rsidP="00125107">
      <w:pPr>
        <w:tabs>
          <w:tab w:val="left" w:pos="709"/>
        </w:tabs>
        <w:jc w:val="both"/>
        <w:rPr>
          <w:rFonts w:ascii="Arial" w:eastAsia="Arial Unicode MS" w:hAnsi="Arial" w:cs="Arial"/>
          <w:sz w:val="20"/>
          <w:szCs w:val="20"/>
        </w:rPr>
      </w:pPr>
    </w:p>
    <w:p w:rsidR="00E85AF6" w:rsidRPr="002C3EF6" w:rsidRDefault="00E85AF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4.3.</w:t>
      </w:r>
      <w:r w:rsidRPr="002C3EF6">
        <w:rPr>
          <w:rFonts w:ascii="Arial" w:eastAsia="Arial Unicode MS" w:hAnsi="Arial" w:cs="Arial"/>
          <w:sz w:val="20"/>
          <w:szCs w:val="20"/>
        </w:rPr>
        <w:t xml:space="preserve"> O caráter sigiloso do orçamento estimado para a contratação não prevalecerá para os órgãos de controle interno e externo.</w:t>
      </w:r>
    </w:p>
    <w:p w:rsidR="00E85AF6" w:rsidRPr="00940FF1" w:rsidRDefault="00E85AF6" w:rsidP="00940FF1">
      <w:pPr>
        <w:tabs>
          <w:tab w:val="left" w:pos="709"/>
        </w:tabs>
        <w:jc w:val="center"/>
        <w:rPr>
          <w:rFonts w:ascii="Arial" w:eastAsia="Arial Unicode MS" w:hAnsi="Arial" w:cs="Arial"/>
          <w:sz w:val="20"/>
          <w:szCs w:val="20"/>
        </w:rPr>
      </w:pPr>
    </w:p>
    <w:p w:rsidR="004F1AB3" w:rsidRPr="00940FF1" w:rsidRDefault="00171309" w:rsidP="00940FF1">
      <w:pPr>
        <w:pStyle w:val="Ttulo1"/>
        <w:spacing w:before="0"/>
        <w:jc w:val="center"/>
        <w:rPr>
          <w:rFonts w:ascii="Arial" w:eastAsia="Arial Unicode MS" w:hAnsi="Arial" w:cs="Arial"/>
          <w:b w:val="0"/>
          <w:color w:val="auto"/>
          <w:sz w:val="20"/>
          <w:szCs w:val="20"/>
        </w:rPr>
      </w:pPr>
      <w:bookmarkStart w:id="10" w:name="_Toc217203455"/>
      <w:bookmarkStart w:id="11" w:name="_Toc217219356"/>
      <w:r w:rsidRPr="00940FF1">
        <w:rPr>
          <w:rFonts w:ascii="Arial" w:eastAsia="Arial Unicode MS" w:hAnsi="Arial" w:cs="Arial"/>
          <w:color w:val="auto"/>
          <w:sz w:val="20"/>
          <w:szCs w:val="20"/>
        </w:rPr>
        <w:t>5</w:t>
      </w:r>
      <w:r w:rsidR="004F1AB3" w:rsidRPr="00940FF1">
        <w:rPr>
          <w:rFonts w:ascii="Arial" w:eastAsia="Arial Unicode MS" w:hAnsi="Arial" w:cs="Arial"/>
          <w:color w:val="auto"/>
          <w:sz w:val="20"/>
          <w:szCs w:val="20"/>
        </w:rPr>
        <w:t>.</w:t>
      </w:r>
      <w:r w:rsidR="00F766C5" w:rsidRPr="00940FF1">
        <w:rPr>
          <w:rFonts w:ascii="Arial" w:eastAsia="Arial Unicode MS" w:hAnsi="Arial" w:cs="Arial"/>
          <w:color w:val="auto"/>
          <w:sz w:val="20"/>
          <w:szCs w:val="20"/>
        </w:rPr>
        <w:t xml:space="preserve"> </w:t>
      </w:r>
      <w:r w:rsidR="004F1AB3" w:rsidRPr="00940FF1">
        <w:rPr>
          <w:rFonts w:ascii="Arial" w:eastAsia="Arial Unicode MS" w:hAnsi="Arial" w:cs="Arial"/>
          <w:color w:val="auto"/>
          <w:sz w:val="20"/>
          <w:szCs w:val="20"/>
        </w:rPr>
        <w:t>DA APRESENTAÇÃO DA PROPOSTA E DOS DOCUMENTOS DE HABILITAÇÃO</w:t>
      </w:r>
      <w:bookmarkEnd w:id="10"/>
      <w:bookmarkEnd w:id="11"/>
    </w:p>
    <w:p w:rsidR="00F766C5" w:rsidRPr="00940FF1" w:rsidRDefault="00F766C5" w:rsidP="00940FF1">
      <w:pPr>
        <w:tabs>
          <w:tab w:val="left" w:pos="709"/>
        </w:tabs>
        <w:jc w:val="center"/>
        <w:rPr>
          <w:rFonts w:ascii="Arial" w:eastAsia="Arial Unicode MS" w:hAnsi="Arial" w:cs="Arial"/>
          <w:sz w:val="20"/>
          <w:szCs w:val="20"/>
        </w:rPr>
      </w:pPr>
    </w:p>
    <w:p w:rsidR="004F1AB3" w:rsidRPr="002C3EF6" w:rsidRDefault="00BD602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13183E" w:rsidRPr="002C3EF6">
        <w:rPr>
          <w:rFonts w:ascii="Arial" w:eastAsia="Arial Unicode MS" w:hAnsi="Arial" w:cs="Arial"/>
          <w:b/>
          <w:sz w:val="20"/>
          <w:szCs w:val="20"/>
        </w:rPr>
        <w:t>5</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b/>
          <w:sz w:val="20"/>
          <w:szCs w:val="20"/>
        </w:rPr>
        <w:t>Na presente</w:t>
      </w:r>
      <w:proofErr w:type="gramEnd"/>
      <w:r w:rsidR="004F1AB3" w:rsidRPr="002C3EF6">
        <w:rPr>
          <w:rFonts w:ascii="Arial" w:eastAsia="Arial Unicode MS" w:hAnsi="Arial" w:cs="Arial"/>
          <w:b/>
          <w:sz w:val="20"/>
          <w:szCs w:val="20"/>
        </w:rPr>
        <w:t xml:space="preserve"> licitação, a fase de habilitação sucederá as fases de apresentação de propostas e lances e de julgamento.</w:t>
      </w:r>
    </w:p>
    <w:p w:rsidR="00183B40" w:rsidRPr="002C3EF6" w:rsidRDefault="00183B40" w:rsidP="00125107">
      <w:pPr>
        <w:tabs>
          <w:tab w:val="left" w:pos="709"/>
        </w:tabs>
        <w:jc w:val="both"/>
        <w:rPr>
          <w:rFonts w:ascii="Arial" w:eastAsia="Arial Unicode MS" w:hAnsi="Arial" w:cs="Arial"/>
          <w:sz w:val="20"/>
          <w:szCs w:val="20"/>
        </w:rPr>
      </w:pPr>
    </w:p>
    <w:p w:rsidR="004F1AB3" w:rsidRPr="002C3EF6" w:rsidRDefault="00B6675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13183E" w:rsidRPr="002C3EF6">
        <w:rPr>
          <w:rFonts w:ascii="Arial" w:eastAsia="Arial Unicode MS" w:hAnsi="Arial" w:cs="Arial"/>
          <w:b/>
          <w:sz w:val="20"/>
          <w:szCs w:val="20"/>
        </w:rPr>
        <w:t>5</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Os licitantes </w:t>
      </w:r>
      <w:proofErr w:type="gramStart"/>
      <w:r w:rsidR="004F1AB3" w:rsidRPr="002C3EF6">
        <w:rPr>
          <w:rFonts w:ascii="Arial" w:eastAsia="Arial Unicode MS" w:hAnsi="Arial" w:cs="Arial"/>
          <w:sz w:val="20"/>
          <w:szCs w:val="20"/>
        </w:rPr>
        <w:t>encaminharão,</w:t>
      </w:r>
      <w:proofErr w:type="gramEnd"/>
      <w:r w:rsidR="004F1AB3" w:rsidRPr="002C3EF6">
        <w:rPr>
          <w:rFonts w:ascii="Arial" w:eastAsia="Arial Unicode MS" w:hAnsi="Arial" w:cs="Arial"/>
          <w:sz w:val="20"/>
          <w:szCs w:val="20"/>
        </w:rPr>
        <w:t xml:space="preserve"> exclusivamente por meio do sistema eletrônico</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a proposta com o preço ou o percentual de desconto, conforme o critério de julgamento adotado neste Edital, até a data e o horário estabelecidos para abertura da sessão pública.</w:t>
      </w:r>
    </w:p>
    <w:p w:rsidR="00183B40" w:rsidRPr="002C3EF6" w:rsidRDefault="00183B40" w:rsidP="00125107">
      <w:pPr>
        <w:tabs>
          <w:tab w:val="left" w:pos="709"/>
        </w:tabs>
        <w:jc w:val="both"/>
        <w:rPr>
          <w:rFonts w:ascii="Arial" w:eastAsia="Arial Unicode MS" w:hAnsi="Arial" w:cs="Arial"/>
          <w:sz w:val="20"/>
          <w:szCs w:val="20"/>
        </w:rPr>
      </w:pPr>
    </w:p>
    <w:p w:rsidR="004F1AB3" w:rsidRPr="002C3EF6" w:rsidRDefault="00D83EDA"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13183E" w:rsidRPr="002C3EF6">
        <w:rPr>
          <w:rFonts w:ascii="Arial" w:eastAsia="Arial Unicode MS" w:hAnsi="Arial" w:cs="Arial"/>
          <w:b/>
          <w:sz w:val="20"/>
          <w:szCs w:val="20"/>
        </w:rPr>
        <w:t>5</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a fase de habilitação anteceda as fases de apresentação de propostas e lances, os licitantes encaminharão, na forma e no </w:t>
      </w:r>
      <w:proofErr w:type="gramStart"/>
      <w:r w:rsidR="004F1AB3" w:rsidRPr="002C3EF6">
        <w:rPr>
          <w:rFonts w:ascii="Arial" w:eastAsia="Arial Unicode MS" w:hAnsi="Arial" w:cs="Arial"/>
          <w:sz w:val="20"/>
          <w:szCs w:val="20"/>
        </w:rPr>
        <w:t>prazo estabelecidos no item anterior</w:t>
      </w:r>
      <w:proofErr w:type="gramEnd"/>
      <w:r w:rsidR="004F1AB3" w:rsidRPr="002C3EF6">
        <w:rPr>
          <w:rFonts w:ascii="Arial" w:eastAsia="Arial Unicode MS" w:hAnsi="Arial" w:cs="Arial"/>
          <w:sz w:val="20"/>
          <w:szCs w:val="20"/>
        </w:rPr>
        <w:t>, simultaneamente os documentos de habilitação e a proposta com o preço ou o percentual de desco</w:t>
      </w:r>
      <w:r w:rsidR="007118BD" w:rsidRPr="002C3EF6">
        <w:rPr>
          <w:rFonts w:ascii="Arial" w:eastAsia="Arial Unicode MS" w:hAnsi="Arial" w:cs="Arial"/>
          <w:sz w:val="20"/>
          <w:szCs w:val="20"/>
        </w:rPr>
        <w:t>nto</w:t>
      </w:r>
      <w:r w:rsidR="004F1AB3" w:rsidRPr="002C3EF6">
        <w:rPr>
          <w:rFonts w:ascii="Arial" w:eastAsia="Arial Unicode MS" w:hAnsi="Arial" w:cs="Arial"/>
          <w:sz w:val="20"/>
          <w:szCs w:val="20"/>
        </w:rPr>
        <w:t>.</w:t>
      </w:r>
    </w:p>
    <w:p w:rsidR="00183B40" w:rsidRPr="002C3EF6" w:rsidRDefault="00183B40" w:rsidP="00125107">
      <w:pPr>
        <w:tabs>
          <w:tab w:val="left" w:pos="709"/>
        </w:tabs>
        <w:jc w:val="both"/>
        <w:rPr>
          <w:rFonts w:ascii="Arial" w:eastAsia="Arial Unicode MS" w:hAnsi="Arial" w:cs="Arial"/>
          <w:sz w:val="20"/>
          <w:szCs w:val="20"/>
        </w:rPr>
      </w:pPr>
    </w:p>
    <w:p w:rsidR="004F1AB3" w:rsidRPr="002C3EF6" w:rsidRDefault="00D83EDA" w:rsidP="00125107">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r>
      <w:r w:rsidR="0013183E" w:rsidRPr="002C3EF6">
        <w:rPr>
          <w:rFonts w:ascii="Arial" w:eastAsia="Arial Unicode MS" w:hAnsi="Arial" w:cs="Arial"/>
          <w:b/>
          <w:sz w:val="20"/>
          <w:szCs w:val="20"/>
        </w:rPr>
        <w:t>5</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cadastramento da proposta inicial, o licitante declarará, em campo próprio do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que:</w:t>
      </w:r>
    </w:p>
    <w:p w:rsidR="00183B40" w:rsidRPr="002C3EF6" w:rsidRDefault="00183B40" w:rsidP="00125107">
      <w:pPr>
        <w:tabs>
          <w:tab w:val="left" w:pos="709"/>
        </w:tabs>
        <w:jc w:val="both"/>
        <w:rPr>
          <w:rFonts w:ascii="Arial" w:eastAsia="Arial Unicode MS" w:hAnsi="Arial" w:cs="Arial"/>
          <w:sz w:val="20"/>
          <w:szCs w:val="20"/>
        </w:rPr>
      </w:pPr>
    </w:p>
    <w:p w:rsidR="004F1AB3" w:rsidRPr="002C3EF6" w:rsidRDefault="004F40B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13183E" w:rsidRPr="002C3EF6">
        <w:rPr>
          <w:rFonts w:ascii="Arial" w:eastAsia="Arial Unicode MS" w:hAnsi="Arial" w:cs="Arial"/>
          <w:b/>
          <w:sz w:val="20"/>
          <w:szCs w:val="20"/>
        </w:rPr>
        <w:t>5</w:t>
      </w:r>
      <w:r w:rsidR="004F1AB3" w:rsidRPr="002C3EF6">
        <w:rPr>
          <w:rFonts w:ascii="Arial" w:eastAsia="Arial Unicode MS" w:hAnsi="Arial" w:cs="Arial"/>
          <w:b/>
          <w:sz w:val="20"/>
          <w:szCs w:val="20"/>
        </w:rPr>
        <w:t>.4.1.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está</w:t>
      </w:r>
      <w:proofErr w:type="gramEnd"/>
      <w:r w:rsidR="004F1AB3" w:rsidRPr="002C3EF6">
        <w:rPr>
          <w:rFonts w:ascii="Arial" w:eastAsia="Arial Unicode MS" w:hAnsi="Arial" w:cs="Arial"/>
          <w:sz w:val="20"/>
          <w:szCs w:val="20"/>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4F1AB3" w:rsidRPr="002C3EF6">
        <w:rPr>
          <w:rFonts w:ascii="Arial" w:eastAsia="Arial Unicode MS" w:hAnsi="Arial" w:cs="Arial"/>
          <w:sz w:val="20"/>
          <w:szCs w:val="20"/>
        </w:rPr>
        <w:t>infralegais</w:t>
      </w:r>
      <w:proofErr w:type="spellEnd"/>
      <w:r w:rsidR="004F1AB3" w:rsidRPr="002C3EF6">
        <w:rPr>
          <w:rFonts w:ascii="Arial" w:eastAsia="Arial Unicode MS" w:hAnsi="Arial" w:cs="Arial"/>
          <w:sz w:val="20"/>
          <w:szCs w:val="20"/>
        </w:rPr>
        <w:t>, nas convenções coletivas de trabalho e nos termos de ajustamento de conduta vigentes na data de sua entrega em definitivo e que cumpre plenamente os requisitos de habilitação definidos no instrumento convocatório;</w:t>
      </w:r>
    </w:p>
    <w:p w:rsidR="00183B40" w:rsidRPr="002C3EF6" w:rsidRDefault="00183B40" w:rsidP="00125107">
      <w:pPr>
        <w:tabs>
          <w:tab w:val="left" w:pos="709"/>
        </w:tabs>
        <w:jc w:val="both"/>
        <w:rPr>
          <w:rFonts w:ascii="Arial" w:eastAsia="Arial Unicode MS" w:hAnsi="Arial" w:cs="Arial"/>
          <w:sz w:val="20"/>
          <w:szCs w:val="20"/>
        </w:rPr>
      </w:pPr>
    </w:p>
    <w:p w:rsidR="004F1AB3" w:rsidRPr="002C3EF6" w:rsidRDefault="004F40BB" w:rsidP="00125107">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r>
      <w:r w:rsidR="0013183E" w:rsidRPr="002C3EF6">
        <w:rPr>
          <w:rFonts w:ascii="Arial" w:eastAsia="Arial Unicode MS" w:hAnsi="Arial" w:cs="Arial"/>
          <w:b/>
          <w:sz w:val="20"/>
          <w:szCs w:val="20"/>
        </w:rPr>
        <w:t>5</w:t>
      </w:r>
      <w:r w:rsidR="004F1AB3" w:rsidRPr="002C3EF6">
        <w:rPr>
          <w:rFonts w:ascii="Arial" w:eastAsia="Arial Unicode MS" w:hAnsi="Arial" w:cs="Arial"/>
          <w:b/>
          <w:sz w:val="20"/>
          <w:szCs w:val="20"/>
        </w:rPr>
        <w:t>.4.2.</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não</w:t>
      </w:r>
      <w:proofErr w:type="gramEnd"/>
      <w:r w:rsidR="004F1AB3" w:rsidRPr="002C3EF6">
        <w:rPr>
          <w:rFonts w:ascii="Arial" w:eastAsia="Arial Unicode MS" w:hAnsi="Arial" w:cs="Arial"/>
          <w:sz w:val="20"/>
          <w:szCs w:val="20"/>
        </w:rPr>
        <w:t xml:space="preserve"> emprega menor de 18 anos em trabalho noturno, perigoso ou insalubre e não emprega menor de 16 anos, salvo menor, a partir de 14 anos, na condição de aprendiz, nos termos do artigo 7°, XXXIII, da Constituição;</w:t>
      </w:r>
    </w:p>
    <w:p w:rsidR="00183B40" w:rsidRPr="002C3EF6" w:rsidRDefault="00183B40" w:rsidP="00125107">
      <w:pPr>
        <w:tabs>
          <w:tab w:val="left" w:pos="709"/>
        </w:tabs>
        <w:jc w:val="both"/>
        <w:rPr>
          <w:rFonts w:ascii="Arial" w:eastAsia="Arial Unicode MS" w:hAnsi="Arial" w:cs="Arial"/>
          <w:sz w:val="20"/>
          <w:szCs w:val="20"/>
        </w:rPr>
      </w:pPr>
    </w:p>
    <w:p w:rsidR="004F1AB3" w:rsidRPr="002C3EF6" w:rsidRDefault="004F40B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81356" w:rsidRPr="002C3EF6">
        <w:rPr>
          <w:rFonts w:ascii="Arial" w:eastAsia="Arial Unicode MS" w:hAnsi="Arial" w:cs="Arial"/>
          <w:b/>
          <w:sz w:val="20"/>
          <w:szCs w:val="20"/>
        </w:rPr>
        <w:t>5</w:t>
      </w:r>
      <w:r w:rsidR="004F1AB3" w:rsidRPr="002C3EF6">
        <w:rPr>
          <w:rFonts w:ascii="Arial" w:eastAsia="Arial Unicode MS" w:hAnsi="Arial" w:cs="Arial"/>
          <w:b/>
          <w:sz w:val="20"/>
          <w:szCs w:val="20"/>
        </w:rPr>
        <w:t>.4.3.</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não</w:t>
      </w:r>
      <w:proofErr w:type="gramEnd"/>
      <w:r w:rsidR="004F1AB3" w:rsidRPr="002C3EF6">
        <w:rPr>
          <w:rFonts w:ascii="Arial" w:eastAsia="Arial Unicode MS" w:hAnsi="Arial" w:cs="Arial"/>
          <w:sz w:val="20"/>
          <w:szCs w:val="20"/>
        </w:rPr>
        <w:t xml:space="preserve"> possui empregados executando trabalho degradante ou forçado, observando o disposto nos incisos III e IV do art. 1º e no inciso III do art. 5º da Constituição Federal;</w:t>
      </w:r>
    </w:p>
    <w:p w:rsidR="00183B40" w:rsidRPr="002C3EF6" w:rsidRDefault="00183B40" w:rsidP="00125107">
      <w:pPr>
        <w:tabs>
          <w:tab w:val="left" w:pos="709"/>
        </w:tabs>
        <w:jc w:val="both"/>
        <w:rPr>
          <w:rFonts w:ascii="Arial" w:eastAsia="Arial Unicode MS" w:hAnsi="Arial" w:cs="Arial"/>
          <w:sz w:val="20"/>
          <w:szCs w:val="20"/>
        </w:rPr>
      </w:pPr>
    </w:p>
    <w:p w:rsidR="004F1AB3" w:rsidRPr="002C3EF6" w:rsidRDefault="004F40B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81356" w:rsidRPr="002C3EF6">
        <w:rPr>
          <w:rFonts w:ascii="Arial" w:eastAsia="Arial Unicode MS" w:hAnsi="Arial" w:cs="Arial"/>
          <w:b/>
          <w:sz w:val="20"/>
          <w:szCs w:val="20"/>
        </w:rPr>
        <w:t>5</w:t>
      </w:r>
      <w:r w:rsidR="004F1AB3" w:rsidRPr="002C3EF6">
        <w:rPr>
          <w:rFonts w:ascii="Arial" w:eastAsia="Arial Unicode MS" w:hAnsi="Arial" w:cs="Arial"/>
          <w:b/>
          <w:sz w:val="20"/>
          <w:szCs w:val="20"/>
        </w:rPr>
        <w:t>.4.4.</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cumpre</w:t>
      </w:r>
      <w:proofErr w:type="gramEnd"/>
      <w:r w:rsidR="004F1AB3" w:rsidRPr="002C3EF6">
        <w:rPr>
          <w:rFonts w:ascii="Arial" w:eastAsia="Arial Unicode MS" w:hAnsi="Arial" w:cs="Arial"/>
          <w:sz w:val="20"/>
          <w:szCs w:val="20"/>
        </w:rPr>
        <w:t xml:space="preserve"> as exigências de reserva de cargos para pessoa com deficiência e para reabilitado da Previdência Social, previstas em lei e em outras normas específicas.</w:t>
      </w:r>
    </w:p>
    <w:p w:rsidR="00183B40" w:rsidRPr="002C3EF6" w:rsidRDefault="00183B40" w:rsidP="00125107">
      <w:pPr>
        <w:tabs>
          <w:tab w:val="left" w:pos="709"/>
        </w:tabs>
        <w:jc w:val="both"/>
        <w:rPr>
          <w:rFonts w:ascii="Arial" w:eastAsia="Arial Unicode MS" w:hAnsi="Arial" w:cs="Arial"/>
          <w:sz w:val="20"/>
          <w:szCs w:val="20"/>
        </w:rPr>
      </w:pPr>
    </w:p>
    <w:p w:rsidR="004F1AB3" w:rsidRPr="002C3EF6" w:rsidRDefault="004F40B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E81356" w:rsidRPr="002C3EF6">
        <w:rPr>
          <w:rFonts w:ascii="Arial" w:eastAsia="Arial Unicode MS" w:hAnsi="Arial" w:cs="Arial"/>
          <w:b/>
          <w:sz w:val="20"/>
          <w:szCs w:val="20"/>
        </w:rPr>
        <w:t>5</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organizado em cooperativa deverá declarar, ainda, em campo próprio do sistema eletrônico</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que cumpre os requisitos estabelecidos no artigo 16 da Lei nº 14.133, de 2021.</w:t>
      </w:r>
    </w:p>
    <w:p w:rsidR="00183B40" w:rsidRPr="002C3EF6" w:rsidRDefault="00183B40" w:rsidP="00125107">
      <w:pPr>
        <w:tabs>
          <w:tab w:val="left" w:pos="709"/>
        </w:tabs>
        <w:jc w:val="both"/>
        <w:rPr>
          <w:rFonts w:ascii="Arial" w:eastAsia="Arial Unicode MS" w:hAnsi="Arial" w:cs="Arial"/>
          <w:sz w:val="20"/>
          <w:szCs w:val="20"/>
        </w:rPr>
      </w:pPr>
    </w:p>
    <w:p w:rsidR="004F1AB3" w:rsidRDefault="00BE7D3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81356" w:rsidRPr="002C3EF6">
        <w:rPr>
          <w:rFonts w:ascii="Arial" w:eastAsia="Arial Unicode MS" w:hAnsi="Arial" w:cs="Arial"/>
          <w:b/>
          <w:sz w:val="20"/>
          <w:szCs w:val="20"/>
        </w:rPr>
        <w:t>5</w:t>
      </w:r>
      <w:r w:rsidR="004F1AB3" w:rsidRPr="002C3EF6">
        <w:rPr>
          <w:rFonts w:ascii="Arial" w:eastAsia="Arial Unicode MS" w:hAnsi="Arial" w:cs="Arial"/>
          <w:b/>
          <w:sz w:val="20"/>
          <w:szCs w:val="20"/>
        </w:rPr>
        <w:t>.6.</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fornecedor enquadrado como </w:t>
      </w:r>
      <w:r w:rsidR="00E660ED" w:rsidRPr="002C3EF6">
        <w:rPr>
          <w:rFonts w:ascii="Arial" w:eastAsia="Arial Unicode MS" w:hAnsi="Arial" w:cs="Arial"/>
          <w:sz w:val="20"/>
          <w:szCs w:val="20"/>
        </w:rPr>
        <w:t>Microempresa/Empresa de Pequeno Porte/Sociedade Cooperativa ou Equiparada</w:t>
      </w:r>
      <w:r w:rsidR="004F1AB3" w:rsidRPr="002C3EF6">
        <w:rPr>
          <w:rFonts w:ascii="Arial" w:eastAsia="Arial Unicode MS" w:hAnsi="Arial" w:cs="Arial"/>
          <w:sz w:val="20"/>
          <w:szCs w:val="20"/>
        </w:rPr>
        <w:t xml:space="preserve"> deverá declarar, ainda, em campo próprio do sistema eletrônico</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que cumpre os requisitos estabelecidos no artigo 3° da Lei Complementar nº 123, de 2006, estando apto a usufruir do tratamento favorecido estabelecido em seus </w:t>
      </w:r>
      <w:proofErr w:type="spellStart"/>
      <w:r w:rsidR="004F1AB3" w:rsidRPr="002C3EF6">
        <w:rPr>
          <w:rFonts w:ascii="Arial" w:eastAsia="Arial Unicode MS" w:hAnsi="Arial" w:cs="Arial"/>
          <w:sz w:val="20"/>
          <w:szCs w:val="20"/>
        </w:rPr>
        <w:t>arts</w:t>
      </w:r>
      <w:proofErr w:type="spellEnd"/>
      <w:r w:rsidR="004F1AB3" w:rsidRPr="002C3EF6">
        <w:rPr>
          <w:rFonts w:ascii="Arial" w:eastAsia="Arial Unicode MS" w:hAnsi="Arial" w:cs="Arial"/>
          <w:sz w:val="20"/>
          <w:szCs w:val="20"/>
        </w:rPr>
        <w:t>. 42 a 49, observado o disposto nos §§ 1º ao 3º do art. 4º, da Lei n.º 14.133, de 2021.</w:t>
      </w:r>
    </w:p>
    <w:p w:rsidR="00A17B79" w:rsidRPr="002C3EF6" w:rsidRDefault="00A17B79" w:rsidP="00125107">
      <w:pPr>
        <w:tabs>
          <w:tab w:val="left" w:pos="709"/>
        </w:tabs>
        <w:jc w:val="both"/>
        <w:rPr>
          <w:rFonts w:ascii="Arial" w:eastAsia="Arial Unicode MS" w:hAnsi="Arial" w:cs="Arial"/>
          <w:sz w:val="20"/>
          <w:szCs w:val="20"/>
        </w:rPr>
      </w:pPr>
    </w:p>
    <w:p w:rsidR="004F1AB3" w:rsidRDefault="00BE7D3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.6.1.</w:t>
      </w:r>
      <w:r w:rsidR="004F40BB"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no</w:t>
      </w:r>
      <w:proofErr w:type="gramEnd"/>
      <w:r w:rsidR="004F1AB3" w:rsidRPr="002C3EF6">
        <w:rPr>
          <w:rFonts w:ascii="Arial" w:eastAsia="Arial Unicode MS" w:hAnsi="Arial" w:cs="Arial"/>
          <w:sz w:val="20"/>
          <w:szCs w:val="20"/>
        </w:rPr>
        <w:t xml:space="preserve"> item exclusivo para participação de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a assinalação do campo “não” impedirá o prosseguimento no certame, para aquele item;</w:t>
      </w:r>
    </w:p>
    <w:p w:rsidR="00CB5225" w:rsidRPr="002C3EF6" w:rsidRDefault="00CB5225"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.6.2.</w:t>
      </w:r>
      <w:r w:rsidR="004F40BB"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nos</w:t>
      </w:r>
      <w:proofErr w:type="gramEnd"/>
      <w:r w:rsidR="004F1AB3" w:rsidRPr="002C3EF6">
        <w:rPr>
          <w:rFonts w:ascii="Arial" w:eastAsia="Arial Unicode MS" w:hAnsi="Arial" w:cs="Arial"/>
          <w:sz w:val="20"/>
          <w:szCs w:val="20"/>
        </w:rPr>
        <w:t xml:space="preserve"> itens em que a participação não for exclusiva para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a assinalação do campo “não” apenas produzirá o efeito de o licitante não ter direito ao tratamento favorecido previsto na Lei Complementar nº 123, de 2006, mesmo que </w:t>
      </w:r>
      <w:r w:rsidR="00E660ED" w:rsidRPr="002C3EF6">
        <w:rPr>
          <w:rFonts w:ascii="Arial" w:eastAsia="Arial Unicode MS" w:hAnsi="Arial" w:cs="Arial"/>
          <w:sz w:val="20"/>
          <w:szCs w:val="20"/>
        </w:rPr>
        <w:t>Microempresa/Empresa de Pequeno Porte/Sociedade Cooperativa ou Equiparada</w:t>
      </w:r>
      <w:r w:rsidR="004F1AB3" w:rsidRPr="002C3EF6">
        <w:rPr>
          <w:rFonts w:ascii="Arial" w:eastAsia="Arial Unicode MS" w:hAnsi="Arial" w:cs="Arial"/>
          <w:sz w:val="20"/>
          <w:szCs w:val="20"/>
        </w:rPr>
        <w:t>.</w:t>
      </w:r>
    </w:p>
    <w:p w:rsidR="00F84CF8" w:rsidRPr="002C3EF6" w:rsidRDefault="00F84CF8" w:rsidP="00125107">
      <w:pPr>
        <w:tabs>
          <w:tab w:val="left" w:pos="709"/>
        </w:tabs>
        <w:jc w:val="both"/>
        <w:rPr>
          <w:rFonts w:ascii="Arial" w:eastAsia="Arial Unicode MS" w:hAnsi="Arial" w:cs="Arial"/>
          <w:sz w:val="20"/>
          <w:szCs w:val="20"/>
        </w:rPr>
      </w:pPr>
    </w:p>
    <w:p w:rsidR="00F84CF8" w:rsidRPr="002C3EF6" w:rsidRDefault="00F84CF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w:t>
      </w:r>
      <w:r w:rsidRPr="002C3EF6">
        <w:rPr>
          <w:rFonts w:ascii="Arial" w:eastAsia="Arial Unicode MS" w:hAnsi="Arial" w:cs="Arial"/>
          <w:sz w:val="20"/>
          <w:szCs w:val="20"/>
        </w:rPr>
        <w:t xml:space="preserve"> Não poderá se beneficiar do tratamento jurídico diferenciado estabelecido nos </w:t>
      </w:r>
      <w:proofErr w:type="spellStart"/>
      <w:r w:rsidRPr="002C3EF6">
        <w:rPr>
          <w:rFonts w:ascii="Arial" w:eastAsia="Arial Unicode MS" w:hAnsi="Arial" w:cs="Arial"/>
          <w:sz w:val="20"/>
          <w:szCs w:val="20"/>
        </w:rPr>
        <w:t>arts</w:t>
      </w:r>
      <w:proofErr w:type="spellEnd"/>
      <w:r w:rsidRPr="002C3EF6">
        <w:rPr>
          <w:rFonts w:ascii="Arial" w:eastAsia="Arial Unicode MS" w:hAnsi="Arial" w:cs="Arial"/>
          <w:sz w:val="20"/>
          <w:szCs w:val="20"/>
        </w:rPr>
        <w:t xml:space="preserve">. </w:t>
      </w:r>
      <w:proofErr w:type="gramStart"/>
      <w:r w:rsidRPr="002C3EF6">
        <w:rPr>
          <w:rFonts w:ascii="Arial" w:eastAsia="Arial Unicode MS" w:hAnsi="Arial" w:cs="Arial"/>
          <w:sz w:val="20"/>
          <w:szCs w:val="20"/>
        </w:rPr>
        <w:t>42 a 49 da Lei Complementar nº</w:t>
      </w:r>
      <w:proofErr w:type="gramEnd"/>
      <w:r w:rsidRPr="002C3EF6">
        <w:rPr>
          <w:rFonts w:ascii="Arial" w:eastAsia="Arial Unicode MS" w:hAnsi="Arial" w:cs="Arial"/>
          <w:sz w:val="20"/>
          <w:szCs w:val="20"/>
        </w:rPr>
        <w:t xml:space="preserve"> 123, de 2006, a pessoa jurídica:</w:t>
      </w:r>
    </w:p>
    <w:p w:rsidR="004E0138" w:rsidRPr="002C3EF6" w:rsidRDefault="004E0138" w:rsidP="00125107">
      <w:pPr>
        <w:tabs>
          <w:tab w:val="left" w:pos="709"/>
        </w:tabs>
        <w:jc w:val="both"/>
        <w:rPr>
          <w:rFonts w:ascii="Arial" w:eastAsia="Arial Unicode MS" w:hAnsi="Arial" w:cs="Arial"/>
          <w:sz w:val="20"/>
          <w:szCs w:val="20"/>
        </w:rPr>
      </w:pPr>
    </w:p>
    <w:p w:rsidR="004E0138" w:rsidRPr="002C3EF6" w:rsidRDefault="004E013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5.7.1.</w:t>
      </w:r>
      <w:r w:rsidRPr="002C3EF6">
        <w:rPr>
          <w:rFonts w:ascii="Arial" w:eastAsia="Arial Unicode MS" w:hAnsi="Arial" w:cs="Arial"/>
          <w:sz w:val="20"/>
          <w:szCs w:val="20"/>
        </w:rPr>
        <w:t xml:space="preserve"> </w:t>
      </w:r>
      <w:proofErr w:type="gramStart"/>
      <w:r w:rsidR="00B81525" w:rsidRPr="002C3EF6">
        <w:rPr>
          <w:rFonts w:ascii="Arial" w:eastAsia="Arial Unicode MS" w:hAnsi="Arial" w:cs="Arial"/>
          <w:sz w:val="20"/>
          <w:szCs w:val="20"/>
        </w:rPr>
        <w:t>de</w:t>
      </w:r>
      <w:proofErr w:type="gramEnd"/>
      <w:r w:rsidR="00B81525" w:rsidRPr="002C3EF6">
        <w:rPr>
          <w:rFonts w:ascii="Arial" w:eastAsia="Arial Unicode MS" w:hAnsi="Arial" w:cs="Arial"/>
          <w:sz w:val="20"/>
          <w:szCs w:val="20"/>
        </w:rPr>
        <w:t xml:space="preserve"> cujo capital participe outra pessoa jurídica;</w:t>
      </w:r>
    </w:p>
    <w:p w:rsidR="004E0138" w:rsidRPr="002C3EF6" w:rsidRDefault="004E0138" w:rsidP="00125107">
      <w:pPr>
        <w:tabs>
          <w:tab w:val="left" w:pos="709"/>
        </w:tabs>
        <w:jc w:val="both"/>
        <w:rPr>
          <w:rFonts w:ascii="Arial" w:eastAsia="Arial Unicode MS" w:hAnsi="Arial" w:cs="Arial"/>
          <w:sz w:val="20"/>
          <w:szCs w:val="20"/>
        </w:rPr>
      </w:pPr>
    </w:p>
    <w:p w:rsidR="004E0138" w:rsidRPr="002C3EF6" w:rsidRDefault="004E013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5.7.2.</w:t>
      </w:r>
      <w:r w:rsidRPr="002C3EF6">
        <w:rPr>
          <w:rFonts w:ascii="Arial" w:eastAsia="Arial Unicode MS" w:hAnsi="Arial" w:cs="Arial"/>
          <w:sz w:val="20"/>
          <w:szCs w:val="20"/>
        </w:rPr>
        <w:t xml:space="preserve"> </w:t>
      </w:r>
      <w:proofErr w:type="gramStart"/>
      <w:r w:rsidR="004D18A4" w:rsidRPr="002C3EF6">
        <w:rPr>
          <w:rFonts w:ascii="Arial" w:eastAsia="Arial Unicode MS" w:hAnsi="Arial" w:cs="Arial"/>
          <w:sz w:val="20"/>
          <w:szCs w:val="20"/>
        </w:rPr>
        <w:t>que</w:t>
      </w:r>
      <w:proofErr w:type="gramEnd"/>
      <w:r w:rsidR="004D18A4" w:rsidRPr="002C3EF6">
        <w:rPr>
          <w:rFonts w:ascii="Arial" w:eastAsia="Arial Unicode MS" w:hAnsi="Arial" w:cs="Arial"/>
          <w:sz w:val="20"/>
          <w:szCs w:val="20"/>
        </w:rPr>
        <w:t xml:space="preserve"> seja filial, sucursal, agência ou representação, no País, de pessoa jurídica com sede no exterior</w:t>
      </w:r>
      <w:r w:rsidR="00B81525" w:rsidRPr="002C3EF6">
        <w:rPr>
          <w:rFonts w:ascii="Arial" w:eastAsia="Arial Unicode MS" w:hAnsi="Arial" w:cs="Arial"/>
          <w:sz w:val="20"/>
          <w:szCs w:val="20"/>
        </w:rPr>
        <w:t>;</w:t>
      </w:r>
    </w:p>
    <w:p w:rsidR="004E0138" w:rsidRPr="002C3EF6" w:rsidRDefault="004E0138" w:rsidP="00125107">
      <w:pPr>
        <w:tabs>
          <w:tab w:val="left" w:pos="709"/>
        </w:tabs>
        <w:jc w:val="both"/>
        <w:rPr>
          <w:rFonts w:ascii="Arial" w:eastAsia="Arial Unicode MS" w:hAnsi="Arial" w:cs="Arial"/>
          <w:sz w:val="20"/>
          <w:szCs w:val="20"/>
        </w:rPr>
      </w:pPr>
    </w:p>
    <w:p w:rsidR="004E0138" w:rsidRPr="002C3EF6" w:rsidRDefault="004E013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5.7.3.</w:t>
      </w:r>
      <w:r w:rsidRPr="002C3EF6">
        <w:rPr>
          <w:rFonts w:ascii="Arial" w:eastAsia="Arial Unicode MS" w:hAnsi="Arial" w:cs="Arial"/>
          <w:sz w:val="20"/>
          <w:szCs w:val="20"/>
        </w:rPr>
        <w:t xml:space="preserve"> </w:t>
      </w:r>
      <w:proofErr w:type="gramStart"/>
      <w:r w:rsidR="004D18A4" w:rsidRPr="002C3EF6">
        <w:rPr>
          <w:rFonts w:ascii="Arial" w:eastAsia="Arial Unicode MS" w:hAnsi="Arial" w:cs="Arial"/>
          <w:sz w:val="20"/>
          <w:szCs w:val="20"/>
        </w:rPr>
        <w:t>de</w:t>
      </w:r>
      <w:proofErr w:type="gramEnd"/>
      <w:r w:rsidR="004D18A4" w:rsidRPr="002C3EF6">
        <w:rPr>
          <w:rFonts w:ascii="Arial" w:eastAsia="Arial Unicode MS" w:hAnsi="Arial" w:cs="Arial"/>
          <w:sz w:val="20"/>
          <w:szCs w:val="20"/>
        </w:rPr>
        <w:t xml:space="preserve"> cujo capital participe pessoa física que seja inscrita como empresário ou seja sócia de outra empresa que receba tratamento jurídico diferenciado nos termos da Lei Complementar nº 123, de 2006, desde que a receita bruta global ultrapasse o limite de que trata o inciso II do art. 3º da referida lei</w:t>
      </w:r>
      <w:r w:rsidR="00B81525" w:rsidRPr="002C3EF6">
        <w:rPr>
          <w:rFonts w:ascii="Arial" w:eastAsia="Arial Unicode MS" w:hAnsi="Arial" w:cs="Arial"/>
          <w:sz w:val="20"/>
          <w:szCs w:val="20"/>
        </w:rPr>
        <w:t>;</w:t>
      </w:r>
    </w:p>
    <w:p w:rsidR="004E0138" w:rsidRPr="002C3EF6" w:rsidRDefault="004E0138" w:rsidP="00125107">
      <w:pPr>
        <w:tabs>
          <w:tab w:val="left" w:pos="709"/>
        </w:tabs>
        <w:jc w:val="both"/>
        <w:rPr>
          <w:rFonts w:ascii="Arial" w:eastAsia="Arial Unicode MS" w:hAnsi="Arial" w:cs="Arial"/>
          <w:sz w:val="20"/>
          <w:szCs w:val="20"/>
        </w:rPr>
      </w:pPr>
    </w:p>
    <w:p w:rsidR="004E0138" w:rsidRPr="002C3EF6" w:rsidRDefault="004E013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5.7.4.</w:t>
      </w:r>
      <w:r w:rsidRPr="002C3EF6">
        <w:rPr>
          <w:rFonts w:ascii="Arial" w:eastAsia="Arial Unicode MS" w:hAnsi="Arial" w:cs="Arial"/>
          <w:sz w:val="20"/>
          <w:szCs w:val="20"/>
        </w:rPr>
        <w:t xml:space="preserve"> </w:t>
      </w:r>
      <w:proofErr w:type="gramStart"/>
      <w:r w:rsidR="004D18A4" w:rsidRPr="002C3EF6">
        <w:rPr>
          <w:rFonts w:ascii="Arial" w:eastAsia="Arial Unicode MS" w:hAnsi="Arial" w:cs="Arial"/>
          <w:sz w:val="20"/>
          <w:szCs w:val="20"/>
        </w:rPr>
        <w:t>cujo</w:t>
      </w:r>
      <w:proofErr w:type="gramEnd"/>
      <w:r w:rsidR="004D18A4" w:rsidRPr="002C3EF6">
        <w:rPr>
          <w:rFonts w:ascii="Arial" w:eastAsia="Arial Unicode MS" w:hAnsi="Arial" w:cs="Arial"/>
          <w:sz w:val="20"/>
          <w:szCs w:val="20"/>
        </w:rPr>
        <w:t xml:space="preserve"> titular ou sócio participe com mais de 10% (dez por cento) do capital de outra empresa não beneficiada pela Lei Complementar nº 123, de 2006, desde que a receita bruta global ultrapasse o limite de que trata o inciso II do art. 3º da referida lei</w:t>
      </w:r>
      <w:r w:rsidR="00B81525" w:rsidRPr="002C3EF6">
        <w:rPr>
          <w:rFonts w:ascii="Arial" w:eastAsia="Arial Unicode MS" w:hAnsi="Arial" w:cs="Arial"/>
          <w:sz w:val="20"/>
          <w:szCs w:val="20"/>
        </w:rPr>
        <w:t>;</w:t>
      </w:r>
    </w:p>
    <w:p w:rsidR="004E0138" w:rsidRPr="002C3EF6" w:rsidRDefault="004E0138" w:rsidP="00125107">
      <w:pPr>
        <w:tabs>
          <w:tab w:val="left" w:pos="709"/>
        </w:tabs>
        <w:jc w:val="both"/>
        <w:rPr>
          <w:rFonts w:ascii="Arial" w:eastAsia="Arial Unicode MS" w:hAnsi="Arial" w:cs="Arial"/>
          <w:sz w:val="20"/>
          <w:szCs w:val="20"/>
        </w:rPr>
      </w:pPr>
    </w:p>
    <w:p w:rsidR="004E0138" w:rsidRPr="002C3EF6" w:rsidRDefault="004E013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5.7.5.</w:t>
      </w:r>
      <w:r w:rsidRPr="002C3EF6">
        <w:rPr>
          <w:rFonts w:ascii="Arial" w:eastAsia="Arial Unicode MS" w:hAnsi="Arial" w:cs="Arial"/>
          <w:sz w:val="20"/>
          <w:szCs w:val="20"/>
        </w:rPr>
        <w:t xml:space="preserve"> </w:t>
      </w:r>
      <w:proofErr w:type="gramStart"/>
      <w:r w:rsidR="004D18A4" w:rsidRPr="002C3EF6">
        <w:rPr>
          <w:rFonts w:ascii="Arial" w:eastAsia="Arial Unicode MS" w:hAnsi="Arial" w:cs="Arial"/>
          <w:sz w:val="20"/>
          <w:szCs w:val="20"/>
        </w:rPr>
        <w:t>cujo</w:t>
      </w:r>
      <w:proofErr w:type="gramEnd"/>
      <w:r w:rsidR="004D18A4" w:rsidRPr="002C3EF6">
        <w:rPr>
          <w:rFonts w:ascii="Arial" w:eastAsia="Arial Unicode MS" w:hAnsi="Arial" w:cs="Arial"/>
          <w:sz w:val="20"/>
          <w:szCs w:val="20"/>
        </w:rPr>
        <w:t xml:space="preserve"> sócio ou titular seja administrador ou equiparado de outra pessoa jurídica com fins lucrativos, desde que a receita bruta global ultrapasse o limite de que trata o inciso II do art. 3º da referida le</w:t>
      </w:r>
      <w:r w:rsidR="002C452B">
        <w:rPr>
          <w:rFonts w:ascii="Arial" w:eastAsia="Arial Unicode MS" w:hAnsi="Arial" w:cs="Arial"/>
          <w:sz w:val="20"/>
          <w:szCs w:val="20"/>
        </w:rPr>
        <w:t>i</w:t>
      </w:r>
      <w:r w:rsidR="00B81525" w:rsidRPr="002C3EF6">
        <w:rPr>
          <w:rFonts w:ascii="Arial" w:eastAsia="Arial Unicode MS" w:hAnsi="Arial" w:cs="Arial"/>
          <w:sz w:val="20"/>
          <w:szCs w:val="20"/>
        </w:rPr>
        <w:t>;</w:t>
      </w:r>
    </w:p>
    <w:p w:rsidR="004E0138" w:rsidRPr="002C3EF6" w:rsidRDefault="004E0138" w:rsidP="00125107">
      <w:pPr>
        <w:tabs>
          <w:tab w:val="left" w:pos="709"/>
        </w:tabs>
        <w:jc w:val="both"/>
        <w:rPr>
          <w:rFonts w:ascii="Arial" w:eastAsia="Arial Unicode MS" w:hAnsi="Arial" w:cs="Arial"/>
          <w:sz w:val="20"/>
          <w:szCs w:val="20"/>
        </w:rPr>
      </w:pPr>
    </w:p>
    <w:p w:rsidR="004E0138" w:rsidRPr="002C3EF6" w:rsidRDefault="004E013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5.7.6.</w:t>
      </w:r>
      <w:r w:rsidRPr="002C3EF6">
        <w:rPr>
          <w:rFonts w:ascii="Arial" w:eastAsia="Arial Unicode MS" w:hAnsi="Arial" w:cs="Arial"/>
          <w:sz w:val="20"/>
          <w:szCs w:val="20"/>
        </w:rPr>
        <w:t xml:space="preserve"> </w:t>
      </w:r>
      <w:proofErr w:type="gramStart"/>
      <w:r w:rsidR="004D18A4" w:rsidRPr="002C3EF6">
        <w:rPr>
          <w:rFonts w:ascii="Arial" w:eastAsia="Arial Unicode MS" w:hAnsi="Arial" w:cs="Arial"/>
          <w:sz w:val="20"/>
          <w:szCs w:val="20"/>
        </w:rPr>
        <w:t>constituída</w:t>
      </w:r>
      <w:proofErr w:type="gramEnd"/>
      <w:r w:rsidR="004D18A4" w:rsidRPr="002C3EF6">
        <w:rPr>
          <w:rFonts w:ascii="Arial" w:eastAsia="Arial Unicode MS" w:hAnsi="Arial" w:cs="Arial"/>
          <w:sz w:val="20"/>
          <w:szCs w:val="20"/>
        </w:rPr>
        <w:t xml:space="preserve"> sob a forma de cooperativas, salvo as de consumo</w:t>
      </w:r>
      <w:r w:rsidR="00B81525" w:rsidRPr="002C3EF6">
        <w:rPr>
          <w:rFonts w:ascii="Arial" w:eastAsia="Arial Unicode MS" w:hAnsi="Arial" w:cs="Arial"/>
          <w:sz w:val="20"/>
          <w:szCs w:val="20"/>
        </w:rPr>
        <w:t>;</w:t>
      </w:r>
    </w:p>
    <w:p w:rsidR="004E0138" w:rsidRPr="002C3EF6" w:rsidRDefault="004E0138" w:rsidP="00125107">
      <w:pPr>
        <w:tabs>
          <w:tab w:val="left" w:pos="709"/>
        </w:tabs>
        <w:jc w:val="both"/>
        <w:rPr>
          <w:rFonts w:ascii="Arial" w:eastAsia="Arial Unicode MS" w:hAnsi="Arial" w:cs="Arial"/>
          <w:sz w:val="20"/>
          <w:szCs w:val="20"/>
        </w:rPr>
      </w:pPr>
    </w:p>
    <w:p w:rsidR="004E0138" w:rsidRPr="002C3EF6" w:rsidRDefault="004E013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5.7.7.</w:t>
      </w:r>
      <w:r w:rsidRPr="002C3EF6">
        <w:rPr>
          <w:rFonts w:ascii="Arial" w:eastAsia="Arial Unicode MS" w:hAnsi="Arial" w:cs="Arial"/>
          <w:sz w:val="20"/>
          <w:szCs w:val="20"/>
        </w:rPr>
        <w:t xml:space="preserve"> </w:t>
      </w:r>
      <w:proofErr w:type="gramStart"/>
      <w:r w:rsidR="004D18A4" w:rsidRPr="002C3EF6">
        <w:rPr>
          <w:rFonts w:ascii="Arial" w:eastAsia="Arial Unicode MS" w:hAnsi="Arial" w:cs="Arial"/>
          <w:sz w:val="20"/>
          <w:szCs w:val="20"/>
        </w:rPr>
        <w:t>que</w:t>
      </w:r>
      <w:proofErr w:type="gramEnd"/>
      <w:r w:rsidR="004D18A4" w:rsidRPr="002C3EF6">
        <w:rPr>
          <w:rFonts w:ascii="Arial" w:eastAsia="Arial Unicode MS" w:hAnsi="Arial" w:cs="Arial"/>
          <w:sz w:val="20"/>
          <w:szCs w:val="20"/>
        </w:rPr>
        <w:t xml:space="preserve"> participe do capital de outra pessoa jurídica</w:t>
      </w:r>
      <w:r w:rsidR="00B81525" w:rsidRPr="002C3EF6">
        <w:rPr>
          <w:rFonts w:ascii="Arial" w:eastAsia="Arial Unicode MS" w:hAnsi="Arial" w:cs="Arial"/>
          <w:sz w:val="20"/>
          <w:szCs w:val="20"/>
        </w:rPr>
        <w:t>;</w:t>
      </w:r>
    </w:p>
    <w:p w:rsidR="004E0138" w:rsidRPr="002C3EF6" w:rsidRDefault="004E0138" w:rsidP="00125107">
      <w:pPr>
        <w:tabs>
          <w:tab w:val="left" w:pos="709"/>
        </w:tabs>
        <w:jc w:val="both"/>
        <w:rPr>
          <w:rFonts w:ascii="Arial" w:eastAsia="Arial Unicode MS" w:hAnsi="Arial" w:cs="Arial"/>
          <w:sz w:val="20"/>
          <w:szCs w:val="20"/>
        </w:rPr>
      </w:pPr>
    </w:p>
    <w:p w:rsidR="004E0138" w:rsidRPr="002C3EF6" w:rsidRDefault="004E013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5.7.8.</w:t>
      </w:r>
      <w:r w:rsidRPr="002C3EF6">
        <w:rPr>
          <w:rFonts w:ascii="Arial" w:eastAsia="Arial Unicode MS" w:hAnsi="Arial" w:cs="Arial"/>
          <w:sz w:val="20"/>
          <w:szCs w:val="20"/>
        </w:rPr>
        <w:t xml:space="preserve"> </w:t>
      </w:r>
      <w:proofErr w:type="gramStart"/>
      <w:r w:rsidR="004D18A4" w:rsidRPr="002C3EF6">
        <w:rPr>
          <w:rFonts w:ascii="Arial" w:eastAsia="Arial Unicode MS" w:hAnsi="Arial" w:cs="Arial"/>
          <w:sz w:val="20"/>
          <w:szCs w:val="20"/>
        </w:rPr>
        <w:t>que</w:t>
      </w:r>
      <w:proofErr w:type="gramEnd"/>
      <w:r w:rsidR="004D18A4" w:rsidRPr="002C3EF6">
        <w:rPr>
          <w:rFonts w:ascii="Arial" w:eastAsia="Arial Unicode MS" w:hAnsi="Arial" w:cs="Arial"/>
          <w:sz w:val="20"/>
          <w:szCs w:val="20"/>
        </w:rPr>
        <w:t xml:space="preserv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r w:rsidR="00B81525" w:rsidRPr="002C3EF6">
        <w:rPr>
          <w:rFonts w:ascii="Arial" w:eastAsia="Arial Unicode MS" w:hAnsi="Arial" w:cs="Arial"/>
          <w:sz w:val="20"/>
          <w:szCs w:val="20"/>
        </w:rPr>
        <w:t>;</w:t>
      </w:r>
    </w:p>
    <w:p w:rsidR="004E0138" w:rsidRPr="002C3EF6" w:rsidRDefault="004E0138" w:rsidP="00125107">
      <w:pPr>
        <w:tabs>
          <w:tab w:val="left" w:pos="709"/>
        </w:tabs>
        <w:jc w:val="both"/>
        <w:rPr>
          <w:rFonts w:ascii="Arial" w:eastAsia="Arial Unicode MS" w:hAnsi="Arial" w:cs="Arial"/>
          <w:sz w:val="20"/>
          <w:szCs w:val="20"/>
        </w:rPr>
      </w:pPr>
    </w:p>
    <w:p w:rsidR="004E0138" w:rsidRPr="002C3EF6" w:rsidRDefault="004E013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5.7.9.</w:t>
      </w:r>
      <w:r w:rsidRPr="002C3EF6">
        <w:rPr>
          <w:rFonts w:ascii="Arial" w:eastAsia="Arial Unicode MS" w:hAnsi="Arial" w:cs="Arial"/>
          <w:sz w:val="20"/>
          <w:szCs w:val="20"/>
        </w:rPr>
        <w:t xml:space="preserve"> </w:t>
      </w:r>
      <w:proofErr w:type="gramStart"/>
      <w:r w:rsidR="004D18A4" w:rsidRPr="002C3EF6">
        <w:rPr>
          <w:rFonts w:ascii="Arial" w:eastAsia="Arial Unicode MS" w:hAnsi="Arial" w:cs="Arial"/>
          <w:sz w:val="20"/>
          <w:szCs w:val="20"/>
        </w:rPr>
        <w:t>resultante</w:t>
      </w:r>
      <w:proofErr w:type="gramEnd"/>
      <w:r w:rsidR="004D18A4" w:rsidRPr="002C3EF6">
        <w:rPr>
          <w:rFonts w:ascii="Arial" w:eastAsia="Arial Unicode MS" w:hAnsi="Arial" w:cs="Arial"/>
          <w:sz w:val="20"/>
          <w:szCs w:val="20"/>
        </w:rPr>
        <w:t xml:space="preserve"> ou remanescente de cisão ou qualquer outra forma de desmembramento de pessoa jurídica que tenha ocorrido em um dos 5 (cinco) anos-calendário anteriores</w:t>
      </w:r>
      <w:r w:rsidR="00B81525" w:rsidRPr="002C3EF6">
        <w:rPr>
          <w:rFonts w:ascii="Arial" w:eastAsia="Arial Unicode MS" w:hAnsi="Arial" w:cs="Arial"/>
          <w:sz w:val="20"/>
          <w:szCs w:val="20"/>
        </w:rPr>
        <w:t>;</w:t>
      </w:r>
    </w:p>
    <w:p w:rsidR="004E0138" w:rsidRPr="002C3EF6" w:rsidRDefault="004E0138" w:rsidP="00125107">
      <w:pPr>
        <w:tabs>
          <w:tab w:val="left" w:pos="709"/>
        </w:tabs>
        <w:jc w:val="both"/>
        <w:rPr>
          <w:rFonts w:ascii="Arial" w:eastAsia="Arial Unicode MS" w:hAnsi="Arial" w:cs="Arial"/>
          <w:sz w:val="20"/>
          <w:szCs w:val="20"/>
        </w:rPr>
      </w:pPr>
    </w:p>
    <w:p w:rsidR="004E0138" w:rsidRPr="002C3EF6" w:rsidRDefault="004E013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5.7.10.</w:t>
      </w:r>
      <w:r w:rsidRPr="002C3EF6">
        <w:rPr>
          <w:rFonts w:ascii="Arial" w:eastAsia="Arial Unicode MS" w:hAnsi="Arial" w:cs="Arial"/>
          <w:sz w:val="20"/>
          <w:szCs w:val="20"/>
        </w:rPr>
        <w:t xml:space="preserve"> </w:t>
      </w:r>
      <w:proofErr w:type="gramStart"/>
      <w:r w:rsidR="004D18A4" w:rsidRPr="002C3EF6">
        <w:rPr>
          <w:rFonts w:ascii="Arial" w:eastAsia="Arial Unicode MS" w:hAnsi="Arial" w:cs="Arial"/>
          <w:sz w:val="20"/>
          <w:szCs w:val="20"/>
        </w:rPr>
        <w:t>constituída</w:t>
      </w:r>
      <w:proofErr w:type="gramEnd"/>
      <w:r w:rsidR="004D18A4" w:rsidRPr="002C3EF6">
        <w:rPr>
          <w:rFonts w:ascii="Arial" w:eastAsia="Arial Unicode MS" w:hAnsi="Arial" w:cs="Arial"/>
          <w:sz w:val="20"/>
          <w:szCs w:val="20"/>
        </w:rPr>
        <w:t xml:space="preserve"> sob a forma de sociedade por ações</w:t>
      </w:r>
      <w:r w:rsidR="00B81525" w:rsidRPr="002C3EF6">
        <w:rPr>
          <w:rFonts w:ascii="Arial" w:eastAsia="Arial Unicode MS" w:hAnsi="Arial" w:cs="Arial"/>
          <w:sz w:val="20"/>
          <w:szCs w:val="20"/>
        </w:rPr>
        <w:t>;</w:t>
      </w:r>
    </w:p>
    <w:p w:rsidR="004E0138" w:rsidRPr="002C3EF6" w:rsidRDefault="004E0138" w:rsidP="00125107">
      <w:pPr>
        <w:tabs>
          <w:tab w:val="left" w:pos="709"/>
        </w:tabs>
        <w:jc w:val="both"/>
        <w:rPr>
          <w:rFonts w:ascii="Arial" w:eastAsia="Arial Unicode MS" w:hAnsi="Arial" w:cs="Arial"/>
          <w:sz w:val="20"/>
          <w:szCs w:val="20"/>
        </w:rPr>
      </w:pPr>
    </w:p>
    <w:p w:rsidR="004E0138" w:rsidRPr="002C3EF6" w:rsidRDefault="004E013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5.7.11.</w:t>
      </w:r>
      <w:r w:rsidRPr="002C3EF6">
        <w:rPr>
          <w:rFonts w:ascii="Arial" w:eastAsia="Arial Unicode MS" w:hAnsi="Arial" w:cs="Arial"/>
          <w:sz w:val="20"/>
          <w:szCs w:val="20"/>
        </w:rPr>
        <w:t xml:space="preserve"> </w:t>
      </w:r>
      <w:proofErr w:type="gramStart"/>
      <w:r w:rsidR="004D18A4" w:rsidRPr="002C3EF6">
        <w:rPr>
          <w:rFonts w:ascii="Arial" w:eastAsia="Arial Unicode MS" w:hAnsi="Arial" w:cs="Arial"/>
          <w:sz w:val="20"/>
          <w:szCs w:val="20"/>
        </w:rPr>
        <w:t>cujos</w:t>
      </w:r>
      <w:proofErr w:type="gramEnd"/>
      <w:r w:rsidR="004D18A4" w:rsidRPr="002C3EF6">
        <w:rPr>
          <w:rFonts w:ascii="Arial" w:eastAsia="Arial Unicode MS" w:hAnsi="Arial" w:cs="Arial"/>
          <w:sz w:val="20"/>
          <w:szCs w:val="20"/>
        </w:rPr>
        <w:t xml:space="preserve"> titulares ou sócios guardem, cumulativamente, com o contratante do serviço, relação de pessoalidade, subordinação e habitualidade</w:t>
      </w:r>
      <w:r w:rsidR="00B81525" w:rsidRPr="002C3EF6">
        <w:rPr>
          <w:rFonts w:ascii="Arial" w:eastAsia="Arial Unicode MS" w:hAnsi="Arial" w:cs="Arial"/>
          <w:sz w:val="20"/>
          <w:szCs w:val="20"/>
        </w:rPr>
        <w:t>.</w:t>
      </w:r>
    </w:p>
    <w:p w:rsidR="00F84CF8" w:rsidRPr="002C3EF6" w:rsidRDefault="00F84CF8"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007C3940"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falsidade da declaração de que trata os itens </w:t>
      </w:r>
      <w:r w:rsidR="002F5E69" w:rsidRPr="002C3EF6">
        <w:rPr>
          <w:rFonts w:ascii="Arial" w:eastAsia="Arial Unicode MS" w:hAnsi="Arial" w:cs="Arial"/>
          <w:sz w:val="20"/>
          <w:szCs w:val="20"/>
        </w:rPr>
        <w:t>5</w:t>
      </w:r>
      <w:r w:rsidR="004F1AB3" w:rsidRPr="002C3EF6">
        <w:rPr>
          <w:rFonts w:ascii="Arial" w:eastAsia="Arial Unicode MS" w:hAnsi="Arial" w:cs="Arial"/>
          <w:sz w:val="20"/>
          <w:szCs w:val="20"/>
        </w:rPr>
        <w:t xml:space="preserve">.4 ou </w:t>
      </w:r>
      <w:r w:rsidR="002F5E69" w:rsidRPr="002C3EF6">
        <w:rPr>
          <w:rFonts w:ascii="Arial" w:eastAsia="Arial Unicode MS" w:hAnsi="Arial" w:cs="Arial"/>
          <w:sz w:val="20"/>
          <w:szCs w:val="20"/>
        </w:rPr>
        <w:t>5</w:t>
      </w:r>
      <w:r w:rsidR="004F1AB3" w:rsidRPr="002C3EF6">
        <w:rPr>
          <w:rFonts w:ascii="Arial" w:eastAsia="Arial Unicode MS" w:hAnsi="Arial" w:cs="Arial"/>
          <w:sz w:val="20"/>
          <w:szCs w:val="20"/>
        </w:rPr>
        <w:t>.6 sujeitará o licitante às sanções previstas na Lei nº 14.133, de 2021, e neste Edital.</w:t>
      </w:r>
    </w:p>
    <w:p w:rsidR="004F40BB" w:rsidRPr="002C3EF6" w:rsidRDefault="004F40BB"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007C3940"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licitantes poderão retirar ou substituir a proposta ou, na hipótese de a fase de habilitação anteceder as fases de apresentação de propostas e lances e de julgamento, os documentos de habilitação anteriormente inseridos no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até a abertura da sessão pública.</w:t>
      </w:r>
    </w:p>
    <w:p w:rsidR="00B57292" w:rsidRPr="002C3EF6" w:rsidRDefault="00B57292"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007C3940" w:rsidRPr="002C3EF6">
        <w:rPr>
          <w:rFonts w:ascii="Arial" w:eastAsia="Arial Unicode MS" w:hAnsi="Arial" w:cs="Arial"/>
          <w:b/>
          <w:sz w:val="20"/>
          <w:szCs w:val="20"/>
        </w:rPr>
        <w:t>10</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haverá ordem de classificação na etapa de apresentação da proposta e dos documentos de habilitação pelo licitante, o que ocorrerá somente após os procedimentos de abertura da sessão pública e da fase de envio de lances.</w:t>
      </w:r>
    </w:p>
    <w:p w:rsidR="00515F0B" w:rsidRPr="002C3EF6" w:rsidRDefault="00515F0B" w:rsidP="00125107">
      <w:pPr>
        <w:tabs>
          <w:tab w:val="left" w:pos="709"/>
        </w:tabs>
        <w:jc w:val="both"/>
        <w:rPr>
          <w:rFonts w:ascii="Arial" w:eastAsia="Arial Unicode MS" w:hAnsi="Arial" w:cs="Arial"/>
          <w:sz w:val="20"/>
          <w:szCs w:val="20"/>
        </w:rPr>
      </w:pPr>
    </w:p>
    <w:p w:rsidR="004F1AB3"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1</w:t>
      </w:r>
      <w:r w:rsidR="004F1AB3" w:rsidRPr="002C3EF6">
        <w:rPr>
          <w:rFonts w:ascii="Arial" w:eastAsia="Arial Unicode MS" w:hAnsi="Arial" w:cs="Arial"/>
          <w:b/>
          <w:sz w:val="20"/>
          <w:szCs w:val="20"/>
        </w:rPr>
        <w:t>.</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Serão disponibilizados para acesso público os documentos que compõem a proposta dos licitantes convocados para apresentação de propostas, após a fase de envio de lances.</w:t>
      </w:r>
    </w:p>
    <w:p w:rsidR="00A17B79" w:rsidRPr="002C3EF6" w:rsidRDefault="00A17B79"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2</w:t>
      </w:r>
      <w:r w:rsidR="004F1AB3" w:rsidRPr="002C3EF6">
        <w:rPr>
          <w:rFonts w:ascii="Arial" w:eastAsia="Arial Unicode MS" w:hAnsi="Arial" w:cs="Arial"/>
          <w:b/>
          <w:sz w:val="20"/>
          <w:szCs w:val="20"/>
        </w:rPr>
        <w:t>.</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Desde que disponibilizada a funcionalidade no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o licitante poderá parametrizar o seu valor final mínimo ou o seu percentual de desconto máximo quando do cadastramento da proposta e obedecerá às seguintes regras:</w:t>
      </w:r>
    </w:p>
    <w:p w:rsidR="004F40BB" w:rsidRPr="002C3EF6" w:rsidRDefault="004F40BB"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2</w:t>
      </w:r>
      <w:r w:rsidR="004F1AB3" w:rsidRPr="002C3EF6">
        <w:rPr>
          <w:rFonts w:ascii="Arial" w:eastAsia="Arial Unicode MS" w:hAnsi="Arial" w:cs="Arial"/>
          <w:b/>
          <w:sz w:val="20"/>
          <w:szCs w:val="20"/>
        </w:rPr>
        <w:t>.1.</w:t>
      </w:r>
      <w:r w:rsidR="004F40BB"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w:t>
      </w:r>
      <w:proofErr w:type="gramEnd"/>
      <w:r w:rsidR="004F1AB3" w:rsidRPr="002C3EF6">
        <w:rPr>
          <w:rFonts w:ascii="Arial" w:eastAsia="Arial Unicode MS" w:hAnsi="Arial" w:cs="Arial"/>
          <w:sz w:val="20"/>
          <w:szCs w:val="20"/>
        </w:rPr>
        <w:t xml:space="preserve"> aplicação do intervalo mínimo de diferença de valores ou de percentuais entre os lances, que incidirá tanto em relação aos lances intermediários quanto em relação ao lance que cobrir a melhor oferta; e</w:t>
      </w:r>
    </w:p>
    <w:p w:rsidR="004F40BB" w:rsidRPr="002C3EF6" w:rsidRDefault="004F40BB"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2</w:t>
      </w:r>
      <w:r w:rsidR="004F1AB3" w:rsidRPr="002C3EF6">
        <w:rPr>
          <w:rFonts w:ascii="Arial" w:eastAsia="Arial Unicode MS" w:hAnsi="Arial" w:cs="Arial"/>
          <w:b/>
          <w:sz w:val="20"/>
          <w:szCs w:val="20"/>
        </w:rPr>
        <w:t>.2.</w:t>
      </w:r>
      <w:r w:rsidR="004F40BB"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os</w:t>
      </w:r>
      <w:proofErr w:type="gramEnd"/>
      <w:r w:rsidR="004F1AB3" w:rsidRPr="002C3EF6">
        <w:rPr>
          <w:rFonts w:ascii="Arial" w:eastAsia="Arial Unicode MS" w:hAnsi="Arial" w:cs="Arial"/>
          <w:sz w:val="20"/>
          <w:szCs w:val="20"/>
        </w:rPr>
        <w:t xml:space="preserve"> lances serão de envio automático pelo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respeitado o valor final mínimo, caso estabelecido, e o intervalo de que trata o subitem acima.</w:t>
      </w:r>
    </w:p>
    <w:p w:rsidR="004F40BB" w:rsidRPr="002C3EF6" w:rsidRDefault="004F40BB"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valor final mínimo ou o percentual de desconto final máximo parametrizado no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F8051E"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poderá ser alterado pelo fornecedor durante a fase de disputa, sendo vedado:</w:t>
      </w:r>
    </w:p>
    <w:p w:rsidR="004F40BB" w:rsidRPr="002C3EF6" w:rsidRDefault="004F40BB"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004F40BB"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valor</w:t>
      </w:r>
      <w:proofErr w:type="gramEnd"/>
      <w:r w:rsidR="004F1AB3" w:rsidRPr="002C3EF6">
        <w:rPr>
          <w:rFonts w:ascii="Arial" w:eastAsia="Arial Unicode MS" w:hAnsi="Arial" w:cs="Arial"/>
          <w:sz w:val="20"/>
          <w:szCs w:val="20"/>
        </w:rPr>
        <w:t xml:space="preserve"> superior a lance já registrado pelo fornecedor no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quando adotado o critério de julgamento por menor preço; e</w:t>
      </w:r>
    </w:p>
    <w:p w:rsidR="004F40BB" w:rsidRPr="002C3EF6" w:rsidRDefault="004F40BB"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3</w:t>
      </w:r>
      <w:r w:rsidR="004F1AB3" w:rsidRPr="002C3EF6">
        <w:rPr>
          <w:rFonts w:ascii="Arial" w:eastAsia="Arial Unicode MS" w:hAnsi="Arial" w:cs="Arial"/>
          <w:b/>
          <w:sz w:val="20"/>
          <w:szCs w:val="20"/>
        </w:rPr>
        <w:t>.2.</w:t>
      </w:r>
      <w:r w:rsidR="004F40BB"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percentual</w:t>
      </w:r>
      <w:proofErr w:type="gramEnd"/>
      <w:r w:rsidR="004F1AB3" w:rsidRPr="002C3EF6">
        <w:rPr>
          <w:rFonts w:ascii="Arial" w:eastAsia="Arial Unicode MS" w:hAnsi="Arial" w:cs="Arial"/>
          <w:sz w:val="20"/>
          <w:szCs w:val="20"/>
        </w:rPr>
        <w:t xml:space="preserve"> de desconto inferior a lance já registrado pelo fornecedor no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quando adotado o critério de julgamento por maior desconto.</w:t>
      </w:r>
    </w:p>
    <w:p w:rsidR="004F40BB" w:rsidRPr="002C3EF6" w:rsidRDefault="004F40BB"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004F40BB"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valor final mínimo ou o percentual de desconto final máximo parametrizado na forma do item</w:t>
      </w:r>
      <w:r w:rsidR="004F40BB" w:rsidRPr="002C3EF6">
        <w:rPr>
          <w:rFonts w:ascii="Arial" w:eastAsia="Arial Unicode MS" w:hAnsi="Arial" w:cs="Arial"/>
          <w:sz w:val="20"/>
          <w:szCs w:val="20"/>
        </w:rPr>
        <w:t xml:space="preserve"> </w:t>
      </w:r>
      <w:r w:rsidR="002F5E69" w:rsidRPr="002C3EF6">
        <w:rPr>
          <w:rFonts w:ascii="Arial" w:eastAsia="Arial Unicode MS" w:hAnsi="Arial" w:cs="Arial"/>
          <w:sz w:val="20"/>
          <w:szCs w:val="20"/>
        </w:rPr>
        <w:t>5</w:t>
      </w:r>
      <w:r w:rsidR="004F1AB3" w:rsidRPr="002C3EF6">
        <w:rPr>
          <w:rFonts w:ascii="Arial" w:eastAsia="Arial Unicode MS" w:hAnsi="Arial" w:cs="Arial"/>
          <w:sz w:val="20"/>
          <w:szCs w:val="20"/>
        </w:rPr>
        <w:t>.1</w:t>
      </w:r>
      <w:r w:rsidR="00AC2FD1" w:rsidRPr="002C3EF6">
        <w:rPr>
          <w:rFonts w:ascii="Arial" w:eastAsia="Arial Unicode MS" w:hAnsi="Arial" w:cs="Arial"/>
          <w:sz w:val="20"/>
          <w:szCs w:val="20"/>
        </w:rPr>
        <w:t>2</w:t>
      </w:r>
      <w:r w:rsidR="004F1AB3" w:rsidRPr="002C3EF6">
        <w:rPr>
          <w:rFonts w:ascii="Arial" w:eastAsia="Arial Unicode MS" w:hAnsi="Arial" w:cs="Arial"/>
          <w:sz w:val="20"/>
          <w:szCs w:val="20"/>
        </w:rPr>
        <w:t xml:space="preserve"> possuirá caráter sigiloso para os demais fornecedores e para o órgão ou entidade promotora da licitação, podendo ser disponibilizado estrita e permanentemente aos órgãos de controle externo e interno.</w:t>
      </w:r>
    </w:p>
    <w:p w:rsidR="004F40BB" w:rsidRPr="002C3EF6" w:rsidRDefault="004F40BB"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Caberá ao licitante interessado em participar da licitação acompanhar as operações no sistema eletrônico</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durante o processo licitatório e se responsabilizar pelo ônus decorrente da perda de negócios diante da inobservância de mensagens emitidas pela Administração ou de sua desconexão.</w:t>
      </w:r>
    </w:p>
    <w:p w:rsidR="004F40BB" w:rsidRPr="002C3EF6" w:rsidRDefault="004F40BB" w:rsidP="00125107">
      <w:pPr>
        <w:tabs>
          <w:tab w:val="left" w:pos="709"/>
        </w:tabs>
        <w:jc w:val="both"/>
        <w:rPr>
          <w:rFonts w:ascii="Arial" w:eastAsia="Arial Unicode MS" w:hAnsi="Arial" w:cs="Arial"/>
          <w:sz w:val="20"/>
          <w:szCs w:val="20"/>
        </w:rPr>
      </w:pPr>
    </w:p>
    <w:p w:rsidR="004F1AB3" w:rsidRPr="002C3EF6" w:rsidRDefault="00CF42F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F5E69"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007C3940"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deverá comunicar imediatamente ao provedor do sistema</w:t>
      </w:r>
      <w:r w:rsidR="00F8051E" w:rsidRPr="002C3EF6">
        <w:rPr>
          <w:rFonts w:ascii="Arial" w:eastAsia="Arial Unicode MS" w:hAnsi="Arial" w:cs="Arial"/>
          <w:sz w:val="20"/>
          <w:szCs w:val="20"/>
        </w:rPr>
        <w:t xml:space="preserve"> </w:t>
      </w:r>
      <w:r w:rsidR="00F8051E"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qualquer acontecimento que possa comprometer o sigilo ou a segurança, para imediato bloqueio de acesso.</w:t>
      </w:r>
    </w:p>
    <w:p w:rsidR="004F40BB" w:rsidRPr="00940FF1" w:rsidRDefault="004F40BB" w:rsidP="00940FF1">
      <w:pPr>
        <w:tabs>
          <w:tab w:val="left" w:pos="709"/>
        </w:tabs>
        <w:jc w:val="center"/>
        <w:rPr>
          <w:rFonts w:ascii="Arial" w:eastAsia="Arial Unicode MS" w:hAnsi="Arial" w:cs="Arial"/>
          <w:sz w:val="20"/>
          <w:szCs w:val="20"/>
        </w:rPr>
      </w:pPr>
    </w:p>
    <w:p w:rsidR="004F1AB3" w:rsidRPr="00940FF1" w:rsidRDefault="00AC2FD1" w:rsidP="00940FF1">
      <w:pPr>
        <w:pStyle w:val="Ttulo1"/>
        <w:spacing w:before="0"/>
        <w:jc w:val="center"/>
        <w:rPr>
          <w:rFonts w:ascii="Arial" w:eastAsia="Arial Unicode MS" w:hAnsi="Arial" w:cs="Arial"/>
          <w:b w:val="0"/>
          <w:color w:val="auto"/>
          <w:sz w:val="20"/>
          <w:szCs w:val="20"/>
        </w:rPr>
      </w:pPr>
      <w:bookmarkStart w:id="12" w:name="_Toc217203456"/>
      <w:bookmarkStart w:id="13" w:name="_Toc217219357"/>
      <w:r w:rsidRPr="00940FF1">
        <w:rPr>
          <w:rFonts w:ascii="Arial" w:eastAsia="Arial Unicode MS" w:hAnsi="Arial" w:cs="Arial"/>
          <w:color w:val="auto"/>
          <w:sz w:val="20"/>
          <w:szCs w:val="20"/>
        </w:rPr>
        <w:t>6</w:t>
      </w:r>
      <w:r w:rsidR="004F1AB3" w:rsidRPr="00940FF1">
        <w:rPr>
          <w:rFonts w:ascii="Arial" w:eastAsia="Arial Unicode MS" w:hAnsi="Arial" w:cs="Arial"/>
          <w:color w:val="auto"/>
          <w:sz w:val="20"/>
          <w:szCs w:val="20"/>
        </w:rPr>
        <w:t>.</w:t>
      </w:r>
      <w:r w:rsidR="002125C2" w:rsidRPr="00940FF1">
        <w:rPr>
          <w:rFonts w:ascii="Arial" w:eastAsia="Arial Unicode MS" w:hAnsi="Arial" w:cs="Arial"/>
          <w:color w:val="auto"/>
          <w:sz w:val="20"/>
          <w:szCs w:val="20"/>
        </w:rPr>
        <w:t xml:space="preserve"> </w:t>
      </w:r>
      <w:r w:rsidR="004F1AB3" w:rsidRPr="00940FF1">
        <w:rPr>
          <w:rFonts w:ascii="Arial" w:eastAsia="Arial Unicode MS" w:hAnsi="Arial" w:cs="Arial"/>
          <w:color w:val="auto"/>
          <w:sz w:val="20"/>
          <w:szCs w:val="20"/>
        </w:rPr>
        <w:t>DO PREENCHIMENTO DA PROPOSTA</w:t>
      </w:r>
      <w:bookmarkEnd w:id="12"/>
      <w:bookmarkEnd w:id="13"/>
    </w:p>
    <w:p w:rsidR="004F40BB" w:rsidRPr="00940FF1" w:rsidRDefault="004F40BB" w:rsidP="00940FF1">
      <w:pPr>
        <w:tabs>
          <w:tab w:val="left" w:pos="709"/>
        </w:tabs>
        <w:jc w:val="center"/>
        <w:rPr>
          <w:rFonts w:ascii="Arial" w:eastAsia="Arial Unicode MS" w:hAnsi="Arial" w:cs="Arial"/>
          <w:sz w:val="20"/>
          <w:szCs w:val="20"/>
        </w:rPr>
      </w:pPr>
    </w:p>
    <w:p w:rsidR="004F1AB3" w:rsidRPr="002C3EF6" w:rsidRDefault="00235D11"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deverá enviar sua proposta mediante o preenchimento, no sistema eletrônico</w:t>
      </w:r>
      <w:r w:rsidR="00D557B8" w:rsidRPr="002C3EF6">
        <w:rPr>
          <w:rFonts w:ascii="Arial" w:eastAsia="Arial Unicode MS" w:hAnsi="Arial" w:cs="Arial"/>
          <w:sz w:val="20"/>
          <w:szCs w:val="20"/>
        </w:rPr>
        <w:t xml:space="preserve"> </w:t>
      </w:r>
      <w:r w:rsidR="00D557B8"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dos seguintes campos:</w:t>
      </w:r>
    </w:p>
    <w:p w:rsidR="00235D11" w:rsidRPr="002C3EF6" w:rsidRDefault="00235D11" w:rsidP="00125107">
      <w:pPr>
        <w:tabs>
          <w:tab w:val="left" w:pos="709"/>
        </w:tabs>
        <w:jc w:val="both"/>
        <w:rPr>
          <w:rFonts w:ascii="Arial" w:eastAsia="Arial Unicode MS" w:hAnsi="Arial" w:cs="Arial"/>
          <w:sz w:val="20"/>
          <w:szCs w:val="20"/>
        </w:rPr>
      </w:pPr>
    </w:p>
    <w:p w:rsidR="004F1AB3" w:rsidRPr="002C3EF6" w:rsidRDefault="00235D11"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.1.1.</w:t>
      </w:r>
      <w:r w:rsidRPr="002C3EF6">
        <w:rPr>
          <w:rFonts w:ascii="Arial" w:eastAsia="Arial Unicode MS" w:hAnsi="Arial" w:cs="Arial"/>
          <w:sz w:val="20"/>
          <w:szCs w:val="20"/>
        </w:rPr>
        <w:t xml:space="preserve"> V</w:t>
      </w:r>
      <w:r w:rsidR="004F1AB3" w:rsidRPr="002C3EF6">
        <w:rPr>
          <w:rFonts w:ascii="Arial" w:eastAsia="Arial Unicode MS" w:hAnsi="Arial" w:cs="Arial"/>
          <w:sz w:val="20"/>
          <w:szCs w:val="20"/>
        </w:rPr>
        <w:t>alor unitário e total do item;</w:t>
      </w:r>
    </w:p>
    <w:p w:rsidR="00235D11" w:rsidRPr="002C3EF6" w:rsidRDefault="00235D11"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Pr="002C3EF6" w:rsidRDefault="00235D11"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.1.2.</w:t>
      </w:r>
      <w:r w:rsidRPr="002C3EF6">
        <w:rPr>
          <w:rFonts w:ascii="Arial" w:eastAsia="Arial Unicode MS" w:hAnsi="Arial" w:cs="Arial"/>
          <w:sz w:val="20"/>
          <w:szCs w:val="20"/>
        </w:rPr>
        <w:t xml:space="preserve"> </w:t>
      </w:r>
      <w:r w:rsidR="001307D3" w:rsidRPr="002C3EF6">
        <w:rPr>
          <w:rFonts w:ascii="Arial" w:eastAsia="Arial Unicode MS" w:hAnsi="Arial" w:cs="Arial"/>
          <w:sz w:val="20"/>
          <w:szCs w:val="20"/>
        </w:rPr>
        <w:t>Marca</w:t>
      </w:r>
      <w:r w:rsidR="004F1AB3" w:rsidRPr="002C3EF6">
        <w:rPr>
          <w:rFonts w:ascii="Arial" w:eastAsia="Arial Unicode MS" w:hAnsi="Arial" w:cs="Arial"/>
          <w:sz w:val="20"/>
          <w:szCs w:val="20"/>
        </w:rPr>
        <w:t>;</w:t>
      </w:r>
    </w:p>
    <w:p w:rsidR="00235D11" w:rsidRPr="002C3EF6" w:rsidRDefault="00235D11" w:rsidP="00125107">
      <w:pPr>
        <w:tabs>
          <w:tab w:val="left" w:pos="633"/>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Pr="002C3EF6" w:rsidRDefault="003A6375"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Todas as especificações do objeto contidas na proposta vinculam o licitante.</w:t>
      </w:r>
    </w:p>
    <w:p w:rsidR="001307D3" w:rsidRPr="002C3EF6" w:rsidRDefault="001307D3" w:rsidP="00125107">
      <w:pPr>
        <w:tabs>
          <w:tab w:val="left" w:pos="709"/>
        </w:tabs>
        <w:jc w:val="both"/>
        <w:rPr>
          <w:rFonts w:ascii="Arial" w:eastAsia="Arial Unicode MS" w:hAnsi="Arial" w:cs="Arial"/>
          <w:sz w:val="20"/>
          <w:szCs w:val="20"/>
        </w:rPr>
      </w:pPr>
    </w:p>
    <w:p w:rsidR="004F1AB3" w:rsidRPr="002C3EF6" w:rsidRDefault="003A6375"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.2.1.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NÃO poderá oferecer proposta em quantitativo inferior ao máximo previsto para contratação.</w:t>
      </w:r>
    </w:p>
    <w:p w:rsidR="00E85A48" w:rsidRPr="002C3EF6" w:rsidRDefault="00E85A48" w:rsidP="00125107">
      <w:pPr>
        <w:tabs>
          <w:tab w:val="left" w:pos="709"/>
        </w:tabs>
        <w:jc w:val="both"/>
        <w:rPr>
          <w:rFonts w:ascii="Arial" w:eastAsia="Arial Unicode MS" w:hAnsi="Arial" w:cs="Arial"/>
          <w:sz w:val="20"/>
          <w:szCs w:val="20"/>
        </w:rPr>
      </w:pPr>
    </w:p>
    <w:p w:rsidR="004F1AB3" w:rsidRPr="002C3EF6" w:rsidRDefault="00A27C1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Nos valores propostos estarão inclusos todos os custos operacionais, encargos previdenciários, trabalhistas, tributários, comerciais e quaisquer outros que incidam direta ou indiretamente na execução do objeto.</w:t>
      </w:r>
    </w:p>
    <w:p w:rsidR="00E85A48" w:rsidRPr="002C3EF6" w:rsidRDefault="00E85A48" w:rsidP="00125107">
      <w:pPr>
        <w:tabs>
          <w:tab w:val="left" w:pos="709"/>
        </w:tabs>
        <w:jc w:val="both"/>
        <w:rPr>
          <w:rFonts w:ascii="Arial" w:eastAsia="Arial Unicode MS" w:hAnsi="Arial" w:cs="Arial"/>
          <w:sz w:val="20"/>
          <w:szCs w:val="20"/>
        </w:rPr>
      </w:pPr>
    </w:p>
    <w:p w:rsidR="004F1AB3" w:rsidRPr="002C3EF6" w:rsidRDefault="00A27C1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AC2FD1" w:rsidRPr="002C3EF6">
        <w:rPr>
          <w:rFonts w:ascii="Arial" w:eastAsia="Arial Unicode MS" w:hAnsi="Arial" w:cs="Arial"/>
          <w:b/>
          <w:sz w:val="20"/>
          <w:szCs w:val="20"/>
        </w:rPr>
        <w:t>6</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Os preços ofertados, tanto na proposta inicial, quanto na etapa de lances, serão de exclusiva responsabilidade do licitante, não lhe assistindo o direito de pleitear qualquer alteração, </w:t>
      </w:r>
      <w:proofErr w:type="gramStart"/>
      <w:r w:rsidR="004F1AB3" w:rsidRPr="002C3EF6">
        <w:rPr>
          <w:rFonts w:ascii="Arial" w:eastAsia="Arial Unicode MS" w:hAnsi="Arial" w:cs="Arial"/>
          <w:sz w:val="20"/>
          <w:szCs w:val="20"/>
        </w:rPr>
        <w:t>sob alegação</w:t>
      </w:r>
      <w:proofErr w:type="gramEnd"/>
      <w:r w:rsidR="004F1AB3" w:rsidRPr="002C3EF6">
        <w:rPr>
          <w:rFonts w:ascii="Arial" w:eastAsia="Arial Unicode MS" w:hAnsi="Arial" w:cs="Arial"/>
          <w:sz w:val="20"/>
          <w:szCs w:val="20"/>
        </w:rPr>
        <w:t xml:space="preserve"> de erro, omissão ou qualquer outro pretexto.</w:t>
      </w:r>
    </w:p>
    <w:p w:rsidR="00515F0B" w:rsidRPr="002C3EF6" w:rsidRDefault="00515F0B" w:rsidP="00125107">
      <w:pPr>
        <w:tabs>
          <w:tab w:val="left" w:pos="709"/>
        </w:tabs>
        <w:jc w:val="both"/>
        <w:rPr>
          <w:rFonts w:ascii="Arial" w:eastAsia="Arial Unicode MS" w:hAnsi="Arial" w:cs="Arial"/>
          <w:sz w:val="20"/>
          <w:szCs w:val="20"/>
        </w:rPr>
      </w:pPr>
    </w:p>
    <w:p w:rsidR="004F1AB3" w:rsidRPr="002C3EF6" w:rsidRDefault="00A27C1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Se o regime tributário da empresa implicar o recolhimento de tributos em percentuais variáveis, a cotação adequada será a que corresponde à média dos efetivos recolhimentos da empresa nos últimos doze meses. </w:t>
      </w:r>
    </w:p>
    <w:p w:rsidR="00E85A48" w:rsidRPr="002C3EF6" w:rsidRDefault="00E85A48" w:rsidP="00125107">
      <w:pPr>
        <w:tabs>
          <w:tab w:val="left" w:pos="709"/>
        </w:tabs>
        <w:jc w:val="both"/>
        <w:rPr>
          <w:rFonts w:ascii="Arial" w:eastAsia="Arial Unicode MS" w:hAnsi="Arial" w:cs="Arial"/>
          <w:sz w:val="20"/>
          <w:szCs w:val="20"/>
        </w:rPr>
      </w:pPr>
    </w:p>
    <w:p w:rsidR="004F1AB3" w:rsidRPr="002C3EF6" w:rsidRDefault="00A27C1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Independentemente do percentual de tributo inserido na planilha, no pagamento serão retidos na fonte os percentuais estabelecidos na legislação vigente.</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A27C1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.7.</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Na presente</w:t>
      </w:r>
      <w:proofErr w:type="gramEnd"/>
      <w:r w:rsidR="004F1AB3" w:rsidRPr="002C3EF6">
        <w:rPr>
          <w:rFonts w:ascii="Arial" w:eastAsia="Arial Unicode MS" w:hAnsi="Arial" w:cs="Arial"/>
          <w:sz w:val="20"/>
          <w:szCs w:val="20"/>
        </w:rPr>
        <w:t xml:space="preserve"> licitação, a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poderão se beneficiar do regime de tributação pelo Simples Nacional.</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3B503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apresentação das propostas implica obrigatoriedade do cumprimento das disposições nelas contidas, em conformidade com o que dispõe o </w:t>
      </w:r>
      <w:r w:rsidR="00F8051E" w:rsidRPr="002C3EF6">
        <w:rPr>
          <w:rFonts w:ascii="Arial" w:eastAsia="Arial Unicode MS" w:hAnsi="Arial" w:cs="Arial"/>
          <w:sz w:val="20"/>
          <w:szCs w:val="20"/>
        </w:rPr>
        <w:t xml:space="preserve">Anexo I – </w:t>
      </w:r>
      <w:r w:rsidR="00543554" w:rsidRPr="002C3EF6">
        <w:rPr>
          <w:rFonts w:ascii="Arial" w:eastAsia="Arial Unicode MS" w:hAnsi="Arial" w:cs="Arial"/>
          <w:sz w:val="20"/>
          <w:szCs w:val="20"/>
        </w:rPr>
        <w:t>Termo de Referência/Projeto Básico</w:t>
      </w:r>
      <w:r w:rsidR="004F1AB3" w:rsidRPr="002C3EF6">
        <w:rPr>
          <w:rFonts w:ascii="Arial" w:eastAsia="Arial Unicode MS" w:hAnsi="Arial" w:cs="Arial"/>
          <w:sz w:val="20"/>
          <w:szCs w:val="20"/>
        </w:rPr>
        <w:t xml:space="preserve">, assumindo o proponente o compromisso de executar o objeto licitado nos seus termos, bem como de fornecer os materiais, equipamentos, ferramentas e utensílios necessários, em quantidades e qualidades </w:t>
      </w:r>
      <w:proofErr w:type="gramStart"/>
      <w:r w:rsidR="004F1AB3" w:rsidRPr="002C3EF6">
        <w:rPr>
          <w:rFonts w:ascii="Arial" w:eastAsia="Arial Unicode MS" w:hAnsi="Arial" w:cs="Arial"/>
          <w:sz w:val="20"/>
          <w:szCs w:val="20"/>
        </w:rPr>
        <w:t>adequadas à perfeita execução contratual, promovendo, quando requerido, sua substituição</w:t>
      </w:r>
      <w:proofErr w:type="gramEnd"/>
      <w:r w:rsidR="004F1AB3" w:rsidRPr="002C3EF6">
        <w:rPr>
          <w:rFonts w:ascii="Arial" w:eastAsia="Arial Unicode MS" w:hAnsi="Arial" w:cs="Arial"/>
          <w:sz w:val="20"/>
          <w:szCs w:val="20"/>
        </w:rPr>
        <w:t>.</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3B503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00543554"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prazo de validade da proposta não será inferior a </w:t>
      </w:r>
      <w:r w:rsidR="004F1AB3" w:rsidRPr="002C3EF6">
        <w:rPr>
          <w:rFonts w:ascii="Arial" w:eastAsia="Arial Unicode MS" w:hAnsi="Arial" w:cs="Arial"/>
          <w:b/>
          <w:sz w:val="20"/>
          <w:szCs w:val="20"/>
        </w:rPr>
        <w:t>60 (sessenta) dias</w:t>
      </w:r>
      <w:r w:rsidR="004F1AB3" w:rsidRPr="002C3EF6">
        <w:rPr>
          <w:rFonts w:ascii="Arial" w:eastAsia="Arial Unicode MS" w:hAnsi="Arial" w:cs="Arial"/>
          <w:sz w:val="20"/>
          <w:szCs w:val="20"/>
        </w:rPr>
        <w:t>, a contar da data de sua apresentação.</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3B503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00543554" w:rsidRPr="002C3EF6">
        <w:rPr>
          <w:rFonts w:ascii="Arial" w:eastAsia="Arial Unicode MS" w:hAnsi="Arial" w:cs="Arial"/>
          <w:b/>
          <w:sz w:val="20"/>
          <w:szCs w:val="20"/>
        </w:rPr>
        <w:t>10</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licitantes devem respeitar os preços máximos estabelecidos nas normas de regência de contratações públicas federais, quando participarem de licitações públicas;</w:t>
      </w:r>
    </w:p>
    <w:p w:rsidR="00543554" w:rsidRPr="002C3EF6" w:rsidRDefault="00543554" w:rsidP="00125107">
      <w:pPr>
        <w:tabs>
          <w:tab w:val="left" w:pos="709"/>
        </w:tabs>
        <w:jc w:val="both"/>
        <w:rPr>
          <w:rFonts w:ascii="Arial" w:eastAsia="Arial Unicode MS" w:hAnsi="Arial" w:cs="Arial"/>
          <w:sz w:val="20"/>
          <w:szCs w:val="20"/>
        </w:rPr>
      </w:pPr>
    </w:p>
    <w:p w:rsidR="00543554" w:rsidRPr="002C3EF6" w:rsidRDefault="00543554"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6.11.</w:t>
      </w:r>
      <w:r w:rsidRPr="002C3EF6">
        <w:rPr>
          <w:rFonts w:ascii="Arial" w:eastAsia="Arial Unicode MS" w:hAnsi="Arial" w:cs="Arial"/>
          <w:sz w:val="20"/>
          <w:szCs w:val="20"/>
        </w:rPr>
        <w:t xml:space="preserve"> Caso o critério de julgamento seja o de menor preço, os licitantes devem respeitar os preços máximos previstos no Anexo I – Termo de Referência/Projeto Básico.</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3B503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00543554" w:rsidRPr="002C3EF6">
        <w:rPr>
          <w:rFonts w:ascii="Arial" w:eastAsia="Arial Unicode MS" w:hAnsi="Arial" w:cs="Arial"/>
          <w:b/>
          <w:sz w:val="20"/>
          <w:szCs w:val="20"/>
        </w:rPr>
        <w:t>12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o critério de julgamento seja o de maior desconto, o preço já decorrente da aplicação do desconto ofertado deverá respeitar os preços máximos previstos no </w:t>
      </w:r>
      <w:r w:rsidR="00543554" w:rsidRPr="002C3EF6">
        <w:rPr>
          <w:rFonts w:ascii="Arial" w:eastAsia="Arial Unicode MS" w:hAnsi="Arial" w:cs="Arial"/>
          <w:sz w:val="20"/>
          <w:szCs w:val="20"/>
        </w:rPr>
        <w:t>Anexo I – Termo de Referência/Projeto Básico</w:t>
      </w:r>
      <w:r w:rsidR="004F1AB3" w:rsidRPr="002C3EF6">
        <w:rPr>
          <w:rFonts w:ascii="Arial" w:eastAsia="Arial Unicode MS" w:hAnsi="Arial" w:cs="Arial"/>
          <w:sz w:val="20"/>
          <w:szCs w:val="20"/>
        </w:rPr>
        <w:t>.</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3B503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8C6A55"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00543554" w:rsidRPr="002C3EF6">
        <w:rPr>
          <w:rFonts w:ascii="Arial" w:eastAsia="Arial Unicode MS" w:hAnsi="Arial" w:cs="Arial"/>
          <w:b/>
          <w:sz w:val="20"/>
          <w:szCs w:val="20"/>
        </w:rPr>
        <w:t>13</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descumprimento das regras supramencionadas pela Administração por parte dos contratados pode ensejar a responsabilização pelo Tribunal de Contas </w:t>
      </w:r>
      <w:r w:rsidRPr="002C3EF6">
        <w:rPr>
          <w:rFonts w:ascii="Arial" w:eastAsia="Arial Unicode MS" w:hAnsi="Arial" w:cs="Arial"/>
          <w:sz w:val="20"/>
          <w:szCs w:val="20"/>
        </w:rPr>
        <w:t xml:space="preserve">do Estado de São Paulo </w:t>
      </w:r>
      <w:r w:rsidR="004F1AB3" w:rsidRPr="002C3EF6">
        <w:rPr>
          <w:rFonts w:ascii="Arial" w:eastAsia="Arial Unicode MS" w:hAnsi="Arial" w:cs="Arial"/>
          <w:sz w:val="20"/>
          <w:szCs w:val="20"/>
        </w:rPr>
        <w:t>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rsidR="00543554" w:rsidRPr="002C3EF6" w:rsidRDefault="00543554" w:rsidP="00125107">
      <w:pPr>
        <w:tabs>
          <w:tab w:val="left" w:pos="709"/>
        </w:tabs>
        <w:jc w:val="both"/>
        <w:rPr>
          <w:rFonts w:ascii="Arial" w:eastAsia="Arial Unicode MS" w:hAnsi="Arial" w:cs="Arial"/>
          <w:sz w:val="20"/>
          <w:szCs w:val="20"/>
        </w:rPr>
      </w:pPr>
    </w:p>
    <w:p w:rsidR="00543554" w:rsidRPr="002C3EF6" w:rsidRDefault="00543554"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6.14.</w:t>
      </w:r>
      <w:r w:rsidRPr="002C3EF6">
        <w:rPr>
          <w:rFonts w:ascii="Arial" w:eastAsia="Arial Unicode MS" w:hAnsi="Arial" w:cs="Arial"/>
          <w:sz w:val="20"/>
          <w:szCs w:val="20"/>
        </w:rPr>
        <w:t xml:space="preserve"> Em se tratando de serviços com fornecimento de mão de obra em regime de dedicação exclusiva, o licitante deverá indicar os sindicatos, acordos coletivos, convenções coletivas ou sentenças normativas que regem as categorias profissionais que executarão o serviço e as respectivas datas bases e vigências, com base na Classificação Brasileira de Ocupações – CBO.</w:t>
      </w:r>
    </w:p>
    <w:p w:rsidR="00A27C19" w:rsidRPr="00940FF1" w:rsidRDefault="00A27C19" w:rsidP="00940FF1">
      <w:pPr>
        <w:tabs>
          <w:tab w:val="left" w:pos="709"/>
        </w:tabs>
        <w:jc w:val="center"/>
        <w:rPr>
          <w:rFonts w:ascii="Arial" w:eastAsia="Arial Unicode MS" w:hAnsi="Arial" w:cs="Arial"/>
          <w:sz w:val="20"/>
          <w:szCs w:val="20"/>
        </w:rPr>
      </w:pPr>
    </w:p>
    <w:p w:rsidR="004F1AB3" w:rsidRPr="00940FF1" w:rsidRDefault="00543554" w:rsidP="00940FF1">
      <w:pPr>
        <w:pStyle w:val="Ttulo1"/>
        <w:spacing w:before="0"/>
        <w:jc w:val="center"/>
        <w:rPr>
          <w:rFonts w:ascii="Arial" w:eastAsia="Arial Unicode MS" w:hAnsi="Arial" w:cs="Arial"/>
          <w:b w:val="0"/>
          <w:color w:val="auto"/>
          <w:sz w:val="20"/>
          <w:szCs w:val="20"/>
        </w:rPr>
      </w:pPr>
      <w:bookmarkStart w:id="14" w:name="_Toc217203457"/>
      <w:bookmarkStart w:id="15" w:name="_Toc217219358"/>
      <w:r w:rsidRPr="00940FF1">
        <w:rPr>
          <w:rFonts w:ascii="Arial" w:eastAsia="Arial Unicode MS" w:hAnsi="Arial" w:cs="Arial"/>
          <w:color w:val="auto"/>
          <w:sz w:val="20"/>
          <w:szCs w:val="20"/>
        </w:rPr>
        <w:t>7</w:t>
      </w:r>
      <w:r w:rsidR="004F1AB3" w:rsidRPr="00940FF1">
        <w:rPr>
          <w:rFonts w:ascii="Arial" w:eastAsia="Arial Unicode MS" w:hAnsi="Arial" w:cs="Arial"/>
          <w:color w:val="auto"/>
          <w:sz w:val="20"/>
          <w:szCs w:val="20"/>
        </w:rPr>
        <w:t>.</w:t>
      </w:r>
      <w:r w:rsidR="008919B6" w:rsidRPr="00940FF1">
        <w:rPr>
          <w:rFonts w:ascii="Arial" w:eastAsia="Arial Unicode MS" w:hAnsi="Arial" w:cs="Arial"/>
          <w:color w:val="auto"/>
          <w:sz w:val="20"/>
          <w:szCs w:val="20"/>
        </w:rPr>
        <w:t xml:space="preserve"> </w:t>
      </w:r>
      <w:r w:rsidR="004F1AB3" w:rsidRPr="00940FF1">
        <w:rPr>
          <w:rFonts w:ascii="Arial" w:eastAsia="Arial Unicode MS" w:hAnsi="Arial" w:cs="Arial"/>
          <w:color w:val="auto"/>
          <w:sz w:val="20"/>
          <w:szCs w:val="20"/>
        </w:rPr>
        <w:t xml:space="preserve">DA ABERTURA DA SESSÃO, CLASSIFICAÇÃO DAS PROPOSTAS E FORMULAÇÃO DE </w:t>
      </w:r>
      <w:proofErr w:type="gramStart"/>
      <w:r w:rsidR="004F1AB3" w:rsidRPr="00940FF1">
        <w:rPr>
          <w:rFonts w:ascii="Arial" w:eastAsia="Arial Unicode MS" w:hAnsi="Arial" w:cs="Arial"/>
          <w:color w:val="auto"/>
          <w:sz w:val="20"/>
          <w:szCs w:val="20"/>
        </w:rPr>
        <w:t>LANCES</w:t>
      </w:r>
      <w:bookmarkEnd w:id="14"/>
      <w:bookmarkEnd w:id="15"/>
      <w:proofErr w:type="gramEnd"/>
    </w:p>
    <w:p w:rsidR="00A27C19" w:rsidRPr="00940FF1" w:rsidRDefault="00A27C19" w:rsidP="00940FF1">
      <w:pPr>
        <w:tabs>
          <w:tab w:val="left" w:pos="709"/>
        </w:tabs>
        <w:jc w:val="center"/>
        <w:rPr>
          <w:rFonts w:ascii="Arial" w:eastAsia="Arial Unicode MS" w:hAnsi="Arial" w:cs="Arial"/>
          <w:sz w:val="20"/>
          <w:szCs w:val="20"/>
        </w:rPr>
      </w:pPr>
    </w:p>
    <w:p w:rsidR="004F1AB3" w:rsidRPr="002C3EF6" w:rsidRDefault="008919B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abertura </w:t>
      </w:r>
      <w:proofErr w:type="gramStart"/>
      <w:r w:rsidR="004F1AB3" w:rsidRPr="002C3EF6">
        <w:rPr>
          <w:rFonts w:ascii="Arial" w:eastAsia="Arial Unicode MS" w:hAnsi="Arial" w:cs="Arial"/>
          <w:sz w:val="20"/>
          <w:szCs w:val="20"/>
        </w:rPr>
        <w:t>da presente</w:t>
      </w:r>
      <w:proofErr w:type="gramEnd"/>
      <w:r w:rsidR="004F1AB3" w:rsidRPr="002C3EF6">
        <w:rPr>
          <w:rFonts w:ascii="Arial" w:eastAsia="Arial Unicode MS" w:hAnsi="Arial" w:cs="Arial"/>
          <w:sz w:val="20"/>
          <w:szCs w:val="20"/>
        </w:rPr>
        <w:t xml:space="preserve"> licitação dar-se-á automaticamente em sessão pública, por meio de sistema eletrônico</w:t>
      </w:r>
      <w:r w:rsidR="00D557B8" w:rsidRPr="002C3EF6">
        <w:rPr>
          <w:rFonts w:ascii="Arial" w:eastAsia="Arial Unicode MS" w:hAnsi="Arial" w:cs="Arial"/>
          <w:sz w:val="20"/>
          <w:szCs w:val="20"/>
        </w:rPr>
        <w:t xml:space="preserve"> </w:t>
      </w:r>
      <w:r w:rsidR="00D557B8"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na data, horário e local indicados neste Edital.</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8919B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licitantes poderão retirar ou substituir a proposta ou os documentos de habilitação, quando for o caso, anteriormente inseridos no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até a abertura da sessão pública.</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8919B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disponibilizará campo próprio para troca de mensagens entre o Pregoeiro e os licitantes.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8919B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Iniciada a etapa competitiva, os licitantes deverão encaminhar lances exclusivamente por meio de sistema eletrônico</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sendo imediatamente informados do seu recebimento e d</w:t>
      </w:r>
      <w:r w:rsidR="00F636A0" w:rsidRPr="002C3EF6">
        <w:rPr>
          <w:rFonts w:ascii="Arial" w:eastAsia="Arial Unicode MS" w:hAnsi="Arial" w:cs="Arial"/>
          <w:sz w:val="20"/>
          <w:szCs w:val="20"/>
        </w:rPr>
        <w:t>o valor consignado no registro.</w:t>
      </w:r>
    </w:p>
    <w:p w:rsidR="00946985" w:rsidRPr="002C3EF6" w:rsidRDefault="00946985" w:rsidP="00125107">
      <w:pPr>
        <w:tabs>
          <w:tab w:val="left" w:pos="709"/>
        </w:tabs>
        <w:jc w:val="both"/>
        <w:rPr>
          <w:rFonts w:ascii="Arial" w:eastAsia="Arial Unicode MS" w:hAnsi="Arial" w:cs="Arial"/>
          <w:sz w:val="20"/>
          <w:szCs w:val="20"/>
        </w:rPr>
      </w:pPr>
    </w:p>
    <w:p w:rsidR="00515F0B" w:rsidRPr="002C3EF6" w:rsidRDefault="008919B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lance deverá ser ofertado pelo</w:t>
      </w:r>
      <w:r w:rsidR="00BC306F" w:rsidRPr="002C3EF6">
        <w:rPr>
          <w:rFonts w:ascii="Arial" w:eastAsia="Arial Unicode MS" w:hAnsi="Arial" w:cs="Arial"/>
          <w:sz w:val="20"/>
          <w:szCs w:val="20"/>
        </w:rPr>
        <w:t xml:space="preserve"> valor </w:t>
      </w:r>
      <w:r w:rsidR="00990145">
        <w:rPr>
          <w:rFonts w:ascii="Arial" w:hAnsi="Arial" w:cs="Arial"/>
          <w:b/>
          <w:color w:val="000000"/>
          <w:sz w:val="20"/>
          <w:szCs w:val="20"/>
          <w:effect w:val="antsBlack"/>
        </w:rPr>
        <w:t>global</w:t>
      </w:r>
      <w:r w:rsidR="00876169">
        <w:rPr>
          <w:rFonts w:ascii="Arial" w:hAnsi="Arial" w:cs="Arial"/>
          <w:b/>
          <w:color w:val="000000"/>
          <w:sz w:val="20"/>
          <w:szCs w:val="20"/>
          <w:effect w:val="antsBlack"/>
        </w:rPr>
        <w:t xml:space="preserve"> do </w:t>
      </w:r>
      <w:r w:rsidR="00990145">
        <w:rPr>
          <w:rFonts w:ascii="Arial" w:hAnsi="Arial" w:cs="Arial"/>
          <w:b/>
          <w:color w:val="000000"/>
          <w:sz w:val="20"/>
          <w:szCs w:val="20"/>
          <w:effect w:val="antsBlack"/>
        </w:rPr>
        <w:t>grupo (lote)</w:t>
      </w:r>
      <w:r w:rsidR="00BC306F" w:rsidRPr="002C3EF6">
        <w:rPr>
          <w:rFonts w:ascii="Arial" w:hAnsi="Arial" w:cs="Arial"/>
          <w:color w:val="000000"/>
          <w:sz w:val="20"/>
          <w:szCs w:val="20"/>
          <w:effect w:val="antsBlack"/>
        </w:rPr>
        <w:t>.</w:t>
      </w:r>
    </w:p>
    <w:p w:rsidR="00A17B79" w:rsidRDefault="008919B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Pr="002C3EF6" w:rsidRDefault="00A17B79" w:rsidP="00125107">
      <w:pPr>
        <w:tabs>
          <w:tab w:val="left" w:pos="709"/>
        </w:tabs>
        <w:jc w:val="both"/>
        <w:rPr>
          <w:rFonts w:ascii="Arial" w:eastAsia="Arial Unicode MS" w:hAnsi="Arial" w:cs="Arial"/>
          <w:sz w:val="20"/>
          <w:szCs w:val="20"/>
        </w:rPr>
      </w:pPr>
      <w:r>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.6.</w:t>
      </w:r>
      <w:r w:rsidR="008919B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licitantes poderão oferecer lances sucessivos, observando o horário fixado para abertura da sessão e as regras estabelecidas no Edital.</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8919B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.7.</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somente poderá oferecer lance de valor inferior ao último por ele ofertado e registrado pelo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.8.</w:t>
      </w:r>
      <w:r w:rsidRPr="002C3EF6">
        <w:rPr>
          <w:rFonts w:ascii="Arial" w:eastAsia="Arial Unicode MS" w:hAnsi="Arial" w:cs="Arial"/>
          <w:sz w:val="20"/>
          <w:szCs w:val="20"/>
        </w:rPr>
        <w:t xml:space="preserve"> </w:t>
      </w:r>
      <w:r w:rsidR="004F1AB3" w:rsidRPr="002C3EF6">
        <w:rPr>
          <w:rFonts w:ascii="Arial" w:eastAsia="Arial Unicode MS" w:hAnsi="Arial" w:cs="Arial"/>
          <w:b/>
          <w:sz w:val="20"/>
          <w:szCs w:val="20"/>
        </w:rPr>
        <w:t>O intervalo mínimo de diferença de valores ou percentuais entre os lances, que incidirá tanto em relação aos lances intermediários quanto em relação à proposta que cobrir a melhor oferta deverá ser de</w:t>
      </w:r>
      <w:r w:rsidR="004A2494" w:rsidRPr="002C3EF6">
        <w:rPr>
          <w:rFonts w:ascii="Arial" w:eastAsia="Arial Unicode MS" w:hAnsi="Arial" w:cs="Arial"/>
          <w:b/>
          <w:sz w:val="20"/>
          <w:szCs w:val="20"/>
        </w:rPr>
        <w:t xml:space="preserve"> </w:t>
      </w:r>
      <w:r w:rsidR="00505F5B" w:rsidRPr="002C3EF6">
        <w:rPr>
          <w:rFonts w:ascii="Arial" w:hAnsi="Arial" w:cs="Arial"/>
          <w:b/>
          <w:i/>
          <w:color w:val="000000"/>
          <w:sz w:val="20"/>
          <w:szCs w:val="20"/>
          <w:effect w:val="antsBlack"/>
        </w:rPr>
        <w:t>0,1</w:t>
      </w:r>
      <w:r w:rsidR="00990145">
        <w:rPr>
          <w:rFonts w:ascii="Arial" w:hAnsi="Arial" w:cs="Arial"/>
          <w:b/>
          <w:i/>
          <w:color w:val="000000"/>
          <w:sz w:val="20"/>
          <w:szCs w:val="20"/>
          <w:effect w:val="antsBlack"/>
        </w:rPr>
        <w:t>0%</w:t>
      </w:r>
      <w:r w:rsidR="004A2494" w:rsidRPr="002C3EF6">
        <w:rPr>
          <w:rFonts w:ascii="Arial" w:hAnsi="Arial" w:cs="Arial"/>
          <w:b/>
          <w:i/>
          <w:color w:val="000000"/>
          <w:sz w:val="20"/>
          <w:szCs w:val="20"/>
          <w:effect w:val="antsBlack"/>
        </w:rPr>
        <w:t xml:space="preserve"> (</w:t>
      </w:r>
      <w:r w:rsidR="00990145">
        <w:rPr>
          <w:rFonts w:ascii="Arial" w:hAnsi="Arial" w:cs="Arial"/>
          <w:b/>
          <w:i/>
          <w:color w:val="000000"/>
          <w:sz w:val="20"/>
          <w:szCs w:val="20"/>
          <w:effect w:val="antsBlack"/>
        </w:rPr>
        <w:t>dez centésimos por cento</w:t>
      </w:r>
      <w:r w:rsidR="004A2494" w:rsidRPr="002C3EF6">
        <w:rPr>
          <w:rFonts w:ascii="Arial" w:hAnsi="Arial" w:cs="Arial"/>
          <w:b/>
          <w:i/>
          <w:color w:val="000000"/>
          <w:sz w:val="20"/>
          <w:szCs w:val="20"/>
          <w:effect w:val="antsBlack"/>
        </w:rPr>
        <w:t>).</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.9.</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licitante </w:t>
      </w:r>
      <w:proofErr w:type="gramStart"/>
      <w:r w:rsidR="004F1AB3" w:rsidRPr="002C3EF6">
        <w:rPr>
          <w:rFonts w:ascii="Arial" w:eastAsia="Arial Unicode MS" w:hAnsi="Arial" w:cs="Arial"/>
          <w:sz w:val="20"/>
          <w:szCs w:val="20"/>
        </w:rPr>
        <w:t>poderá,</w:t>
      </w:r>
      <w:proofErr w:type="gramEnd"/>
      <w:r w:rsidR="004F1AB3" w:rsidRPr="002C3EF6">
        <w:rPr>
          <w:rFonts w:ascii="Arial" w:eastAsia="Arial Unicode MS" w:hAnsi="Arial" w:cs="Arial"/>
          <w:sz w:val="20"/>
          <w:szCs w:val="20"/>
        </w:rPr>
        <w:t xml:space="preserve"> uma única vez, excluir seu último lance ofertado, no intervalo de quinze segundos após o registro no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na hipótese de lance inconsistente ou inexequível.</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.10.</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procedimento seguirá de acordo com o modo de disputa adotado.</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seja adotado para o envio de lances no pregão eletrônico o modo de disputa </w:t>
      </w:r>
      <w:r w:rsidR="004F1AB3" w:rsidRPr="002C3EF6">
        <w:rPr>
          <w:rFonts w:ascii="Arial" w:eastAsia="Arial Unicode MS" w:hAnsi="Arial" w:cs="Arial"/>
          <w:b/>
          <w:sz w:val="20"/>
          <w:szCs w:val="20"/>
        </w:rPr>
        <w:t>“aberto”</w:t>
      </w:r>
      <w:r w:rsidR="004F1AB3" w:rsidRPr="002C3EF6">
        <w:rPr>
          <w:rFonts w:ascii="Arial" w:eastAsia="Arial Unicode MS" w:hAnsi="Arial" w:cs="Arial"/>
          <w:sz w:val="20"/>
          <w:szCs w:val="20"/>
        </w:rPr>
        <w:t>, os licitantes apresentarão lances públicos e sucessivos, com prorrogações.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.11.1.</w:t>
      </w:r>
      <w:r w:rsidR="004F1AB3" w:rsidRPr="002C3EF6">
        <w:rPr>
          <w:rFonts w:ascii="Arial" w:eastAsia="Arial Unicode MS" w:hAnsi="Arial" w:cs="Arial"/>
          <w:sz w:val="20"/>
          <w:szCs w:val="20"/>
        </w:rPr>
        <w:tab/>
        <w:t>A etapa de lances da sessão pública terá duração de dez minutos e, após isso, será prorrogada automaticamente pelo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quando houver lance ofertado nos últimos dois minutos do período de duração da sessão pública.</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.11.2.</w:t>
      </w:r>
      <w:r w:rsidR="004F1AB3" w:rsidRPr="002C3EF6">
        <w:rPr>
          <w:rFonts w:ascii="Arial" w:eastAsia="Arial Unicode MS" w:hAnsi="Arial" w:cs="Arial"/>
          <w:sz w:val="20"/>
          <w:szCs w:val="20"/>
        </w:rPr>
        <w:tab/>
        <w:t>A prorrogação automática da etapa de lances, de que trata o subitem anterior, será de dois minutos e ocorrerá sucessivamente sempre que houver lances enviados nesse período de prorrogação, inclusive no caso de lances intermediários.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havendo novos lances na forma estabelecida nos itens anteriores, a sessão pública encerrar-se-á automaticamente, e 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ordenará e divulgará os lances conforme a ordem final de classificação.</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.11.4.</w:t>
      </w:r>
      <w:r w:rsidR="004F1AB3" w:rsidRPr="002C3EF6">
        <w:rPr>
          <w:rFonts w:ascii="Arial" w:eastAsia="Arial Unicode MS" w:hAnsi="Arial" w:cs="Arial"/>
          <w:sz w:val="20"/>
          <w:szCs w:val="20"/>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.11.5.</w:t>
      </w:r>
      <w:r w:rsidR="004F1AB3" w:rsidRPr="002C3EF6">
        <w:rPr>
          <w:rFonts w:ascii="Arial" w:eastAsia="Arial Unicode MS" w:hAnsi="Arial" w:cs="Arial"/>
          <w:sz w:val="20"/>
          <w:szCs w:val="20"/>
        </w:rPr>
        <w:tab/>
        <w:t>Após o reinício previsto no item supra, os licitantes serão convocados para apresentar lances intermediários.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seja adotado para o envio de lances no pregão eletrônico o modo de disputa </w:t>
      </w:r>
      <w:r w:rsidR="004F1AB3" w:rsidRPr="002C3EF6">
        <w:rPr>
          <w:rFonts w:ascii="Arial" w:eastAsia="Arial Unicode MS" w:hAnsi="Arial" w:cs="Arial"/>
          <w:b/>
          <w:sz w:val="20"/>
          <w:szCs w:val="20"/>
        </w:rPr>
        <w:t>“aberto e fechado”</w:t>
      </w:r>
      <w:r w:rsidR="004F1AB3" w:rsidRPr="002C3EF6">
        <w:rPr>
          <w:rFonts w:ascii="Arial" w:eastAsia="Arial Unicode MS" w:hAnsi="Arial" w:cs="Arial"/>
          <w:sz w:val="20"/>
          <w:szCs w:val="20"/>
        </w:rPr>
        <w:t>, os licitantes apresentarão lances públicos e sucessivos, com lance final e fechado.</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.12.1.</w:t>
      </w:r>
      <w:r w:rsidR="004F1AB3" w:rsidRPr="002C3EF6">
        <w:rPr>
          <w:rFonts w:ascii="Arial" w:eastAsia="Arial Unicode MS" w:hAnsi="Arial" w:cs="Arial"/>
          <w:sz w:val="20"/>
          <w:szCs w:val="20"/>
        </w:rPr>
        <w:tab/>
        <w:t>A etapa de lances da sessão pública terá duração inicial de quinze minutos. Após esse prazo, 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encaminhará aviso de fechamento iminente dos lances, após o que transcorrerá o período de até dez minutos, aleatoriamente determinado, findo o qual será automaticamente encerrada a recepção de lances.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4C02D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.12.2.</w:t>
      </w:r>
      <w:r w:rsidR="004F1AB3" w:rsidRPr="002C3EF6">
        <w:rPr>
          <w:rFonts w:ascii="Arial" w:eastAsia="Arial Unicode MS" w:hAnsi="Arial" w:cs="Arial"/>
          <w:sz w:val="20"/>
          <w:szCs w:val="20"/>
        </w:rPr>
        <w:tab/>
        <w:t>Encerrado o prazo previsto no subitem anterior, 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abrirá oportunidade para que o autor da oferta de valor mais baixo e os das ofertas com preços até 10% (dez por cento) superiores àquela possam ofertar um lance final e fechado em até cinco minutos, o qual será sigiloso até o encerramento deste prazo.</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CF076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.12.3.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procedimento de que trata o subitem supra, o licitante poderá optar por manter o seu último lance da etapa aberta, ou por ofertar melhor lance.</w:t>
      </w:r>
    </w:p>
    <w:p w:rsidR="00570C71" w:rsidRPr="002C3EF6" w:rsidRDefault="00570C71" w:rsidP="00125107">
      <w:pPr>
        <w:tabs>
          <w:tab w:val="left" w:pos="709"/>
        </w:tabs>
        <w:jc w:val="both"/>
        <w:rPr>
          <w:rFonts w:ascii="Arial" w:eastAsia="Arial Unicode MS" w:hAnsi="Arial" w:cs="Arial"/>
          <w:sz w:val="20"/>
          <w:szCs w:val="20"/>
        </w:rPr>
      </w:pPr>
    </w:p>
    <w:p w:rsidR="004F1AB3" w:rsidRPr="002C3EF6" w:rsidRDefault="00CF076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70C71" w:rsidRPr="002C3EF6">
        <w:rPr>
          <w:rFonts w:ascii="Arial" w:eastAsia="Arial Unicode MS" w:hAnsi="Arial" w:cs="Arial"/>
          <w:b/>
          <w:sz w:val="20"/>
          <w:szCs w:val="20"/>
        </w:rPr>
        <w:t>7</w:t>
      </w:r>
      <w:r w:rsidR="004F1AB3" w:rsidRPr="002C3EF6">
        <w:rPr>
          <w:rFonts w:ascii="Arial" w:eastAsia="Arial Unicode MS" w:hAnsi="Arial" w:cs="Arial"/>
          <w:b/>
          <w:sz w:val="20"/>
          <w:szCs w:val="20"/>
        </w:rPr>
        <w:t>.12.4.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rsidR="00946985" w:rsidRPr="002C3EF6" w:rsidRDefault="00946985" w:rsidP="00125107">
      <w:pPr>
        <w:tabs>
          <w:tab w:val="left" w:pos="709"/>
        </w:tabs>
        <w:jc w:val="both"/>
        <w:rPr>
          <w:rFonts w:ascii="Arial" w:eastAsia="Arial Unicode MS" w:hAnsi="Arial" w:cs="Arial"/>
          <w:sz w:val="20"/>
          <w:szCs w:val="20"/>
        </w:rPr>
      </w:pPr>
    </w:p>
    <w:p w:rsidR="004F1AB3" w:rsidRPr="002C3EF6" w:rsidRDefault="00CF076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.12.5.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Após o término dos prazos estabelecidos nos itens anteriores, 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ordenará e divulgará os lances segundo a ordem crescente de valores.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CF076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seja adotado para o envio de lances no pregão eletrônico o modo de disputa </w:t>
      </w:r>
      <w:r w:rsidR="004F1AB3" w:rsidRPr="002C3EF6">
        <w:rPr>
          <w:rFonts w:ascii="Arial" w:eastAsia="Arial Unicode MS" w:hAnsi="Arial" w:cs="Arial"/>
          <w:b/>
          <w:sz w:val="20"/>
          <w:szCs w:val="20"/>
        </w:rPr>
        <w:t>“fechado e aberto”</w:t>
      </w:r>
      <w:r w:rsidR="004F1AB3" w:rsidRPr="002C3EF6">
        <w:rPr>
          <w:rFonts w:ascii="Arial" w:eastAsia="Arial Unicode MS" w:hAnsi="Arial" w:cs="Arial"/>
          <w:sz w:val="20"/>
          <w:szCs w:val="20"/>
        </w:rPr>
        <w:t>, poderão participar da etapa aberta somente os licitantes que apresentarem a proposta de menor preço</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maior percentual de desconto e os das propostas até 10% (dez por cento) superiores/inferiores àquela, em que os licitantes apresentarão lances públicos e sucessivos, até o encerramento da sessão e eventuais prorrogações.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CF076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Não havendo pelo menos </w:t>
      </w:r>
      <w:proofErr w:type="gramStart"/>
      <w:r w:rsidR="004F1AB3" w:rsidRPr="002C3EF6">
        <w:rPr>
          <w:rFonts w:ascii="Arial" w:eastAsia="Arial Unicode MS" w:hAnsi="Arial" w:cs="Arial"/>
          <w:sz w:val="20"/>
          <w:szCs w:val="20"/>
        </w:rPr>
        <w:t>3</w:t>
      </w:r>
      <w:proofErr w:type="gramEnd"/>
      <w:r w:rsidR="004F1AB3" w:rsidRPr="002C3EF6">
        <w:rPr>
          <w:rFonts w:ascii="Arial" w:eastAsia="Arial Unicode MS" w:hAnsi="Arial" w:cs="Arial"/>
          <w:sz w:val="20"/>
          <w:szCs w:val="20"/>
        </w:rPr>
        <w:t xml:space="preserve"> (três) propostas nas condições definidas no item </w:t>
      </w:r>
      <w:r w:rsidR="0030495B" w:rsidRPr="002C3EF6">
        <w:rPr>
          <w:rFonts w:ascii="Arial" w:eastAsia="Arial Unicode MS" w:hAnsi="Arial" w:cs="Arial"/>
          <w:sz w:val="20"/>
          <w:szCs w:val="20"/>
        </w:rPr>
        <w:t>7</w:t>
      </w:r>
      <w:r w:rsidR="004F1AB3" w:rsidRPr="002C3EF6">
        <w:rPr>
          <w:rFonts w:ascii="Arial" w:eastAsia="Arial Unicode MS" w:hAnsi="Arial" w:cs="Arial"/>
          <w:sz w:val="20"/>
          <w:szCs w:val="20"/>
        </w:rPr>
        <w:t>.13, poderão os licitantes que apresentaram as três melhores propostas, consideradas as empatadas, oferecer novos lances sucessivos.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AE52B0"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.13.2.</w:t>
      </w:r>
      <w:r w:rsidR="004F1AB3" w:rsidRPr="002C3EF6">
        <w:rPr>
          <w:rFonts w:ascii="Arial" w:eastAsia="Arial Unicode MS" w:hAnsi="Arial" w:cs="Arial"/>
          <w:sz w:val="20"/>
          <w:szCs w:val="20"/>
        </w:rPr>
        <w:tab/>
        <w:t>A etapa de lances da sessão pública terá duração de dez minutos e, após isso, será prorrogada automaticamente pelo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quando houver lance ofertado nos últimos dois minutos do período de duração da sessão pública.</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AE52B0"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.13.3.</w:t>
      </w:r>
      <w:r w:rsidR="004F1AB3" w:rsidRPr="002C3EF6">
        <w:rPr>
          <w:rFonts w:ascii="Arial" w:eastAsia="Arial Unicode MS" w:hAnsi="Arial" w:cs="Arial"/>
          <w:sz w:val="20"/>
          <w:szCs w:val="20"/>
        </w:rPr>
        <w:tab/>
        <w:t>A prorrogação automática da etapa de lances, de que trata o subitem anterior, será de dois minutos e ocorrerá sucessivamente sempre que houver lances enviados nesse período de prorrogação, inclusive no caso de lances intermediários.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AE52B0"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.13.4.</w:t>
      </w:r>
      <w:r w:rsidR="004F1AB3" w:rsidRPr="002C3EF6">
        <w:rPr>
          <w:rFonts w:ascii="Arial" w:eastAsia="Arial Unicode MS" w:hAnsi="Arial" w:cs="Arial"/>
          <w:sz w:val="20"/>
          <w:szCs w:val="20"/>
        </w:rPr>
        <w:tab/>
        <w:t xml:space="preserve">Não havendo novos lances na forma estabelecida nos itens anteriores, a sessão pública encerrar-se-á automaticamente, e o sistema </w:t>
      </w:r>
      <w:r w:rsidR="0051477D" w:rsidRPr="002C3EF6">
        <w:rPr>
          <w:rFonts w:ascii="Arial" w:eastAsia="Arial Unicode MS" w:hAnsi="Arial" w:cs="Arial"/>
          <w:b/>
          <w:sz w:val="20"/>
          <w:szCs w:val="20"/>
        </w:rPr>
        <w:t>Portal de Compras Públicas</w:t>
      </w:r>
      <w:r w:rsidR="0051477D"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ordenará e divulgará os lances conforme a ordem final de classificação.</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AE52B0"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.13.5.</w:t>
      </w:r>
      <w:r w:rsidR="004F1AB3" w:rsidRPr="002C3EF6">
        <w:rPr>
          <w:rFonts w:ascii="Arial" w:eastAsia="Arial Unicode MS" w:hAnsi="Arial" w:cs="Arial"/>
          <w:sz w:val="20"/>
          <w:szCs w:val="20"/>
        </w:rPr>
        <w:ta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AE52B0"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.13.6.</w:t>
      </w:r>
      <w:r w:rsidR="000F331D" w:rsidRPr="002C3EF6">
        <w:rPr>
          <w:rFonts w:ascii="Arial" w:eastAsia="Arial Unicode MS" w:hAnsi="Arial" w:cs="Arial"/>
          <w:b/>
          <w:sz w:val="20"/>
          <w:szCs w:val="20"/>
        </w:rPr>
        <w:t xml:space="preserve"> </w:t>
      </w:r>
      <w:r w:rsidR="004F1AB3" w:rsidRPr="002C3EF6">
        <w:rPr>
          <w:rFonts w:ascii="Arial" w:eastAsia="Arial Unicode MS" w:hAnsi="Arial" w:cs="Arial"/>
          <w:sz w:val="20"/>
          <w:szCs w:val="20"/>
        </w:rPr>
        <w:t>Após o reinício previsto no subitem supra, os licitantes serão convocados para apresentar lances intermediários.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AE52B0"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.14.</w:t>
      </w:r>
      <w:r w:rsidR="000F331D"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Após o término dos prazos estabelecidos nos subitens anteriores, o sistema</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ordenará e divulgará os lances segundo a ordem crescente de valores.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0F331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Não serão aceitos dois ou mais lances de mesmo valor, prevalecendo aquele que for recebido e registrado em primeiro lugar. </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0F331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Durante o transcurso da sessão pública, os licitantes serão informados, em tempo real, do valor do menor lance registrado, vedada a identificação do licitante. </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0F331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.17.</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caso de desconexão com o Pregoeiro, no decorrer da etapa competitiva do Pregão, o sistema eletrônico</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poderá permanecer acessível aos licitantes para a recepção dos lances. </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C62DC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.18.</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Quando a desconexão do sistema eletrônico</w:t>
      </w:r>
      <w:r w:rsidR="0051477D" w:rsidRPr="002C3EF6">
        <w:rPr>
          <w:rFonts w:ascii="Arial" w:eastAsia="Arial Unicode MS" w:hAnsi="Arial" w:cs="Arial"/>
          <w:sz w:val="20"/>
          <w:szCs w:val="20"/>
        </w:rPr>
        <w:t xml:space="preserve"> </w:t>
      </w:r>
      <w:r w:rsidR="0051477D"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para o pregoeiro persistir por tempo superior a dez minutos, a sessão pública será suspensa e reiniciada </w:t>
      </w:r>
      <w:r w:rsidR="004F1AB3" w:rsidRPr="002C3EF6">
        <w:rPr>
          <w:rFonts w:ascii="Arial" w:eastAsia="Arial Unicode MS" w:hAnsi="Arial" w:cs="Arial"/>
          <w:sz w:val="20"/>
          <w:szCs w:val="20"/>
        </w:rPr>
        <w:lastRenderedPageBreak/>
        <w:t xml:space="preserve">somente </w:t>
      </w:r>
      <w:proofErr w:type="gramStart"/>
      <w:r w:rsidR="004F1AB3" w:rsidRPr="002C3EF6">
        <w:rPr>
          <w:rFonts w:ascii="Arial" w:eastAsia="Arial Unicode MS" w:hAnsi="Arial" w:cs="Arial"/>
          <w:sz w:val="20"/>
          <w:szCs w:val="20"/>
        </w:rPr>
        <w:t>após</w:t>
      </w:r>
      <w:proofErr w:type="gramEnd"/>
      <w:r w:rsidR="004F1AB3" w:rsidRPr="002C3EF6">
        <w:rPr>
          <w:rFonts w:ascii="Arial" w:eastAsia="Arial Unicode MS" w:hAnsi="Arial" w:cs="Arial"/>
          <w:sz w:val="20"/>
          <w:szCs w:val="20"/>
        </w:rPr>
        <w:t xml:space="preserve"> decorridas vinte e quatro horas da comunicação do fato pelo Pregoeiro aos participantes, no sítio eletrônico utilizado para divulgação.</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C62DC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.19.</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Caso o licitante não apresente lances, concorrerá com o valor de sua proposta.</w:t>
      </w:r>
    </w:p>
    <w:p w:rsidR="00A27C19" w:rsidRPr="002C3EF6" w:rsidRDefault="00A27C19" w:rsidP="00125107">
      <w:pPr>
        <w:tabs>
          <w:tab w:val="left" w:pos="709"/>
        </w:tabs>
        <w:jc w:val="both"/>
        <w:rPr>
          <w:rFonts w:ascii="Arial" w:eastAsia="Arial Unicode MS" w:hAnsi="Arial" w:cs="Arial"/>
          <w:sz w:val="20"/>
          <w:szCs w:val="20"/>
        </w:rPr>
      </w:pPr>
    </w:p>
    <w:p w:rsidR="004F1AB3" w:rsidRDefault="00C62DC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.20.</w:t>
      </w:r>
      <w:r w:rsidR="00B45C3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Em relação a itens não exclusivos para participação de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uma vez </w:t>
      </w:r>
      <w:r w:rsidR="004F1AB3" w:rsidRPr="00CB5225">
        <w:rPr>
          <w:rFonts w:ascii="Arial" w:eastAsia="Arial Unicode MS" w:hAnsi="Arial" w:cs="Arial"/>
          <w:b/>
          <w:sz w:val="20"/>
          <w:szCs w:val="20"/>
        </w:rPr>
        <w:t>encerrada a etapa de lances</w:t>
      </w:r>
      <w:r w:rsidR="004F1AB3" w:rsidRPr="002C3EF6">
        <w:rPr>
          <w:rFonts w:ascii="Arial" w:eastAsia="Arial Unicode MS" w:hAnsi="Arial" w:cs="Arial"/>
          <w:sz w:val="20"/>
          <w:szCs w:val="20"/>
        </w:rPr>
        <w:t xml:space="preserve">, será efetivada a verificação automática, junto à Receita Federal, do porte da entidade empresarial. O sistema </w:t>
      </w:r>
      <w:r w:rsidR="001712B6" w:rsidRPr="002C3EF6">
        <w:rPr>
          <w:rFonts w:ascii="Arial" w:eastAsia="Arial Unicode MS" w:hAnsi="Arial" w:cs="Arial"/>
          <w:b/>
          <w:sz w:val="20"/>
          <w:szCs w:val="20"/>
        </w:rPr>
        <w:t>Portal de Compras Públicas</w:t>
      </w:r>
      <w:r w:rsidR="001712B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identificará em coluna própria as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participantes, procedendo à comparação com os valores da primeira colocada, se esta for empresa de maior porte, assim como das demais classificadas, para o fim de aplicar-se o disposto nos </w:t>
      </w:r>
      <w:proofErr w:type="spellStart"/>
      <w:r w:rsidR="004F1AB3" w:rsidRPr="002C3EF6">
        <w:rPr>
          <w:rFonts w:ascii="Arial" w:eastAsia="Arial Unicode MS" w:hAnsi="Arial" w:cs="Arial"/>
          <w:sz w:val="20"/>
          <w:szCs w:val="20"/>
        </w:rPr>
        <w:t>arts</w:t>
      </w:r>
      <w:proofErr w:type="spellEnd"/>
      <w:r w:rsidR="004F1AB3" w:rsidRPr="002C3EF6">
        <w:rPr>
          <w:rFonts w:ascii="Arial" w:eastAsia="Arial Unicode MS" w:hAnsi="Arial" w:cs="Arial"/>
          <w:sz w:val="20"/>
          <w:szCs w:val="20"/>
        </w:rPr>
        <w:t>. 44 e 45 da Lei Complementar nº 123, de 2006.</w:t>
      </w:r>
    </w:p>
    <w:p w:rsidR="00A17B79" w:rsidRDefault="00A17B79" w:rsidP="00125107">
      <w:pPr>
        <w:tabs>
          <w:tab w:val="left" w:pos="709"/>
        </w:tabs>
        <w:jc w:val="both"/>
        <w:rPr>
          <w:rFonts w:ascii="Arial" w:eastAsia="Arial Unicode MS" w:hAnsi="Arial" w:cs="Arial"/>
          <w:sz w:val="20"/>
          <w:szCs w:val="20"/>
        </w:rPr>
      </w:pPr>
    </w:p>
    <w:p w:rsidR="004F1AB3" w:rsidRPr="002C3EF6" w:rsidRDefault="0018267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.20.1.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Nessas condições, as propostas de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que se encontrarem na faixa de até 5% (cinco por cento) acima da melhor proposta</w:t>
      </w:r>
      <w:proofErr w:type="gramStart"/>
      <w:r w:rsidR="004F1AB3" w:rsidRPr="002C3EF6">
        <w:rPr>
          <w:rFonts w:ascii="Arial" w:eastAsia="Arial Unicode MS" w:hAnsi="Arial" w:cs="Arial"/>
          <w:sz w:val="20"/>
          <w:szCs w:val="20"/>
        </w:rPr>
        <w:t xml:space="preserve"> ou melhor</w:t>
      </w:r>
      <w:proofErr w:type="gramEnd"/>
      <w:r w:rsidR="004F1AB3" w:rsidRPr="002C3EF6">
        <w:rPr>
          <w:rFonts w:ascii="Arial" w:eastAsia="Arial Unicode MS" w:hAnsi="Arial" w:cs="Arial"/>
          <w:sz w:val="20"/>
          <w:szCs w:val="20"/>
        </w:rPr>
        <w:t xml:space="preserve"> lance serão consideradas empatadas com a primeira colocada.</w:t>
      </w:r>
    </w:p>
    <w:p w:rsidR="00A27C19" w:rsidRPr="002C3EF6" w:rsidRDefault="00A27C19" w:rsidP="00125107">
      <w:pPr>
        <w:tabs>
          <w:tab w:val="left" w:pos="709"/>
        </w:tabs>
        <w:jc w:val="both"/>
        <w:rPr>
          <w:rFonts w:ascii="Arial" w:eastAsia="Arial Unicode MS" w:hAnsi="Arial" w:cs="Arial"/>
          <w:sz w:val="20"/>
          <w:szCs w:val="20"/>
        </w:rPr>
      </w:pPr>
    </w:p>
    <w:p w:rsidR="004F1AB3" w:rsidRDefault="0018267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.20.2.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melhor classificada nos termos do subitem anterior terá o direito de encaminhar uma última oferta para desempate, obrigatoriamente em valor inferior ao da primeira colocada, no prazo de </w:t>
      </w:r>
      <w:proofErr w:type="gramStart"/>
      <w:r w:rsidR="004F1AB3" w:rsidRPr="002C3EF6">
        <w:rPr>
          <w:rFonts w:ascii="Arial" w:eastAsia="Arial Unicode MS" w:hAnsi="Arial" w:cs="Arial"/>
          <w:sz w:val="20"/>
          <w:szCs w:val="20"/>
        </w:rPr>
        <w:t>5</w:t>
      </w:r>
      <w:proofErr w:type="gramEnd"/>
      <w:r w:rsidR="004F1AB3" w:rsidRPr="002C3EF6">
        <w:rPr>
          <w:rFonts w:ascii="Arial" w:eastAsia="Arial Unicode MS" w:hAnsi="Arial" w:cs="Arial"/>
          <w:sz w:val="20"/>
          <w:szCs w:val="20"/>
        </w:rPr>
        <w:t xml:space="preserve"> (cinco) minutos controlados pelo sistema</w:t>
      </w:r>
      <w:r w:rsidR="001712B6" w:rsidRPr="002C3EF6">
        <w:rPr>
          <w:rFonts w:ascii="Arial" w:eastAsia="Arial Unicode MS" w:hAnsi="Arial" w:cs="Arial"/>
          <w:b/>
          <w:sz w:val="20"/>
          <w:szCs w:val="20"/>
        </w:rPr>
        <w:t xml:space="preserve"> Portal de Compras Públicas</w:t>
      </w:r>
      <w:r w:rsidR="004F1AB3" w:rsidRPr="002C3EF6">
        <w:rPr>
          <w:rFonts w:ascii="Arial" w:eastAsia="Arial Unicode MS" w:hAnsi="Arial" w:cs="Arial"/>
          <w:sz w:val="20"/>
          <w:szCs w:val="20"/>
        </w:rPr>
        <w:t>, contados após a comunicação automática para tanto.</w:t>
      </w:r>
    </w:p>
    <w:p w:rsidR="006C5774" w:rsidRPr="002C3EF6" w:rsidRDefault="006C5774" w:rsidP="00125107">
      <w:pPr>
        <w:tabs>
          <w:tab w:val="left" w:pos="709"/>
        </w:tabs>
        <w:jc w:val="both"/>
        <w:rPr>
          <w:rFonts w:ascii="Arial" w:eastAsia="Arial Unicode MS" w:hAnsi="Arial" w:cs="Arial"/>
          <w:sz w:val="20"/>
          <w:szCs w:val="20"/>
        </w:rPr>
      </w:pPr>
    </w:p>
    <w:p w:rsidR="004F1AB3" w:rsidRPr="002C3EF6" w:rsidRDefault="0018267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.20.3.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a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melhor classificada desista ou não se manifeste no prazo estabelecido, serão convocadas as demais licitantes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que se encontrem naquele intervalo de 5% (cinco por cento), na ordem de classificação, para o exercício do mesmo direito, no prazo estabelecido no subitem anterior.</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18267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.20.4.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No caso de equivalência dos valores apresentados pelas </w:t>
      </w:r>
      <w:r w:rsidR="00E660ED" w:rsidRPr="002C3EF6">
        <w:rPr>
          <w:rFonts w:ascii="Arial" w:eastAsia="Arial Unicode MS" w:hAnsi="Arial" w:cs="Arial"/>
          <w:sz w:val="20"/>
          <w:szCs w:val="20"/>
        </w:rPr>
        <w:t>Microempresa/Empresa de Pequeno Porte ou Equiparada</w:t>
      </w:r>
      <w:r w:rsidR="004F1AB3" w:rsidRPr="002C3EF6">
        <w:rPr>
          <w:rFonts w:ascii="Arial" w:eastAsia="Arial Unicode MS" w:hAnsi="Arial" w:cs="Arial"/>
          <w:sz w:val="20"/>
          <w:szCs w:val="20"/>
        </w:rPr>
        <w:t xml:space="preserve"> que se encontrem nos intervalos estabelecidos nos subitens anteriores, será realizado sorteio entre elas para que se identifique aquela que primeiro poderá apresentar melhor oferta.</w:t>
      </w:r>
    </w:p>
    <w:p w:rsidR="00BB6CF9" w:rsidRPr="002C3EF6" w:rsidRDefault="00BB6CF9" w:rsidP="00125107">
      <w:pPr>
        <w:tabs>
          <w:tab w:val="left" w:pos="709"/>
        </w:tabs>
        <w:jc w:val="both"/>
        <w:rPr>
          <w:rFonts w:ascii="Arial" w:eastAsia="Arial Unicode MS" w:hAnsi="Arial" w:cs="Arial"/>
          <w:sz w:val="20"/>
          <w:szCs w:val="20"/>
        </w:rPr>
      </w:pPr>
    </w:p>
    <w:p w:rsidR="00BB6CF9" w:rsidRPr="002C3EF6" w:rsidRDefault="00BB6CF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7.20.5.</w:t>
      </w:r>
      <w:r w:rsidRPr="002C3EF6">
        <w:rPr>
          <w:rFonts w:ascii="Arial" w:eastAsia="Arial Unicode MS" w:hAnsi="Arial" w:cs="Arial"/>
          <w:sz w:val="20"/>
          <w:szCs w:val="20"/>
        </w:rPr>
        <w:t xml:space="preserve">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18267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Só poderá haver empate entre propostas iguais (não seguidas de lances), ou entre lances finais da fase fechada do modo de disputa aberto e fechado. </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18267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Havendo eventual empate entre propostas ou lances, o critério de desempate será aquele previsto no art. 60 da Lei nº 14.133, de 2021, nesta ordem:</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18267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2</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disputa</w:t>
      </w:r>
      <w:proofErr w:type="gramEnd"/>
      <w:r w:rsidR="004F1AB3" w:rsidRPr="002C3EF6">
        <w:rPr>
          <w:rFonts w:ascii="Arial" w:eastAsia="Arial Unicode MS" w:hAnsi="Arial" w:cs="Arial"/>
          <w:sz w:val="20"/>
          <w:szCs w:val="20"/>
        </w:rPr>
        <w:t xml:space="preserve"> final, hipótese em que os licitantes empatados poderão apresentar nova proposta em ato contínuo à classificação;</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18267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2</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avaliação</w:t>
      </w:r>
      <w:proofErr w:type="gramEnd"/>
      <w:r w:rsidR="004F1AB3" w:rsidRPr="002C3EF6">
        <w:rPr>
          <w:rFonts w:ascii="Arial" w:eastAsia="Arial Unicode MS" w:hAnsi="Arial" w:cs="Arial"/>
          <w:sz w:val="20"/>
          <w:szCs w:val="20"/>
        </w:rPr>
        <w:t xml:space="preserve"> do desempenho contratual prévio dos licitantes, para a qual deverão preferencialmente ser utilizados registros cadastrais para efeito de atesto de cumprimento de obrigações previstos nesta Lei;</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18267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2</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desenvolvimento</w:t>
      </w:r>
      <w:proofErr w:type="gramEnd"/>
      <w:r w:rsidR="004F1AB3" w:rsidRPr="002C3EF6">
        <w:rPr>
          <w:rFonts w:ascii="Arial" w:eastAsia="Arial Unicode MS" w:hAnsi="Arial" w:cs="Arial"/>
          <w:sz w:val="20"/>
          <w:szCs w:val="20"/>
        </w:rPr>
        <w:t xml:space="preserve"> pelo licitante de ações de equidade entre homens e mulheres no ambiente de trabalho, conforme regulamento;</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8523E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2</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desenvolvimento</w:t>
      </w:r>
      <w:proofErr w:type="gramEnd"/>
      <w:r w:rsidR="004F1AB3" w:rsidRPr="002C3EF6">
        <w:rPr>
          <w:rFonts w:ascii="Arial" w:eastAsia="Arial Unicode MS" w:hAnsi="Arial" w:cs="Arial"/>
          <w:sz w:val="20"/>
          <w:szCs w:val="20"/>
        </w:rPr>
        <w:t xml:space="preserve"> pelo licitante de programa de integridade, conforme orientações dos órgãos de controle.</w:t>
      </w:r>
    </w:p>
    <w:p w:rsidR="00A27C19" w:rsidRPr="002C3EF6" w:rsidRDefault="00A27C19" w:rsidP="00125107">
      <w:pPr>
        <w:tabs>
          <w:tab w:val="left" w:pos="709"/>
        </w:tabs>
        <w:jc w:val="both"/>
        <w:rPr>
          <w:rFonts w:ascii="Arial" w:eastAsia="Arial Unicode MS" w:hAnsi="Arial" w:cs="Arial"/>
          <w:sz w:val="20"/>
          <w:szCs w:val="20"/>
        </w:rPr>
      </w:pPr>
    </w:p>
    <w:p w:rsidR="004F1AB3" w:rsidRDefault="008523E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Persistindo o empate, será assegurada preferência, sucessivamente, aos bens e serviços produzidos ou prestados por:</w:t>
      </w:r>
    </w:p>
    <w:p w:rsidR="004F1AB3" w:rsidRPr="002C3EF6" w:rsidRDefault="008523E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empresas</w:t>
      </w:r>
      <w:proofErr w:type="gramEnd"/>
      <w:r w:rsidR="004F1AB3" w:rsidRPr="002C3EF6">
        <w:rPr>
          <w:rFonts w:ascii="Arial" w:eastAsia="Arial Unicode MS" w:hAnsi="Arial" w:cs="Arial"/>
          <w:sz w:val="20"/>
          <w:szCs w:val="20"/>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8523E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3</w:t>
      </w:r>
      <w:r w:rsidR="004F1AB3" w:rsidRPr="002C3EF6">
        <w:rPr>
          <w:rFonts w:ascii="Arial" w:eastAsia="Arial Unicode MS" w:hAnsi="Arial" w:cs="Arial"/>
          <w:b/>
          <w:sz w:val="20"/>
          <w:szCs w:val="20"/>
        </w:rPr>
        <w:t>.2.</w:t>
      </w:r>
      <w:r w:rsidR="00F67DEB"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empresas</w:t>
      </w:r>
      <w:proofErr w:type="gramEnd"/>
      <w:r w:rsidR="004F1AB3" w:rsidRPr="002C3EF6">
        <w:rPr>
          <w:rFonts w:ascii="Arial" w:eastAsia="Arial Unicode MS" w:hAnsi="Arial" w:cs="Arial"/>
          <w:sz w:val="20"/>
          <w:szCs w:val="20"/>
        </w:rPr>
        <w:t xml:space="preserve"> brasileiras;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8523E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3</w:t>
      </w:r>
      <w:r w:rsidR="004F1AB3" w:rsidRPr="002C3EF6">
        <w:rPr>
          <w:rFonts w:ascii="Arial" w:eastAsia="Arial Unicode MS" w:hAnsi="Arial" w:cs="Arial"/>
          <w:b/>
          <w:sz w:val="20"/>
          <w:szCs w:val="20"/>
        </w:rPr>
        <w:t>.3.</w:t>
      </w:r>
      <w:r w:rsidR="00F67DEB"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empresas</w:t>
      </w:r>
      <w:proofErr w:type="gramEnd"/>
      <w:r w:rsidR="004F1AB3" w:rsidRPr="002C3EF6">
        <w:rPr>
          <w:rFonts w:ascii="Arial" w:eastAsia="Arial Unicode MS" w:hAnsi="Arial" w:cs="Arial"/>
          <w:sz w:val="20"/>
          <w:szCs w:val="20"/>
        </w:rPr>
        <w:t xml:space="preserve"> que invistam em pesquisa e no desenvolvimento de tecnologia no País;</w:t>
      </w:r>
    </w:p>
    <w:p w:rsidR="00A27C19" w:rsidRPr="002C3EF6" w:rsidRDefault="00A27C19" w:rsidP="00125107">
      <w:pPr>
        <w:tabs>
          <w:tab w:val="left" w:pos="709"/>
        </w:tabs>
        <w:jc w:val="both"/>
        <w:rPr>
          <w:rFonts w:ascii="Arial" w:eastAsia="Arial Unicode MS" w:hAnsi="Arial" w:cs="Arial"/>
          <w:sz w:val="20"/>
          <w:szCs w:val="20"/>
        </w:rPr>
      </w:pPr>
    </w:p>
    <w:p w:rsidR="004F1AB3" w:rsidRPr="002C3EF6" w:rsidRDefault="00F67DE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3</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empresas</w:t>
      </w:r>
      <w:proofErr w:type="gramEnd"/>
      <w:r w:rsidR="004F1AB3" w:rsidRPr="002C3EF6">
        <w:rPr>
          <w:rFonts w:ascii="Arial" w:eastAsia="Arial Unicode MS" w:hAnsi="Arial" w:cs="Arial"/>
          <w:sz w:val="20"/>
          <w:szCs w:val="20"/>
        </w:rPr>
        <w:t xml:space="preserve"> que comprovem a prática de mitigação, nos termos da Lei nº 12.187, de 29 de dezembro de 2009.</w:t>
      </w:r>
    </w:p>
    <w:p w:rsidR="00A27C19" w:rsidRPr="002C3EF6" w:rsidRDefault="00A27C19" w:rsidP="00125107">
      <w:pPr>
        <w:tabs>
          <w:tab w:val="left" w:pos="709"/>
        </w:tabs>
        <w:jc w:val="both"/>
        <w:rPr>
          <w:rFonts w:ascii="Arial" w:eastAsia="Arial Unicode MS" w:hAnsi="Arial" w:cs="Arial"/>
          <w:sz w:val="20"/>
          <w:szCs w:val="20"/>
        </w:rPr>
      </w:pPr>
    </w:p>
    <w:p w:rsidR="00BB6CF9" w:rsidRPr="002C3EF6" w:rsidRDefault="00BB6CF9" w:rsidP="00125107">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t>7.24.</w:t>
      </w:r>
      <w:r w:rsidRPr="002C3EF6">
        <w:rPr>
          <w:rFonts w:ascii="Arial" w:eastAsia="Arial Unicode MS" w:hAnsi="Arial" w:cs="Arial"/>
          <w:sz w:val="20"/>
          <w:szCs w:val="20"/>
        </w:rPr>
        <w:t xml:space="preserve"> Esgotados todos os demais critérios de desempate previstos em lei, a escolha do licitante vencedor ocorrerá por sorteio, em ato público, para o qual todos os licitantes serão convocados, vedado qualquer outro processo.</w:t>
      </w:r>
    </w:p>
    <w:p w:rsidR="00BB6CF9" w:rsidRPr="002C3EF6" w:rsidRDefault="00BB6CF9" w:rsidP="00125107">
      <w:pPr>
        <w:tabs>
          <w:tab w:val="left" w:pos="709"/>
        </w:tabs>
        <w:jc w:val="both"/>
        <w:rPr>
          <w:rFonts w:ascii="Arial" w:eastAsia="Arial Unicode MS" w:hAnsi="Arial" w:cs="Arial"/>
          <w:sz w:val="20"/>
          <w:szCs w:val="20"/>
        </w:rPr>
      </w:pPr>
    </w:p>
    <w:p w:rsidR="004F1AB3" w:rsidRPr="002C3EF6" w:rsidRDefault="00F67DEB"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rsidR="00C07BA0" w:rsidRPr="002C3EF6" w:rsidRDefault="00C07BA0" w:rsidP="00125107">
      <w:pPr>
        <w:tabs>
          <w:tab w:val="left" w:pos="709"/>
        </w:tabs>
        <w:jc w:val="both"/>
        <w:rPr>
          <w:rFonts w:ascii="Arial" w:eastAsia="Arial Unicode MS" w:hAnsi="Arial" w:cs="Arial"/>
          <w:sz w:val="20"/>
          <w:szCs w:val="20"/>
        </w:rPr>
      </w:pPr>
    </w:p>
    <w:p w:rsidR="004F1AB3" w:rsidRPr="002C3EF6" w:rsidRDefault="00FF5BEF"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w:t>
      </w:r>
      <w:r w:rsidR="004F1AB3" w:rsidRPr="002C3EF6">
        <w:rPr>
          <w:rFonts w:ascii="Arial" w:eastAsia="Arial Unicode MS" w:hAnsi="Arial" w:cs="Arial"/>
          <w:sz w:val="20"/>
          <w:szCs w:val="20"/>
        </w:rPr>
        <w:tab/>
        <w:t xml:space="preserve">A negociação poderá ser feita com os demais licitantes, segundo a ordem de classificação inicialmente estabelecida, quando </w:t>
      </w:r>
      <w:proofErr w:type="gramStart"/>
      <w:r w:rsidR="004F1AB3" w:rsidRPr="002C3EF6">
        <w:rPr>
          <w:rFonts w:ascii="Arial" w:eastAsia="Arial Unicode MS" w:hAnsi="Arial" w:cs="Arial"/>
          <w:sz w:val="20"/>
          <w:szCs w:val="20"/>
        </w:rPr>
        <w:t>o primeiro colocado, mesmo</w:t>
      </w:r>
      <w:proofErr w:type="gramEnd"/>
      <w:r w:rsidR="004F1AB3" w:rsidRPr="002C3EF6">
        <w:rPr>
          <w:rFonts w:ascii="Arial" w:eastAsia="Arial Unicode MS" w:hAnsi="Arial" w:cs="Arial"/>
          <w:sz w:val="20"/>
          <w:szCs w:val="20"/>
        </w:rPr>
        <w:t xml:space="preserve"> após a negociação, for desclassificado em razão de sua proposta permanecer acima do preço máximo definido pela Administração.</w:t>
      </w:r>
    </w:p>
    <w:p w:rsidR="00FF5BEF" w:rsidRPr="002C3EF6" w:rsidRDefault="00FF5BEF" w:rsidP="00125107">
      <w:pPr>
        <w:tabs>
          <w:tab w:val="left" w:pos="709"/>
        </w:tabs>
        <w:jc w:val="both"/>
        <w:rPr>
          <w:rFonts w:ascii="Arial" w:eastAsia="Arial Unicode MS" w:hAnsi="Arial" w:cs="Arial"/>
          <w:sz w:val="20"/>
          <w:szCs w:val="20"/>
        </w:rPr>
      </w:pPr>
    </w:p>
    <w:p w:rsidR="004F1AB3" w:rsidRPr="002C3EF6" w:rsidRDefault="00763705"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30495B"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b/>
          <w:sz w:val="20"/>
          <w:szCs w:val="20"/>
        </w:rPr>
        <w:t>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negociação será realizada por meio do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podendo ser acompanhada pelos demais licitantes.</w:t>
      </w:r>
    </w:p>
    <w:p w:rsidR="00FF5BEF" w:rsidRPr="002C3EF6" w:rsidRDefault="00FF5BEF" w:rsidP="00125107">
      <w:pPr>
        <w:tabs>
          <w:tab w:val="left" w:pos="709"/>
        </w:tabs>
        <w:jc w:val="both"/>
        <w:rPr>
          <w:rFonts w:ascii="Arial" w:eastAsia="Arial Unicode MS" w:hAnsi="Arial" w:cs="Arial"/>
          <w:sz w:val="20"/>
          <w:szCs w:val="20"/>
        </w:rPr>
      </w:pPr>
    </w:p>
    <w:p w:rsidR="004F1AB3" w:rsidRPr="002C3EF6" w:rsidRDefault="00763705"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resultado da negociação será divulgado a todos os licitantes e anexado aos autos do processo licitatório.</w:t>
      </w:r>
    </w:p>
    <w:p w:rsidR="00FF5BEF" w:rsidRPr="002C3EF6" w:rsidRDefault="00FF5BEF" w:rsidP="00125107">
      <w:pPr>
        <w:tabs>
          <w:tab w:val="left" w:pos="709"/>
        </w:tabs>
        <w:jc w:val="both"/>
        <w:rPr>
          <w:rFonts w:ascii="Arial" w:eastAsia="Arial Unicode MS" w:hAnsi="Arial" w:cs="Arial"/>
          <w:sz w:val="20"/>
          <w:szCs w:val="20"/>
        </w:rPr>
      </w:pPr>
    </w:p>
    <w:p w:rsidR="004F1AB3" w:rsidRPr="002C3EF6" w:rsidRDefault="00763705"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pregoeiro solicitará ao</w:t>
      </w:r>
      <w:r w:rsidR="00670680" w:rsidRPr="002C3EF6">
        <w:rPr>
          <w:rFonts w:ascii="Arial" w:eastAsia="Arial Unicode MS" w:hAnsi="Arial" w:cs="Arial"/>
          <w:sz w:val="20"/>
          <w:szCs w:val="20"/>
        </w:rPr>
        <w:t>(s)</w:t>
      </w:r>
      <w:r w:rsidR="004F1AB3" w:rsidRPr="002C3EF6">
        <w:rPr>
          <w:rFonts w:ascii="Arial" w:eastAsia="Arial Unicode MS" w:hAnsi="Arial" w:cs="Arial"/>
          <w:sz w:val="20"/>
          <w:szCs w:val="20"/>
        </w:rPr>
        <w:t xml:space="preserve"> licitante</w:t>
      </w:r>
      <w:r w:rsidR="00670680" w:rsidRPr="002C3EF6">
        <w:rPr>
          <w:rFonts w:ascii="Arial" w:eastAsia="Arial Unicode MS" w:hAnsi="Arial" w:cs="Arial"/>
          <w:sz w:val="20"/>
          <w:szCs w:val="20"/>
        </w:rPr>
        <w:t>(s)</w:t>
      </w:r>
      <w:r w:rsidR="004F1AB3" w:rsidRPr="002C3EF6">
        <w:rPr>
          <w:rFonts w:ascii="Arial" w:eastAsia="Arial Unicode MS" w:hAnsi="Arial" w:cs="Arial"/>
          <w:sz w:val="20"/>
          <w:szCs w:val="20"/>
        </w:rPr>
        <w:t xml:space="preserve"> mais bem classificado</w:t>
      </w:r>
      <w:r w:rsidR="00670680" w:rsidRPr="002C3EF6">
        <w:rPr>
          <w:rFonts w:ascii="Arial" w:eastAsia="Arial Unicode MS" w:hAnsi="Arial" w:cs="Arial"/>
          <w:sz w:val="20"/>
          <w:szCs w:val="20"/>
        </w:rPr>
        <w:t>(s)</w:t>
      </w:r>
      <w:r w:rsidR="004F1AB3" w:rsidRPr="002C3EF6">
        <w:rPr>
          <w:rFonts w:ascii="Arial" w:eastAsia="Arial Unicode MS" w:hAnsi="Arial" w:cs="Arial"/>
          <w:sz w:val="20"/>
          <w:szCs w:val="20"/>
        </w:rPr>
        <w:t xml:space="preserve"> que, no prazo </w:t>
      </w:r>
      <w:r w:rsidR="00670680" w:rsidRPr="002C3EF6">
        <w:rPr>
          <w:rFonts w:ascii="Arial" w:eastAsia="Arial Unicode MS" w:hAnsi="Arial" w:cs="Arial"/>
          <w:sz w:val="20"/>
          <w:szCs w:val="20"/>
        </w:rPr>
        <w:t xml:space="preserve">a ser estipulado via </w:t>
      </w:r>
      <w:r w:rsidR="00670680" w:rsidRPr="002C3EF6">
        <w:rPr>
          <w:rFonts w:ascii="Arial" w:eastAsia="Arial Unicode MS" w:hAnsi="Arial" w:cs="Arial"/>
          <w:i/>
          <w:sz w:val="20"/>
          <w:szCs w:val="20"/>
        </w:rPr>
        <w:t>chat</w:t>
      </w:r>
      <w:r w:rsidR="004F1AB3" w:rsidRPr="002C3EF6">
        <w:rPr>
          <w:rFonts w:ascii="Arial" w:eastAsia="Arial Unicode MS" w:hAnsi="Arial" w:cs="Arial"/>
          <w:sz w:val="20"/>
          <w:szCs w:val="20"/>
        </w:rPr>
        <w:t>, envie a proposta adequada ao último lance ofertado após a negociação realizada, acompanhada, se for o caso, dos documentos complementares, quando necessários à confirmação daqueles exigidos neste Edital e já apresentados.</w:t>
      </w:r>
    </w:p>
    <w:p w:rsidR="00FF5BEF" w:rsidRPr="002C3EF6" w:rsidRDefault="00FF5BEF" w:rsidP="00125107">
      <w:pPr>
        <w:tabs>
          <w:tab w:val="left" w:pos="709"/>
        </w:tabs>
        <w:jc w:val="both"/>
        <w:rPr>
          <w:rFonts w:ascii="Arial" w:eastAsia="Arial Unicode MS" w:hAnsi="Arial" w:cs="Arial"/>
          <w:sz w:val="20"/>
          <w:szCs w:val="20"/>
        </w:rPr>
      </w:pPr>
    </w:p>
    <w:p w:rsidR="004F1AB3" w:rsidRPr="002C3EF6" w:rsidRDefault="00763705"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00BB6CF9"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É facultado ao pregoeiro prorrogar o prazo estabelecido, a partir de solicitação fundamentada feita no chat pelo licitante, antes de findo o prazo.</w:t>
      </w:r>
    </w:p>
    <w:p w:rsidR="00FF5BEF" w:rsidRPr="002C3EF6" w:rsidRDefault="00FF5BEF" w:rsidP="00125107">
      <w:pPr>
        <w:tabs>
          <w:tab w:val="left" w:pos="709"/>
        </w:tabs>
        <w:jc w:val="both"/>
        <w:rPr>
          <w:rFonts w:ascii="Arial" w:eastAsia="Arial Unicode MS" w:hAnsi="Arial" w:cs="Arial"/>
          <w:sz w:val="20"/>
          <w:szCs w:val="20"/>
        </w:rPr>
      </w:pPr>
    </w:p>
    <w:p w:rsidR="004F1AB3" w:rsidRPr="002C3EF6" w:rsidRDefault="00763705"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355B0" w:rsidRPr="002C3EF6">
        <w:rPr>
          <w:rFonts w:ascii="Arial" w:eastAsia="Arial Unicode MS" w:hAnsi="Arial" w:cs="Arial"/>
          <w:b/>
          <w:sz w:val="20"/>
          <w:szCs w:val="20"/>
        </w:rPr>
        <w:t>7</w:t>
      </w:r>
      <w:r w:rsidR="004F1AB3" w:rsidRPr="002C3EF6">
        <w:rPr>
          <w:rFonts w:ascii="Arial" w:eastAsia="Arial Unicode MS" w:hAnsi="Arial" w:cs="Arial"/>
          <w:b/>
          <w:sz w:val="20"/>
          <w:szCs w:val="20"/>
        </w:rPr>
        <w:t>.23.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Após a negociação do preço, o Pregoeiro iniciará a fase de aceitação e julgamento da proposta.</w:t>
      </w:r>
    </w:p>
    <w:p w:rsidR="00CF076D" w:rsidRPr="00067B6E" w:rsidRDefault="00CF076D" w:rsidP="00067B6E">
      <w:pPr>
        <w:tabs>
          <w:tab w:val="left" w:pos="709"/>
        </w:tabs>
        <w:jc w:val="center"/>
        <w:rPr>
          <w:rFonts w:ascii="Arial" w:eastAsia="Arial Unicode MS" w:hAnsi="Arial" w:cs="Arial"/>
          <w:sz w:val="20"/>
          <w:szCs w:val="20"/>
        </w:rPr>
      </w:pPr>
    </w:p>
    <w:p w:rsidR="004F1AB3" w:rsidRPr="00067B6E" w:rsidRDefault="00573909" w:rsidP="00067B6E">
      <w:pPr>
        <w:pStyle w:val="Ttulo1"/>
        <w:spacing w:before="0"/>
        <w:jc w:val="center"/>
        <w:rPr>
          <w:rFonts w:ascii="Arial" w:eastAsia="Arial Unicode MS" w:hAnsi="Arial" w:cs="Arial"/>
          <w:b w:val="0"/>
          <w:color w:val="auto"/>
          <w:sz w:val="20"/>
          <w:szCs w:val="20"/>
        </w:rPr>
      </w:pPr>
      <w:bookmarkStart w:id="16" w:name="_Toc217203458"/>
      <w:bookmarkStart w:id="17" w:name="_Toc217219359"/>
      <w:r w:rsidRPr="00067B6E">
        <w:rPr>
          <w:rFonts w:ascii="Arial" w:eastAsia="Arial Unicode MS" w:hAnsi="Arial" w:cs="Arial"/>
          <w:color w:val="auto"/>
          <w:sz w:val="20"/>
          <w:szCs w:val="20"/>
        </w:rPr>
        <w:t>8</w:t>
      </w:r>
      <w:r w:rsidR="004F1AB3" w:rsidRPr="00067B6E">
        <w:rPr>
          <w:rFonts w:ascii="Arial" w:eastAsia="Arial Unicode MS" w:hAnsi="Arial" w:cs="Arial"/>
          <w:color w:val="auto"/>
          <w:sz w:val="20"/>
          <w:szCs w:val="20"/>
        </w:rPr>
        <w:t>.</w:t>
      </w:r>
      <w:r w:rsidR="00763705" w:rsidRPr="00067B6E">
        <w:rPr>
          <w:rFonts w:ascii="Arial" w:eastAsia="Arial Unicode MS" w:hAnsi="Arial" w:cs="Arial"/>
          <w:color w:val="auto"/>
          <w:sz w:val="20"/>
          <w:szCs w:val="20"/>
        </w:rPr>
        <w:t xml:space="preserve"> </w:t>
      </w:r>
      <w:r w:rsidR="004F1AB3" w:rsidRPr="00067B6E">
        <w:rPr>
          <w:rFonts w:ascii="Arial" w:eastAsia="Arial Unicode MS" w:hAnsi="Arial" w:cs="Arial"/>
          <w:color w:val="auto"/>
          <w:sz w:val="20"/>
          <w:szCs w:val="20"/>
        </w:rPr>
        <w:t>DA FASE DE JULGAMENTO</w:t>
      </w:r>
      <w:bookmarkEnd w:id="16"/>
      <w:bookmarkEnd w:id="17"/>
    </w:p>
    <w:p w:rsidR="00CF076D" w:rsidRPr="00067B6E" w:rsidRDefault="00CF076D" w:rsidP="00067B6E">
      <w:pPr>
        <w:tabs>
          <w:tab w:val="left" w:pos="709"/>
        </w:tabs>
        <w:jc w:val="center"/>
        <w:rPr>
          <w:rFonts w:ascii="Arial" w:eastAsia="Arial Unicode MS" w:hAnsi="Arial" w:cs="Arial"/>
          <w:sz w:val="20"/>
          <w:szCs w:val="20"/>
        </w:rPr>
      </w:pPr>
    </w:p>
    <w:p w:rsidR="00E56B0C" w:rsidRDefault="0075019E" w:rsidP="00E56B0C">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20992"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E56B0C" w:rsidRPr="002C3EF6">
        <w:rPr>
          <w:rFonts w:ascii="Arial" w:eastAsia="Arial Unicode MS" w:hAnsi="Arial" w:cs="Arial"/>
          <w:sz w:val="20"/>
          <w:szCs w:val="20"/>
        </w:rPr>
        <w:t>Encerrada a etapa de negociação, o pregoeiro verificará se o licitante provisoriamente classificado em primeiro lugar atende às condições de participação no certame, conforme previsto no art. 14 da Lei nº 14.133/2021, legislação correlata e no item 3.</w:t>
      </w:r>
      <w:r w:rsidR="00E56B0C">
        <w:rPr>
          <w:rFonts w:ascii="Arial" w:eastAsia="Arial Unicode MS" w:hAnsi="Arial" w:cs="Arial"/>
          <w:sz w:val="20"/>
          <w:szCs w:val="20"/>
        </w:rPr>
        <w:t>8</w:t>
      </w:r>
      <w:r w:rsidR="00E56B0C" w:rsidRPr="002C3EF6">
        <w:rPr>
          <w:rFonts w:ascii="Arial" w:eastAsia="Arial Unicode MS" w:hAnsi="Arial" w:cs="Arial"/>
          <w:sz w:val="20"/>
          <w:szCs w:val="20"/>
        </w:rPr>
        <w:t xml:space="preserve"> do edital, especialmente quanto à existência de sanção que impeça a participação no c</w:t>
      </w:r>
      <w:r w:rsidR="00E56B0C">
        <w:rPr>
          <w:rFonts w:ascii="Arial" w:eastAsia="Arial Unicode MS" w:hAnsi="Arial" w:cs="Arial"/>
          <w:sz w:val="20"/>
          <w:szCs w:val="20"/>
        </w:rPr>
        <w:t>ertame ou a futura contratação.</w:t>
      </w:r>
    </w:p>
    <w:p w:rsidR="00844643" w:rsidRPr="002C3EF6" w:rsidRDefault="0075019E" w:rsidP="00E56B0C">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Pr="002C3EF6" w:rsidRDefault="007501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844643" w:rsidRPr="00561B17">
        <w:rPr>
          <w:rFonts w:ascii="Arial" w:hAnsi="Arial" w:cs="Arial"/>
          <w:sz w:val="20"/>
          <w:szCs w:val="20"/>
        </w:rPr>
        <w:t xml:space="preserve">A consulta aos cadastros </w:t>
      </w:r>
      <w:r w:rsidR="002D1725">
        <w:rPr>
          <w:rFonts w:ascii="Arial" w:hAnsi="Arial" w:cs="Arial"/>
          <w:sz w:val="20"/>
          <w:szCs w:val="20"/>
        </w:rPr>
        <w:t>d</w:t>
      </w:r>
      <w:r w:rsidR="00844643" w:rsidRPr="00561B17">
        <w:rPr>
          <w:rFonts w:ascii="Arial" w:hAnsi="Arial" w:cs="Arial"/>
          <w:sz w:val="20"/>
          <w:szCs w:val="20"/>
        </w:rPr>
        <w:t>e</w:t>
      </w:r>
      <w:r w:rsidR="002D1725">
        <w:rPr>
          <w:rFonts w:ascii="Arial" w:hAnsi="Arial" w:cs="Arial"/>
          <w:sz w:val="20"/>
          <w:szCs w:val="20"/>
        </w:rPr>
        <w:t>ve</w:t>
      </w:r>
      <w:r w:rsidR="00844643" w:rsidRPr="00561B17">
        <w:rPr>
          <w:rFonts w:ascii="Arial" w:hAnsi="Arial" w:cs="Arial"/>
          <w:sz w:val="20"/>
          <w:szCs w:val="20"/>
        </w:rPr>
        <w:t>rá</w:t>
      </w:r>
      <w:r w:rsidR="002D1725">
        <w:rPr>
          <w:rFonts w:ascii="Arial" w:hAnsi="Arial" w:cs="Arial"/>
          <w:sz w:val="20"/>
          <w:szCs w:val="20"/>
        </w:rPr>
        <w:t xml:space="preserve"> ser</w:t>
      </w:r>
      <w:r w:rsidR="00844643" w:rsidRPr="00561B17">
        <w:rPr>
          <w:rFonts w:ascii="Arial" w:hAnsi="Arial" w:cs="Arial"/>
          <w:sz w:val="20"/>
          <w:szCs w:val="20"/>
        </w:rPr>
        <w:t xml:space="preserve"> realizada</w:t>
      </w:r>
      <w:r w:rsidR="002D1725">
        <w:rPr>
          <w:rFonts w:ascii="Arial" w:hAnsi="Arial" w:cs="Arial"/>
          <w:sz w:val="20"/>
          <w:szCs w:val="20"/>
        </w:rPr>
        <w:t xml:space="preserve"> pela empresa licitante,</w:t>
      </w:r>
      <w:r w:rsidR="00844643" w:rsidRPr="00561B17">
        <w:rPr>
          <w:rFonts w:ascii="Arial" w:hAnsi="Arial" w:cs="Arial"/>
          <w:sz w:val="20"/>
          <w:szCs w:val="20"/>
        </w:rPr>
        <w:t xml:space="preserve"> </w:t>
      </w:r>
      <w:r w:rsidR="00844643" w:rsidRPr="00561B17">
        <w:rPr>
          <w:rFonts w:ascii="Arial" w:hAnsi="Arial" w:cs="Arial"/>
          <w:b/>
          <w:sz w:val="20"/>
          <w:szCs w:val="20"/>
          <w:u w:val="single"/>
        </w:rPr>
        <w:t>em</w:t>
      </w:r>
      <w:r w:rsidR="002D1725">
        <w:rPr>
          <w:rFonts w:ascii="Arial" w:hAnsi="Arial" w:cs="Arial"/>
          <w:b/>
          <w:sz w:val="20"/>
          <w:szCs w:val="20"/>
          <w:u w:val="single"/>
        </w:rPr>
        <w:t xml:space="preserve"> seu próprio</w:t>
      </w:r>
      <w:r w:rsidR="00844643" w:rsidRPr="00561B17">
        <w:rPr>
          <w:rFonts w:ascii="Arial" w:hAnsi="Arial" w:cs="Arial"/>
          <w:b/>
          <w:sz w:val="20"/>
          <w:szCs w:val="20"/>
          <w:u w:val="single"/>
        </w:rPr>
        <w:t xml:space="preserve"> nome e também</w:t>
      </w:r>
      <w:r w:rsidR="00844643">
        <w:rPr>
          <w:rFonts w:ascii="Arial" w:hAnsi="Arial" w:cs="Arial"/>
          <w:b/>
          <w:sz w:val="20"/>
          <w:szCs w:val="20"/>
          <w:u w:val="single"/>
        </w:rPr>
        <w:t xml:space="preserve"> de </w:t>
      </w:r>
      <w:r w:rsidR="00844643" w:rsidRPr="004538F4">
        <w:rPr>
          <w:rFonts w:ascii="Arial" w:hAnsi="Arial" w:cs="Arial"/>
          <w:b/>
          <w:sz w:val="20"/>
          <w:szCs w:val="20"/>
          <w:u w:val="single"/>
        </w:rPr>
        <w:t>todo(s) Sócio(s) / Proprietário(s)</w:t>
      </w:r>
      <w:r w:rsidR="00844643">
        <w:rPr>
          <w:rFonts w:ascii="Arial" w:hAnsi="Arial" w:cs="Arial"/>
          <w:b/>
          <w:sz w:val="20"/>
          <w:szCs w:val="20"/>
          <w:u w:val="single"/>
        </w:rPr>
        <w:t xml:space="preserve"> e </w:t>
      </w:r>
      <w:proofErr w:type="gramStart"/>
      <w:r w:rsidR="00844643">
        <w:rPr>
          <w:rFonts w:ascii="Arial" w:hAnsi="Arial" w:cs="Arial"/>
          <w:b/>
          <w:sz w:val="20"/>
          <w:szCs w:val="20"/>
          <w:u w:val="single"/>
        </w:rPr>
        <w:t>Administrador(</w:t>
      </w:r>
      <w:proofErr w:type="gramEnd"/>
      <w:r w:rsidR="00844643">
        <w:rPr>
          <w:rFonts w:ascii="Arial" w:hAnsi="Arial" w:cs="Arial"/>
          <w:b/>
          <w:sz w:val="20"/>
          <w:szCs w:val="20"/>
          <w:u w:val="single"/>
        </w:rPr>
        <w:t>es)</w:t>
      </w:r>
      <w:r w:rsidR="00844643" w:rsidRPr="00561B17">
        <w:rPr>
          <w:rFonts w:ascii="Arial" w:hAnsi="Arial" w:cs="Arial"/>
          <w:sz w:val="20"/>
          <w:szCs w:val="20"/>
        </w:rPr>
        <w:t>, por força do artigo 12 da Lei n° 8.429, de 1992</w:t>
      </w:r>
      <w:r w:rsidR="004F1AB3" w:rsidRPr="002C3EF6">
        <w:rPr>
          <w:rFonts w:ascii="Arial" w:eastAsia="Arial Unicode MS" w:hAnsi="Arial" w:cs="Arial"/>
          <w:sz w:val="20"/>
          <w:szCs w:val="20"/>
        </w:rPr>
        <w:t>.</w:t>
      </w:r>
    </w:p>
    <w:p w:rsidR="008D3F52" w:rsidRPr="002C3EF6" w:rsidRDefault="008D3F52" w:rsidP="00125107">
      <w:pPr>
        <w:tabs>
          <w:tab w:val="left" w:pos="709"/>
        </w:tabs>
        <w:jc w:val="both"/>
        <w:rPr>
          <w:rFonts w:ascii="Arial" w:eastAsia="Arial Unicode MS" w:hAnsi="Arial" w:cs="Arial"/>
          <w:sz w:val="20"/>
          <w:szCs w:val="20"/>
        </w:rPr>
      </w:pPr>
    </w:p>
    <w:p w:rsidR="008D3F52" w:rsidRPr="002C3EF6" w:rsidRDefault="008D3F5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Pr="002C3EF6">
        <w:rPr>
          <w:rFonts w:ascii="Arial" w:eastAsia="Arial Unicode MS" w:hAnsi="Arial" w:cs="Arial"/>
          <w:b/>
          <w:sz w:val="20"/>
          <w:szCs w:val="20"/>
        </w:rPr>
        <w:t>.2.1.</w:t>
      </w:r>
      <w:r w:rsidRPr="002C3EF6">
        <w:rPr>
          <w:rFonts w:ascii="Arial" w:eastAsia="Arial Unicode MS" w:hAnsi="Arial" w:cs="Arial"/>
          <w:sz w:val="20"/>
          <w:szCs w:val="20"/>
        </w:rPr>
        <w:t xml:space="preserve"> </w:t>
      </w:r>
      <w:r w:rsidR="00844643" w:rsidRPr="00561B17">
        <w:rPr>
          <w:rFonts w:ascii="Arial" w:hAnsi="Arial" w:cs="Arial"/>
          <w:sz w:val="20"/>
          <w:szCs w:val="20"/>
        </w:rPr>
        <w:t xml:space="preserve">Caso a empresa </w:t>
      </w:r>
      <w:r w:rsidR="00844643" w:rsidRPr="00F377E5">
        <w:rPr>
          <w:rFonts w:ascii="Arial" w:hAnsi="Arial" w:cs="Arial"/>
          <w:sz w:val="20"/>
          <w:szCs w:val="20"/>
          <w:u w:val="single"/>
        </w:rPr>
        <w:t>licitante possua como proprietária outra empresa distinta</w:t>
      </w:r>
      <w:r w:rsidR="00844643" w:rsidRPr="00561B17">
        <w:rPr>
          <w:rFonts w:ascii="Arial" w:hAnsi="Arial" w:cs="Arial"/>
          <w:sz w:val="20"/>
          <w:szCs w:val="20"/>
        </w:rPr>
        <w:t xml:space="preserve">, deverá realizar a consulta aos cadastros </w:t>
      </w:r>
      <w:r w:rsidR="00844643" w:rsidRPr="00561B17">
        <w:rPr>
          <w:rFonts w:ascii="Arial" w:hAnsi="Arial" w:cs="Arial"/>
          <w:b/>
          <w:sz w:val="20"/>
          <w:szCs w:val="20"/>
          <w:u w:val="single"/>
        </w:rPr>
        <w:t xml:space="preserve">em nome da </w:t>
      </w:r>
      <w:r w:rsidR="00844643">
        <w:rPr>
          <w:rFonts w:ascii="Arial" w:hAnsi="Arial" w:cs="Arial"/>
          <w:b/>
          <w:sz w:val="20"/>
          <w:szCs w:val="20"/>
          <w:u w:val="single"/>
        </w:rPr>
        <w:t>E</w:t>
      </w:r>
      <w:r w:rsidR="00844643" w:rsidRPr="00561B17">
        <w:rPr>
          <w:rFonts w:ascii="Arial" w:hAnsi="Arial" w:cs="Arial"/>
          <w:b/>
          <w:sz w:val="20"/>
          <w:szCs w:val="20"/>
          <w:u w:val="single"/>
        </w:rPr>
        <w:t xml:space="preserve">mpresa </w:t>
      </w:r>
      <w:r w:rsidR="00844643">
        <w:rPr>
          <w:rFonts w:ascii="Arial" w:hAnsi="Arial" w:cs="Arial"/>
          <w:b/>
          <w:sz w:val="20"/>
          <w:szCs w:val="20"/>
          <w:u w:val="single"/>
        </w:rPr>
        <w:t>P</w:t>
      </w:r>
      <w:r w:rsidR="00844643" w:rsidRPr="00561B17">
        <w:rPr>
          <w:rFonts w:ascii="Arial" w:hAnsi="Arial" w:cs="Arial"/>
          <w:b/>
          <w:sz w:val="20"/>
          <w:szCs w:val="20"/>
          <w:u w:val="single"/>
        </w:rPr>
        <w:t xml:space="preserve">roprietária e também de seu(s) </w:t>
      </w:r>
      <w:r w:rsidR="00844643" w:rsidRPr="004538F4">
        <w:rPr>
          <w:rFonts w:ascii="Arial" w:hAnsi="Arial" w:cs="Arial"/>
          <w:b/>
          <w:sz w:val="20"/>
          <w:szCs w:val="20"/>
          <w:u w:val="single"/>
        </w:rPr>
        <w:t>Sócio(s) / Proprietário(s)</w:t>
      </w:r>
      <w:r w:rsidR="00844643">
        <w:rPr>
          <w:rFonts w:ascii="Arial" w:hAnsi="Arial" w:cs="Arial"/>
          <w:b/>
          <w:sz w:val="20"/>
          <w:szCs w:val="20"/>
          <w:u w:val="single"/>
        </w:rPr>
        <w:t xml:space="preserve"> – </w:t>
      </w:r>
      <w:proofErr w:type="gramStart"/>
      <w:r w:rsidR="00844643">
        <w:rPr>
          <w:rFonts w:ascii="Arial" w:hAnsi="Arial" w:cs="Arial"/>
          <w:b/>
          <w:sz w:val="20"/>
          <w:szCs w:val="20"/>
          <w:u w:val="single"/>
        </w:rPr>
        <w:t>Administrador(</w:t>
      </w:r>
      <w:proofErr w:type="gramEnd"/>
      <w:r w:rsidR="00844643">
        <w:rPr>
          <w:rFonts w:ascii="Arial" w:hAnsi="Arial" w:cs="Arial"/>
          <w:b/>
          <w:sz w:val="20"/>
          <w:szCs w:val="20"/>
          <w:u w:val="single"/>
        </w:rPr>
        <w:t>es)</w:t>
      </w:r>
      <w:r w:rsidRPr="002C3EF6">
        <w:rPr>
          <w:rFonts w:ascii="Arial" w:eastAsia="Arial Unicode MS" w:hAnsi="Arial" w:cs="Arial"/>
          <w:sz w:val="20"/>
          <w:szCs w:val="20"/>
        </w:rPr>
        <w:t>.</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7501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lastRenderedPageBreak/>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Caso conste na Consulta de Situação do licitante a existência de Ocorrências Impeditivas Indiretas, o Pregoeiro diligenciará para verificar se houve fraude por parte das empresas apontadas no Relatório de Ocorrências Impeditivas Indiretas.</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7501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.3.1.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tentativa de burla será verificada por meio dos vínculos societários, linhas de fornecimento similares, dentre outros.</w:t>
      </w:r>
    </w:p>
    <w:p w:rsidR="00946985" w:rsidRPr="002C3EF6" w:rsidRDefault="00946985" w:rsidP="00125107">
      <w:pPr>
        <w:tabs>
          <w:tab w:val="left" w:pos="709"/>
        </w:tabs>
        <w:jc w:val="both"/>
        <w:rPr>
          <w:rFonts w:ascii="Arial" w:eastAsia="Arial Unicode MS" w:hAnsi="Arial" w:cs="Arial"/>
          <w:sz w:val="20"/>
          <w:szCs w:val="20"/>
        </w:rPr>
      </w:pPr>
    </w:p>
    <w:p w:rsidR="004F1AB3" w:rsidRPr="002C3EF6" w:rsidRDefault="007501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.3.2.</w:t>
      </w:r>
      <w:r w:rsidR="00382641"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licitante será convocado para manifestação previamente a uma eventual desclassificação.</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7501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.3.3.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Constatada a existência de sanção, o licitante será reputado inabilitado, por falta de condição de participação.</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7501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hipótese de inversão das fases de habilitação e julgamento, caso atendidas as condições de participação, será iniciado o procedimento de habilitação.</w:t>
      </w:r>
    </w:p>
    <w:p w:rsidR="00E827F6" w:rsidRPr="002C3EF6" w:rsidRDefault="00E827F6" w:rsidP="00125107">
      <w:pPr>
        <w:tabs>
          <w:tab w:val="left" w:pos="709"/>
        </w:tabs>
        <w:jc w:val="both"/>
        <w:rPr>
          <w:rFonts w:ascii="Arial" w:eastAsia="Arial Unicode MS" w:hAnsi="Arial" w:cs="Arial"/>
          <w:sz w:val="20"/>
          <w:szCs w:val="20"/>
        </w:rPr>
      </w:pPr>
    </w:p>
    <w:p w:rsidR="004F1AB3" w:rsidRPr="002C3EF6" w:rsidRDefault="00382641"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C97530" w:rsidRPr="002C3EF6">
        <w:rPr>
          <w:rFonts w:ascii="Arial" w:eastAsia="Arial Unicode MS" w:hAnsi="Arial" w:cs="Arial"/>
          <w:sz w:val="20"/>
          <w:szCs w:val="20"/>
        </w:rPr>
        <w:t>Caso o licitante provisoriamente classificado em primeiro lugar tenha se utilizado de algum tratamento favorecido às ME/</w:t>
      </w:r>
      <w:proofErr w:type="spellStart"/>
      <w:r w:rsidR="00C97530" w:rsidRPr="002C3EF6">
        <w:rPr>
          <w:rFonts w:ascii="Arial" w:eastAsia="Arial Unicode MS" w:hAnsi="Arial" w:cs="Arial"/>
          <w:sz w:val="20"/>
          <w:szCs w:val="20"/>
        </w:rPr>
        <w:t>EPPs</w:t>
      </w:r>
      <w:proofErr w:type="spellEnd"/>
      <w:r w:rsidR="00C97530" w:rsidRPr="002C3EF6">
        <w:rPr>
          <w:rFonts w:ascii="Arial" w:eastAsia="Arial Unicode MS" w:hAnsi="Arial" w:cs="Arial"/>
          <w:sz w:val="20"/>
          <w:szCs w:val="20"/>
        </w:rPr>
        <w:t xml:space="preserve"> ou tenha se valido da aplicação da margem de preferência, o Pregoeiro verificará se o licitante faz jus ao benefício aplicado</w:t>
      </w:r>
      <w:r w:rsidR="004F1AB3" w:rsidRPr="002C3EF6">
        <w:rPr>
          <w:rFonts w:ascii="Arial" w:eastAsia="Arial Unicode MS" w:hAnsi="Arial" w:cs="Arial"/>
          <w:sz w:val="20"/>
          <w:szCs w:val="20"/>
        </w:rPr>
        <w:t>.</w:t>
      </w:r>
    </w:p>
    <w:p w:rsidR="00C97530" w:rsidRPr="002C3EF6" w:rsidRDefault="00C97530" w:rsidP="00125107">
      <w:pPr>
        <w:tabs>
          <w:tab w:val="left" w:pos="709"/>
        </w:tabs>
        <w:jc w:val="both"/>
        <w:rPr>
          <w:rFonts w:ascii="Arial" w:eastAsia="Arial Unicode MS" w:hAnsi="Arial" w:cs="Arial"/>
          <w:sz w:val="20"/>
          <w:szCs w:val="20"/>
        </w:rPr>
      </w:pPr>
    </w:p>
    <w:p w:rsidR="00C97530" w:rsidRPr="002C3EF6" w:rsidRDefault="00C97530"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8.5.1.</w:t>
      </w:r>
      <w:r w:rsidRPr="002C3EF6">
        <w:rPr>
          <w:rFonts w:ascii="Arial" w:eastAsia="Arial Unicode MS" w:hAnsi="Arial" w:cs="Arial"/>
          <w:sz w:val="20"/>
          <w:szCs w:val="20"/>
        </w:rPr>
        <w:t xml:space="preserve"> Caso o licitante não venha a comprovar o atendimento dos requisitos para fazer jus ao benefício da margem de preferência, as propostas serão reclassificadas, para fins de nova aplicação da margem de preferência.</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382641"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Verificadas as condições de participação e de utilização do tratamento favorecido, o pregoeiro examinará a proposta classificada em primeiro lugar quanto à adequação ao objeto e à compatibilidade do preço em relação ao máximo estipulado para contrataçã</w:t>
      </w:r>
      <w:r w:rsidR="002272F2" w:rsidRPr="002C3EF6">
        <w:rPr>
          <w:rFonts w:ascii="Arial" w:eastAsia="Arial Unicode MS" w:hAnsi="Arial" w:cs="Arial"/>
          <w:sz w:val="20"/>
          <w:szCs w:val="20"/>
        </w:rPr>
        <w:t>o neste Edital e em seus anexos</w:t>
      </w:r>
      <w:r w:rsidR="004F1AB3" w:rsidRPr="002C3EF6">
        <w:rPr>
          <w:rFonts w:ascii="Arial" w:eastAsia="Arial Unicode MS" w:hAnsi="Arial" w:cs="Arial"/>
          <w:sz w:val="20"/>
          <w:szCs w:val="20"/>
        </w:rPr>
        <w:t>.</w:t>
      </w:r>
    </w:p>
    <w:p w:rsidR="00DE76B3" w:rsidRPr="002C3EF6" w:rsidRDefault="00382641"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Pr="002C3EF6" w:rsidRDefault="005F35C4"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b/>
          <w:sz w:val="20"/>
          <w:szCs w:val="20"/>
        </w:rPr>
        <w:t>7</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Será desclassificada a proposta vencedora que: </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b/>
          <w:sz w:val="20"/>
          <w:szCs w:val="20"/>
        </w:rPr>
        <w:t>7</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contiver</w:t>
      </w:r>
      <w:proofErr w:type="gramEnd"/>
      <w:r w:rsidR="004F1AB3" w:rsidRPr="002C3EF6">
        <w:rPr>
          <w:rFonts w:ascii="Arial" w:eastAsia="Arial Unicode MS" w:hAnsi="Arial" w:cs="Arial"/>
          <w:sz w:val="20"/>
          <w:szCs w:val="20"/>
        </w:rPr>
        <w:t xml:space="preserve"> vícios insanáveis;</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b/>
          <w:sz w:val="20"/>
          <w:szCs w:val="20"/>
        </w:rPr>
        <w:t>7</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não</w:t>
      </w:r>
      <w:proofErr w:type="gramEnd"/>
      <w:r w:rsidR="004F1AB3" w:rsidRPr="002C3EF6">
        <w:rPr>
          <w:rFonts w:ascii="Arial" w:eastAsia="Arial Unicode MS" w:hAnsi="Arial" w:cs="Arial"/>
          <w:sz w:val="20"/>
          <w:szCs w:val="20"/>
        </w:rPr>
        <w:t xml:space="preserve"> obedecer às especificações técnicas contidas no </w:t>
      </w:r>
      <w:r w:rsidR="00F8051E" w:rsidRPr="002C3EF6">
        <w:rPr>
          <w:rFonts w:ascii="Arial" w:eastAsia="Arial Unicode MS" w:hAnsi="Arial" w:cs="Arial"/>
          <w:sz w:val="20"/>
          <w:szCs w:val="20"/>
        </w:rPr>
        <w:t>Anexo I – Termo de Referência</w:t>
      </w:r>
      <w:r w:rsidR="004F1AB3" w:rsidRPr="002C3EF6">
        <w:rPr>
          <w:rFonts w:ascii="Arial" w:eastAsia="Arial Unicode MS" w:hAnsi="Arial" w:cs="Arial"/>
          <w:sz w:val="20"/>
          <w:szCs w:val="20"/>
        </w:rPr>
        <w:t>;</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5538C" w:rsidRPr="002C3EF6">
        <w:rPr>
          <w:rFonts w:ascii="Arial" w:eastAsia="Arial Unicode MS" w:hAnsi="Arial" w:cs="Arial"/>
          <w:b/>
          <w:sz w:val="20"/>
          <w:szCs w:val="20"/>
        </w:rPr>
        <w:t>7</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apresentar</w:t>
      </w:r>
      <w:proofErr w:type="gramEnd"/>
      <w:r w:rsidR="004F1AB3" w:rsidRPr="002C3EF6">
        <w:rPr>
          <w:rFonts w:ascii="Arial" w:eastAsia="Arial Unicode MS" w:hAnsi="Arial" w:cs="Arial"/>
          <w:sz w:val="20"/>
          <w:szCs w:val="20"/>
        </w:rPr>
        <w:t xml:space="preserve"> preços inexequíveis ou permanecerem acima do preço máximo definido para a contratação;</w:t>
      </w:r>
    </w:p>
    <w:p w:rsidR="00DE76B3" w:rsidRPr="002C3EF6" w:rsidRDefault="00DE76B3" w:rsidP="00125107">
      <w:pPr>
        <w:tabs>
          <w:tab w:val="left" w:pos="709"/>
        </w:tabs>
        <w:jc w:val="both"/>
        <w:rPr>
          <w:rFonts w:ascii="Arial" w:eastAsia="Arial Unicode MS" w:hAnsi="Arial" w:cs="Arial"/>
          <w:sz w:val="20"/>
          <w:szCs w:val="20"/>
        </w:rPr>
      </w:pPr>
    </w:p>
    <w:p w:rsidR="004F1AB3"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5538C" w:rsidRPr="002C3EF6">
        <w:rPr>
          <w:rFonts w:ascii="Arial" w:eastAsia="Arial Unicode MS" w:hAnsi="Arial" w:cs="Arial"/>
          <w:b/>
          <w:sz w:val="20"/>
          <w:szCs w:val="20"/>
        </w:rPr>
        <w:t>7</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não</w:t>
      </w:r>
      <w:proofErr w:type="gramEnd"/>
      <w:r w:rsidR="004F1AB3" w:rsidRPr="002C3EF6">
        <w:rPr>
          <w:rFonts w:ascii="Arial" w:eastAsia="Arial Unicode MS" w:hAnsi="Arial" w:cs="Arial"/>
          <w:sz w:val="20"/>
          <w:szCs w:val="20"/>
        </w:rPr>
        <w:t xml:space="preserve"> tiverem sua exequibilidade demonstrada, quando exigido pela Administração;</w:t>
      </w:r>
    </w:p>
    <w:p w:rsidR="00946BCD" w:rsidRPr="002C3EF6" w:rsidRDefault="00946BCD" w:rsidP="00125107">
      <w:pPr>
        <w:tabs>
          <w:tab w:val="left" w:pos="709"/>
        </w:tabs>
        <w:jc w:val="both"/>
        <w:rPr>
          <w:rFonts w:ascii="Arial" w:eastAsia="Arial Unicode MS" w:hAnsi="Arial" w:cs="Arial"/>
          <w:sz w:val="20"/>
          <w:szCs w:val="20"/>
        </w:rPr>
      </w:pPr>
    </w:p>
    <w:p w:rsidR="004F1AB3" w:rsidRPr="002C3EF6"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5538C" w:rsidRPr="002C3EF6">
        <w:rPr>
          <w:rFonts w:ascii="Arial" w:eastAsia="Arial Unicode MS" w:hAnsi="Arial" w:cs="Arial"/>
          <w:b/>
          <w:sz w:val="20"/>
          <w:szCs w:val="20"/>
        </w:rPr>
        <w:t>7</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apresentar</w:t>
      </w:r>
      <w:proofErr w:type="gramEnd"/>
      <w:r w:rsidR="004F1AB3" w:rsidRPr="002C3EF6">
        <w:rPr>
          <w:rFonts w:ascii="Arial" w:eastAsia="Arial Unicode MS" w:hAnsi="Arial" w:cs="Arial"/>
          <w:sz w:val="20"/>
          <w:szCs w:val="20"/>
        </w:rPr>
        <w:t xml:space="preserve"> desconformidade com quaisquer outras exigências deste Edital ou seus anexos, desde que insanável.</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5538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caso de bens e serviços em geral, é indício de inexequibilidade das propostas valores inferiores a 50% (cinquenta por cento) do valor orçado pela Administração.</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245218"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inexequibilidade, na hipótese de que trata o caput, só será considerada após diligência do pregoeiro, que comprove:</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245218" w:rsidRPr="002C3EF6">
        <w:rPr>
          <w:rFonts w:ascii="Arial" w:eastAsia="Arial Unicode MS" w:hAnsi="Arial" w:cs="Arial"/>
          <w:b/>
          <w:sz w:val="20"/>
          <w:szCs w:val="20"/>
        </w:rPr>
        <w:t>8</w:t>
      </w:r>
      <w:r w:rsidR="004F1AB3" w:rsidRPr="002C3EF6">
        <w:rPr>
          <w:rFonts w:ascii="Arial" w:eastAsia="Arial Unicode MS" w:hAnsi="Arial" w:cs="Arial"/>
          <w:b/>
          <w:sz w:val="20"/>
          <w:szCs w:val="20"/>
        </w:rPr>
        <w:t>.1.1.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que</w:t>
      </w:r>
      <w:proofErr w:type="gramEnd"/>
      <w:r w:rsidR="004F1AB3" w:rsidRPr="002C3EF6">
        <w:rPr>
          <w:rFonts w:ascii="Arial" w:eastAsia="Arial Unicode MS" w:hAnsi="Arial" w:cs="Arial"/>
          <w:sz w:val="20"/>
          <w:szCs w:val="20"/>
        </w:rPr>
        <w:t xml:space="preserve"> o custo do licitante ultrapassa o valor da proposta; e</w:t>
      </w:r>
    </w:p>
    <w:p w:rsidR="00DE76B3" w:rsidRPr="002C3EF6" w:rsidRDefault="00DE76B3" w:rsidP="00125107">
      <w:pPr>
        <w:tabs>
          <w:tab w:val="left" w:pos="709"/>
        </w:tabs>
        <w:jc w:val="both"/>
        <w:rPr>
          <w:rFonts w:ascii="Arial" w:eastAsia="Arial Unicode MS" w:hAnsi="Arial" w:cs="Arial"/>
          <w:sz w:val="20"/>
          <w:szCs w:val="20"/>
        </w:rPr>
      </w:pPr>
    </w:p>
    <w:p w:rsidR="004F1AB3"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245218" w:rsidRPr="002C3EF6">
        <w:rPr>
          <w:rFonts w:ascii="Arial" w:eastAsia="Arial Unicode MS" w:hAnsi="Arial" w:cs="Arial"/>
          <w:b/>
          <w:sz w:val="20"/>
          <w:szCs w:val="20"/>
        </w:rPr>
        <w:t>8</w:t>
      </w:r>
      <w:r w:rsidR="004F1AB3" w:rsidRPr="002C3EF6">
        <w:rPr>
          <w:rFonts w:ascii="Arial" w:eastAsia="Arial Unicode MS" w:hAnsi="Arial" w:cs="Arial"/>
          <w:b/>
          <w:sz w:val="20"/>
          <w:szCs w:val="20"/>
        </w:rPr>
        <w:t>.1.2.</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inexistirem</w:t>
      </w:r>
      <w:proofErr w:type="gramEnd"/>
      <w:r w:rsidR="004F1AB3" w:rsidRPr="002C3EF6">
        <w:rPr>
          <w:rFonts w:ascii="Arial" w:eastAsia="Arial Unicode MS" w:hAnsi="Arial" w:cs="Arial"/>
          <w:sz w:val="20"/>
          <w:szCs w:val="20"/>
        </w:rPr>
        <w:t xml:space="preserve"> custos de oportunidade capazes de justificar o vulto da oferta.</w:t>
      </w:r>
    </w:p>
    <w:p w:rsidR="00D248A8" w:rsidRPr="002C3EF6" w:rsidRDefault="00D248A8" w:rsidP="00125107">
      <w:pPr>
        <w:tabs>
          <w:tab w:val="left" w:pos="709"/>
        </w:tabs>
        <w:jc w:val="both"/>
        <w:rPr>
          <w:rFonts w:ascii="Arial" w:eastAsia="Arial Unicode MS" w:hAnsi="Arial" w:cs="Arial"/>
          <w:sz w:val="20"/>
          <w:szCs w:val="20"/>
        </w:rPr>
      </w:pPr>
    </w:p>
    <w:p w:rsidR="004F1AB3" w:rsidRPr="002C3EF6"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245218"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245218"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Em contratação de serviços de engenharia, além das disposições acima, a análise de exequibilidade e sobrepreço considerará o seguinte:</w:t>
      </w:r>
    </w:p>
    <w:p w:rsidR="00DE76B3" w:rsidRPr="002C3EF6" w:rsidRDefault="00DE76B3" w:rsidP="00125107">
      <w:pPr>
        <w:tabs>
          <w:tab w:val="left" w:pos="709"/>
        </w:tabs>
        <w:jc w:val="both"/>
        <w:rPr>
          <w:rFonts w:ascii="Arial" w:eastAsia="Arial Unicode MS" w:hAnsi="Arial" w:cs="Arial"/>
          <w:sz w:val="20"/>
          <w:szCs w:val="20"/>
        </w:rPr>
      </w:pPr>
    </w:p>
    <w:p w:rsidR="004F1AB3"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245218"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Nos regimes de execução por tarefa, empreitada por preço global ou empreitada integral, </w:t>
      </w:r>
      <w:proofErr w:type="spellStart"/>
      <w:r w:rsidR="004F1AB3" w:rsidRPr="002C3EF6">
        <w:rPr>
          <w:rFonts w:ascii="Arial" w:eastAsia="Arial Unicode MS" w:hAnsi="Arial" w:cs="Arial"/>
          <w:sz w:val="20"/>
          <w:szCs w:val="20"/>
        </w:rPr>
        <w:t>semi-integrada</w:t>
      </w:r>
      <w:proofErr w:type="spellEnd"/>
      <w:r w:rsidR="004F1AB3" w:rsidRPr="002C3EF6">
        <w:rPr>
          <w:rFonts w:ascii="Arial" w:eastAsia="Arial Unicode MS" w:hAnsi="Arial" w:cs="Arial"/>
          <w:sz w:val="20"/>
          <w:szCs w:val="20"/>
        </w:rPr>
        <w:t xml:space="preserve"> ou integrada, a caracterização do sobrepreço se dará pela superação do valor global estimado;</w:t>
      </w:r>
    </w:p>
    <w:p w:rsidR="004F1AB3" w:rsidRPr="002C3EF6"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87C63" w:rsidRPr="002C3EF6">
        <w:rPr>
          <w:rFonts w:ascii="Arial" w:eastAsia="Arial Unicode MS" w:hAnsi="Arial" w:cs="Arial"/>
          <w:b/>
          <w:sz w:val="20"/>
          <w:szCs w:val="20"/>
        </w:rPr>
        <w:t>9</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regime de empreitada por preço unitário, a caracterização do sobrepreço se dará pela superação do valor global estimado e pela superação de custo unitário tido como relevante, conforme planilha anexa ao edital;</w:t>
      </w:r>
    </w:p>
    <w:p w:rsidR="0066609C" w:rsidRPr="002C3EF6" w:rsidRDefault="0066609C" w:rsidP="00125107">
      <w:pPr>
        <w:tabs>
          <w:tab w:val="left" w:pos="709"/>
        </w:tabs>
        <w:jc w:val="both"/>
        <w:rPr>
          <w:rFonts w:ascii="Arial" w:eastAsia="Arial Unicode MS" w:hAnsi="Arial" w:cs="Arial"/>
          <w:sz w:val="20"/>
          <w:szCs w:val="20"/>
        </w:rPr>
      </w:pPr>
    </w:p>
    <w:p w:rsidR="004F1AB3" w:rsidRPr="002C3EF6" w:rsidRDefault="00C602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00987C63" w:rsidRPr="002C3EF6">
        <w:rPr>
          <w:rFonts w:ascii="Arial" w:eastAsia="Arial Unicode MS" w:hAnsi="Arial" w:cs="Arial"/>
          <w:b/>
          <w:sz w:val="20"/>
          <w:szCs w:val="20"/>
        </w:rPr>
        <w:t>9</w:t>
      </w:r>
      <w:r w:rsidR="004F1AB3" w:rsidRPr="002C3EF6">
        <w:rPr>
          <w:rFonts w:ascii="Arial" w:eastAsia="Arial Unicode MS" w:hAnsi="Arial" w:cs="Arial"/>
          <w:b/>
          <w:sz w:val="20"/>
          <w:szCs w:val="20"/>
        </w:rPr>
        <w:t>.3.</w:t>
      </w:r>
      <w:r w:rsidR="00294352"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caso de serviços de engenharia, serão consideradas inexequíveis as propostas cujos valores forem inferiores a 75% (setenta e cinco por cento) do valor orçado pela Administração, independentemente do regime de execução.</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987C63"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0</w:t>
      </w:r>
      <w:r w:rsidR="004F1AB3" w:rsidRPr="002C3EF6">
        <w:rPr>
          <w:rFonts w:ascii="Arial" w:eastAsia="Arial Unicode MS" w:hAnsi="Arial" w:cs="Arial"/>
          <w:b/>
          <w:sz w:val="20"/>
          <w:szCs w:val="20"/>
        </w:rPr>
        <w:t>.</w:t>
      </w:r>
      <w:r w:rsidR="00294352"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Se houver indícios de inexequibilidade da proposta de preço, ou em caso da necessidade de esclarecimentos complementares, poderão ser efetuadas diligências, para que a empresa comprove a exequibilidade da proposta.</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29435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w:t>
      </w:r>
      <w:proofErr w:type="gramStart"/>
      <w:r w:rsidR="004F1AB3" w:rsidRPr="002C3EF6">
        <w:rPr>
          <w:rFonts w:ascii="Arial" w:eastAsia="Arial Unicode MS" w:hAnsi="Arial" w:cs="Arial"/>
          <w:sz w:val="20"/>
          <w:szCs w:val="20"/>
        </w:rPr>
        <w:t>sob pena</w:t>
      </w:r>
      <w:proofErr w:type="gramEnd"/>
      <w:r w:rsidR="004F1AB3" w:rsidRPr="002C3EF6">
        <w:rPr>
          <w:rFonts w:ascii="Arial" w:eastAsia="Arial Unicode MS" w:hAnsi="Arial" w:cs="Arial"/>
          <w:sz w:val="20"/>
          <w:szCs w:val="20"/>
        </w:rPr>
        <w:t xml:space="preserve"> de não aceitação da proposta.</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29435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.1.</w:t>
      </w:r>
      <w:r w:rsidR="004F1AB3" w:rsidRPr="002C3EF6">
        <w:rPr>
          <w:rFonts w:ascii="Arial" w:eastAsia="Arial Unicode MS" w:hAnsi="Arial" w:cs="Arial"/>
          <w:sz w:val="20"/>
          <w:szCs w:val="20"/>
        </w:rPr>
        <w:ta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004F1AB3" w:rsidRPr="002C3EF6">
        <w:rPr>
          <w:rFonts w:ascii="Arial" w:eastAsia="Arial Unicode MS" w:hAnsi="Arial" w:cs="Arial"/>
          <w:sz w:val="20"/>
          <w:szCs w:val="20"/>
        </w:rPr>
        <w:t>semi-integrada</w:t>
      </w:r>
      <w:proofErr w:type="spellEnd"/>
      <w:r w:rsidR="004F1AB3" w:rsidRPr="002C3EF6">
        <w:rPr>
          <w:rFonts w:ascii="Arial" w:eastAsia="Arial Unicode MS" w:hAnsi="Arial" w:cs="Arial"/>
          <w:sz w:val="20"/>
          <w:szCs w:val="20"/>
        </w:rPr>
        <w:t xml:space="preserve"> e contratação integrada, exclusivamente para eventuais adequações indispensáveis no cronograma físico-financeiro e para balizar excepcional aditamento posterior do contrato.</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29435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.2.</w:t>
      </w:r>
      <w:r w:rsidR="004F1AB3" w:rsidRPr="002C3EF6">
        <w:rPr>
          <w:rFonts w:ascii="Arial" w:eastAsia="Arial Unicode MS" w:hAnsi="Arial" w:cs="Arial"/>
          <w:sz w:val="20"/>
          <w:szCs w:val="20"/>
        </w:rPr>
        <w:tab/>
        <w:t>Em se tratando de serviços com fornecimento de mão de obra em regime de dedicação exclusiva cuja produtividade seja mensurável e indicada pela Administração, o licitante deverá indicar a produtividade adotada e a quantidade de pessoal que será alocado na execução contratual.</w:t>
      </w:r>
    </w:p>
    <w:p w:rsidR="00DE76B3" w:rsidRPr="002C3EF6" w:rsidRDefault="00DE76B3" w:rsidP="00125107">
      <w:pPr>
        <w:tabs>
          <w:tab w:val="left" w:pos="709"/>
        </w:tabs>
        <w:jc w:val="both"/>
        <w:rPr>
          <w:rFonts w:ascii="Arial" w:eastAsia="Arial Unicode MS" w:hAnsi="Arial" w:cs="Arial"/>
          <w:sz w:val="20"/>
          <w:szCs w:val="20"/>
        </w:rPr>
      </w:pPr>
    </w:p>
    <w:p w:rsidR="004F1AB3" w:rsidRPr="002C3EF6" w:rsidRDefault="0029435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.3.</w:t>
      </w:r>
      <w:r w:rsidR="004F1AB3" w:rsidRPr="002C3EF6">
        <w:rPr>
          <w:rFonts w:ascii="Arial" w:eastAsia="Arial Unicode MS" w:hAnsi="Arial" w:cs="Arial"/>
          <w:sz w:val="20"/>
          <w:szCs w:val="20"/>
        </w:rPr>
        <w:tab/>
        <w:t xml:space="preserve">Caso a produtividade for diferente daquela utilizada pela Administração como referência, ou não estiver contida na faixa referencial de produtividade, mas admitida pelo ato convocatório, o licitante deverá apresentar a respectiva comprovação de exequibilidade; </w:t>
      </w:r>
    </w:p>
    <w:p w:rsidR="00DE76B3" w:rsidRPr="002C3EF6" w:rsidRDefault="00DE76B3" w:rsidP="00125107">
      <w:pPr>
        <w:tabs>
          <w:tab w:val="left" w:pos="709"/>
        </w:tabs>
        <w:jc w:val="both"/>
        <w:rPr>
          <w:rFonts w:ascii="Arial" w:eastAsia="Arial Unicode MS" w:hAnsi="Arial" w:cs="Arial"/>
          <w:sz w:val="20"/>
          <w:szCs w:val="20"/>
        </w:rPr>
      </w:pPr>
    </w:p>
    <w:p w:rsidR="004F1AB3" w:rsidRDefault="003A75B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.4.</w:t>
      </w:r>
      <w:r w:rsidR="004F1AB3" w:rsidRPr="002C3EF6">
        <w:rPr>
          <w:rFonts w:ascii="Arial" w:eastAsia="Arial Unicode MS" w:hAnsi="Arial" w:cs="Arial"/>
          <w:sz w:val="20"/>
          <w:szCs w:val="20"/>
        </w:rPr>
        <w:tab/>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rsidR="00BC0E34" w:rsidRPr="002C3EF6" w:rsidRDefault="00BC0E34" w:rsidP="00125107">
      <w:pPr>
        <w:tabs>
          <w:tab w:val="left" w:pos="709"/>
        </w:tabs>
        <w:jc w:val="both"/>
        <w:rPr>
          <w:rFonts w:ascii="Arial" w:eastAsia="Arial Unicode MS" w:hAnsi="Arial" w:cs="Arial"/>
          <w:sz w:val="20"/>
          <w:szCs w:val="20"/>
        </w:rPr>
      </w:pPr>
    </w:p>
    <w:p w:rsidR="004F1AB3" w:rsidRPr="002C3EF6" w:rsidRDefault="003A75B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1</w:t>
      </w:r>
      <w:r w:rsidR="004F1AB3" w:rsidRPr="002C3EF6">
        <w:rPr>
          <w:rFonts w:ascii="Arial" w:eastAsia="Arial Unicode MS" w:hAnsi="Arial" w:cs="Arial"/>
          <w:b/>
          <w:sz w:val="20"/>
          <w:szCs w:val="20"/>
        </w:rPr>
        <w:t>.5.</w:t>
      </w:r>
      <w:r w:rsidR="004F1AB3" w:rsidRPr="002C3EF6">
        <w:rPr>
          <w:rFonts w:ascii="Arial" w:eastAsia="Arial Unicode MS" w:hAnsi="Arial" w:cs="Arial"/>
          <w:sz w:val="20"/>
          <w:szCs w:val="20"/>
        </w:rPr>
        <w:tab/>
        <w:t>Para efeito do subitem anterior, admite-se a adequação técnica da metodologia empregada pela contratada, visando assegurar a execução do objeto, desde que mantidas as condições para a justa remuneração do serviço.</w:t>
      </w:r>
    </w:p>
    <w:p w:rsidR="00294352" w:rsidRPr="002C3EF6" w:rsidRDefault="00294352" w:rsidP="00125107">
      <w:pPr>
        <w:tabs>
          <w:tab w:val="left" w:pos="709"/>
        </w:tabs>
        <w:jc w:val="both"/>
        <w:rPr>
          <w:rFonts w:ascii="Arial" w:eastAsia="Arial Unicode MS" w:hAnsi="Arial" w:cs="Arial"/>
          <w:sz w:val="20"/>
          <w:szCs w:val="20"/>
        </w:rPr>
      </w:pPr>
    </w:p>
    <w:p w:rsidR="004F1AB3" w:rsidRPr="002C3EF6" w:rsidRDefault="003A75B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Erros no preenchimento da planilha não constituem motivo para a desclassificação da proposta. A planilha poderá́ ser ajustada pelo fornecedor, no prazo indicado pelo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desde que não haja majoração do preço e que se comprove que este é o bastante para arcar com todos os custos da contratação;</w:t>
      </w:r>
    </w:p>
    <w:p w:rsidR="00294352" w:rsidRPr="002C3EF6" w:rsidRDefault="00294352" w:rsidP="00125107">
      <w:pPr>
        <w:tabs>
          <w:tab w:val="left" w:pos="709"/>
        </w:tabs>
        <w:jc w:val="both"/>
        <w:rPr>
          <w:rFonts w:ascii="Arial" w:eastAsia="Arial Unicode MS" w:hAnsi="Arial" w:cs="Arial"/>
          <w:sz w:val="20"/>
          <w:szCs w:val="20"/>
        </w:rPr>
      </w:pPr>
    </w:p>
    <w:p w:rsidR="004F1AB3" w:rsidRPr="002C3EF6" w:rsidRDefault="003A75B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2</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ajuste de que trata este dispositivo se limita a sanar erros ou falhas que não alterem a substância das propostas;</w:t>
      </w:r>
    </w:p>
    <w:p w:rsidR="002E05B1" w:rsidRPr="002C3EF6" w:rsidRDefault="002E05B1" w:rsidP="00125107">
      <w:pPr>
        <w:tabs>
          <w:tab w:val="left" w:pos="709"/>
        </w:tabs>
        <w:jc w:val="both"/>
        <w:rPr>
          <w:rFonts w:ascii="Arial" w:eastAsia="Arial Unicode MS" w:hAnsi="Arial" w:cs="Arial"/>
          <w:sz w:val="20"/>
          <w:szCs w:val="20"/>
        </w:rPr>
      </w:pPr>
    </w:p>
    <w:p w:rsidR="004F1AB3" w:rsidRPr="002C3EF6" w:rsidRDefault="003A75B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b/>
          <w:sz w:val="20"/>
          <w:szCs w:val="20"/>
        </w:rPr>
        <w:t>12</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Considera-se erro no preenchimento da planilha passível de correção a indicação de recolhimento de impostos e contribuições na forma do Simples Nacional, quando não cabível esse regime.</w:t>
      </w:r>
    </w:p>
    <w:p w:rsidR="00294352" w:rsidRPr="002C3EF6" w:rsidRDefault="00294352" w:rsidP="00125107">
      <w:pPr>
        <w:tabs>
          <w:tab w:val="left" w:pos="709"/>
        </w:tabs>
        <w:jc w:val="both"/>
        <w:rPr>
          <w:rFonts w:ascii="Arial" w:eastAsia="Arial Unicode MS" w:hAnsi="Arial" w:cs="Arial"/>
          <w:sz w:val="20"/>
          <w:szCs w:val="20"/>
        </w:rPr>
      </w:pPr>
    </w:p>
    <w:p w:rsidR="004F1AB3" w:rsidRDefault="003A75B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Para fins de análise da proposta quanto ao cumprimento das especificações do objeto, poderá ser colhida a manifestação escrita do setor requisitante do serviço ou da área especializada no objeto.</w:t>
      </w:r>
    </w:p>
    <w:p w:rsidR="004F1AB3" w:rsidRPr="002C3EF6" w:rsidRDefault="003A75B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006F728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Caso o </w:t>
      </w:r>
      <w:r w:rsidR="00F8051E" w:rsidRPr="002C3EF6">
        <w:rPr>
          <w:rFonts w:ascii="Arial" w:eastAsia="Arial Unicode MS" w:hAnsi="Arial" w:cs="Arial"/>
          <w:sz w:val="20"/>
          <w:szCs w:val="20"/>
        </w:rPr>
        <w:t>Anexo I – Termo de Referência</w:t>
      </w:r>
      <w:r w:rsidR="00941857" w:rsidRPr="002C3EF6">
        <w:rPr>
          <w:rFonts w:ascii="Arial" w:eastAsia="Arial Unicode MS" w:hAnsi="Arial" w:cs="Arial"/>
          <w:sz w:val="20"/>
          <w:szCs w:val="20"/>
        </w:rPr>
        <w:t>/Projeto Básico</w:t>
      </w:r>
      <w:r w:rsidR="004F1AB3" w:rsidRPr="002C3EF6">
        <w:rPr>
          <w:rFonts w:ascii="Arial" w:eastAsia="Arial Unicode MS" w:hAnsi="Arial" w:cs="Arial"/>
          <w:sz w:val="20"/>
          <w:szCs w:val="20"/>
        </w:rPr>
        <w:t xml:space="preserve"> exija a apresentação de amostra, o licitante classificado em primeiro lugar deverá apresentá-la, conforme disciplinado no </w:t>
      </w:r>
      <w:r w:rsidR="00F8051E" w:rsidRPr="002C3EF6">
        <w:rPr>
          <w:rFonts w:ascii="Arial" w:eastAsia="Arial Unicode MS" w:hAnsi="Arial" w:cs="Arial"/>
          <w:sz w:val="20"/>
          <w:szCs w:val="20"/>
        </w:rPr>
        <w:t xml:space="preserve">Anexo I – </w:t>
      </w:r>
      <w:r w:rsidR="00941857" w:rsidRPr="002C3EF6">
        <w:rPr>
          <w:rFonts w:ascii="Arial" w:eastAsia="Arial Unicode MS" w:hAnsi="Arial" w:cs="Arial"/>
          <w:sz w:val="20"/>
          <w:szCs w:val="20"/>
        </w:rPr>
        <w:t>Termo de Referência/Projeto Básico</w:t>
      </w:r>
      <w:r w:rsidR="004F1AB3"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sob pena</w:t>
      </w:r>
      <w:proofErr w:type="gramEnd"/>
      <w:r w:rsidR="004F1AB3" w:rsidRPr="002C3EF6">
        <w:rPr>
          <w:rFonts w:ascii="Arial" w:eastAsia="Arial Unicode MS" w:hAnsi="Arial" w:cs="Arial"/>
          <w:sz w:val="20"/>
          <w:szCs w:val="20"/>
        </w:rPr>
        <w:t xml:space="preserve"> de não aceitação da proposta.</w:t>
      </w:r>
    </w:p>
    <w:p w:rsidR="00FD229C" w:rsidRPr="002C3EF6" w:rsidRDefault="00FD229C" w:rsidP="00125107">
      <w:pPr>
        <w:tabs>
          <w:tab w:val="left" w:pos="709"/>
        </w:tabs>
        <w:jc w:val="both"/>
        <w:rPr>
          <w:rFonts w:ascii="Arial" w:eastAsia="Arial Unicode MS" w:hAnsi="Arial" w:cs="Arial"/>
          <w:sz w:val="20"/>
          <w:szCs w:val="20"/>
        </w:rPr>
      </w:pPr>
    </w:p>
    <w:p w:rsidR="004F1AB3" w:rsidRPr="002C3EF6" w:rsidRDefault="003A75B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006F728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Por meio de mensagem no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será divulgado o local e horário de realização do procedimento para a avaliação das amostras, cuja presença será facultada a todos os interessados, incluindo os demais licitantes.</w:t>
      </w:r>
    </w:p>
    <w:p w:rsidR="00294352" w:rsidRPr="002C3EF6" w:rsidRDefault="00294352" w:rsidP="00125107">
      <w:pPr>
        <w:tabs>
          <w:tab w:val="left" w:pos="709"/>
        </w:tabs>
        <w:jc w:val="both"/>
        <w:rPr>
          <w:rFonts w:ascii="Arial" w:eastAsia="Arial Unicode MS" w:hAnsi="Arial" w:cs="Arial"/>
          <w:sz w:val="20"/>
          <w:szCs w:val="20"/>
        </w:rPr>
      </w:pPr>
    </w:p>
    <w:p w:rsidR="004F1AB3" w:rsidRPr="002C3EF6" w:rsidRDefault="003A75B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006F728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resultados das avaliações serão divulgados por meio de mensagem no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w:t>
      </w:r>
    </w:p>
    <w:p w:rsidR="00294352" w:rsidRPr="002C3EF6" w:rsidRDefault="00294352" w:rsidP="00125107">
      <w:pPr>
        <w:tabs>
          <w:tab w:val="left" w:pos="709"/>
        </w:tabs>
        <w:jc w:val="both"/>
        <w:rPr>
          <w:rFonts w:ascii="Arial" w:eastAsia="Arial Unicode MS" w:hAnsi="Arial" w:cs="Arial"/>
          <w:sz w:val="20"/>
          <w:szCs w:val="20"/>
        </w:rPr>
      </w:pPr>
    </w:p>
    <w:p w:rsidR="004F1AB3" w:rsidRPr="002C3EF6" w:rsidRDefault="003A75B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7</w:t>
      </w:r>
      <w:r w:rsidR="004F1AB3" w:rsidRPr="002C3EF6">
        <w:rPr>
          <w:rFonts w:ascii="Arial" w:eastAsia="Arial Unicode MS" w:hAnsi="Arial" w:cs="Arial"/>
          <w:b/>
          <w:sz w:val="20"/>
          <w:szCs w:val="20"/>
        </w:rPr>
        <w:t>.</w:t>
      </w:r>
      <w:r w:rsidR="006F7286"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No caso de não haver entrega da amostra ou ocorrer atraso na entrega, sem justificativa aceita pelo Pregoeiro, ou havendo entrega de amostra fora das especificações previstas neste Edital, a proposta do licitante será recusada.</w:t>
      </w:r>
    </w:p>
    <w:p w:rsidR="0096594C" w:rsidRPr="002C3EF6" w:rsidRDefault="0096594C" w:rsidP="00125107">
      <w:pPr>
        <w:tabs>
          <w:tab w:val="left" w:pos="709"/>
        </w:tabs>
        <w:jc w:val="both"/>
        <w:rPr>
          <w:rFonts w:ascii="Arial" w:eastAsia="Arial Unicode MS" w:hAnsi="Arial" w:cs="Arial"/>
          <w:sz w:val="20"/>
          <w:szCs w:val="20"/>
        </w:rPr>
      </w:pPr>
    </w:p>
    <w:p w:rsidR="004F1AB3" w:rsidRPr="002C3EF6" w:rsidRDefault="006F728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8</w:t>
      </w:r>
      <w:r w:rsidR="004F1AB3" w:rsidRPr="002C3EF6">
        <w:rPr>
          <w:rFonts w:ascii="Arial" w:eastAsia="Arial Unicode MS" w:hAnsi="Arial" w:cs="Arial"/>
          <w:b/>
          <w:sz w:val="20"/>
          <w:szCs w:val="20"/>
        </w:rPr>
        <w:t>.1</w:t>
      </w:r>
      <w:r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Se a(s) amostra(s) apresentada(s) pelo primeiro classificado não </w:t>
      </w:r>
      <w:proofErr w:type="gramStart"/>
      <w:r w:rsidR="004F1AB3" w:rsidRPr="002C3EF6">
        <w:rPr>
          <w:rFonts w:ascii="Arial" w:eastAsia="Arial Unicode MS" w:hAnsi="Arial" w:cs="Arial"/>
          <w:sz w:val="20"/>
          <w:szCs w:val="20"/>
        </w:rPr>
        <w:t>for(</w:t>
      </w:r>
      <w:proofErr w:type="gramEnd"/>
      <w:r w:rsidR="004F1AB3" w:rsidRPr="002C3EF6">
        <w:rPr>
          <w:rFonts w:ascii="Arial" w:eastAsia="Arial Unicode MS" w:hAnsi="Arial" w:cs="Arial"/>
          <w:sz w:val="20"/>
          <w:szCs w:val="20"/>
        </w:rPr>
        <w:t xml:space="preserve">em) aceita(s), o Pregoeiro analisará a aceitabilidade da proposta ou lance ofertado pelo segundo classificado. Seguir-se-á com a verificação da(s) amostra(s) e, assim, sucessivamente, até a verificação de uma que atenda às especificações constantes no </w:t>
      </w:r>
      <w:r w:rsidR="00F8051E" w:rsidRPr="002C3EF6">
        <w:rPr>
          <w:rFonts w:ascii="Arial" w:eastAsia="Arial Unicode MS" w:hAnsi="Arial" w:cs="Arial"/>
          <w:sz w:val="20"/>
          <w:szCs w:val="20"/>
        </w:rPr>
        <w:t>Anexo I – Termo de Referência</w:t>
      </w:r>
      <w:r w:rsidR="004F1AB3" w:rsidRPr="002C3EF6">
        <w:rPr>
          <w:rFonts w:ascii="Arial" w:eastAsia="Arial Unicode MS" w:hAnsi="Arial" w:cs="Arial"/>
          <w:sz w:val="20"/>
          <w:szCs w:val="20"/>
        </w:rPr>
        <w:t xml:space="preserve">. </w:t>
      </w:r>
    </w:p>
    <w:p w:rsidR="00CF076D" w:rsidRPr="00C33938" w:rsidRDefault="00CF076D" w:rsidP="00C33938">
      <w:pPr>
        <w:tabs>
          <w:tab w:val="left" w:pos="709"/>
        </w:tabs>
        <w:jc w:val="center"/>
        <w:rPr>
          <w:rFonts w:ascii="Arial" w:eastAsia="Arial Unicode MS" w:hAnsi="Arial" w:cs="Arial"/>
          <w:sz w:val="20"/>
          <w:szCs w:val="20"/>
        </w:rPr>
      </w:pPr>
    </w:p>
    <w:p w:rsidR="004F1AB3" w:rsidRPr="00C33938" w:rsidRDefault="0066609C" w:rsidP="00C33938">
      <w:pPr>
        <w:pStyle w:val="Ttulo1"/>
        <w:spacing w:before="0"/>
        <w:jc w:val="center"/>
        <w:rPr>
          <w:rFonts w:ascii="Arial" w:eastAsia="Arial Unicode MS" w:hAnsi="Arial" w:cs="Arial"/>
          <w:b w:val="0"/>
          <w:color w:val="auto"/>
          <w:sz w:val="20"/>
          <w:szCs w:val="20"/>
        </w:rPr>
      </w:pPr>
      <w:bookmarkStart w:id="18" w:name="_Toc217203459"/>
      <w:bookmarkStart w:id="19" w:name="_Toc217219360"/>
      <w:r w:rsidRPr="00C33938">
        <w:rPr>
          <w:rFonts w:ascii="Arial" w:eastAsia="Arial Unicode MS" w:hAnsi="Arial" w:cs="Arial"/>
          <w:color w:val="auto"/>
          <w:sz w:val="20"/>
          <w:szCs w:val="20"/>
        </w:rPr>
        <w:t>9</w:t>
      </w:r>
      <w:r w:rsidR="004F1AB3" w:rsidRPr="00C33938">
        <w:rPr>
          <w:rFonts w:ascii="Arial" w:eastAsia="Arial Unicode MS" w:hAnsi="Arial" w:cs="Arial"/>
          <w:color w:val="auto"/>
          <w:sz w:val="20"/>
          <w:szCs w:val="20"/>
        </w:rPr>
        <w:t>.</w:t>
      </w:r>
      <w:r w:rsidR="003A75BE" w:rsidRPr="00C33938">
        <w:rPr>
          <w:rFonts w:ascii="Arial" w:eastAsia="Arial Unicode MS" w:hAnsi="Arial" w:cs="Arial"/>
          <w:color w:val="auto"/>
          <w:sz w:val="20"/>
          <w:szCs w:val="20"/>
        </w:rPr>
        <w:t xml:space="preserve"> </w:t>
      </w:r>
      <w:r w:rsidR="004F1AB3" w:rsidRPr="00C33938">
        <w:rPr>
          <w:rFonts w:ascii="Arial" w:eastAsia="Arial Unicode MS" w:hAnsi="Arial" w:cs="Arial"/>
          <w:color w:val="auto"/>
          <w:sz w:val="20"/>
          <w:szCs w:val="20"/>
        </w:rPr>
        <w:t>DA FASE DE HABILITAÇÃO</w:t>
      </w:r>
      <w:bookmarkEnd w:id="18"/>
      <w:bookmarkEnd w:id="19"/>
    </w:p>
    <w:p w:rsidR="00CF076D" w:rsidRPr="00C33938" w:rsidRDefault="00CF076D" w:rsidP="00C33938">
      <w:pPr>
        <w:tabs>
          <w:tab w:val="left" w:pos="709"/>
        </w:tabs>
        <w:jc w:val="center"/>
        <w:rPr>
          <w:rFonts w:ascii="Arial" w:eastAsia="Arial Unicode MS" w:hAnsi="Arial" w:cs="Arial"/>
          <w:sz w:val="20"/>
          <w:szCs w:val="20"/>
        </w:rPr>
      </w:pPr>
    </w:p>
    <w:p w:rsidR="004F1AB3" w:rsidRPr="002C3EF6" w:rsidRDefault="00ED75BF"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6609C"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Os documentos previstos no </w:t>
      </w:r>
      <w:r w:rsidR="00F8051E" w:rsidRPr="002C3EF6">
        <w:rPr>
          <w:rFonts w:ascii="Arial" w:eastAsia="Arial Unicode MS" w:hAnsi="Arial" w:cs="Arial"/>
          <w:sz w:val="20"/>
          <w:szCs w:val="20"/>
        </w:rPr>
        <w:t>Anexo I – Termo de Referência</w:t>
      </w:r>
      <w:r w:rsidR="004F1AB3" w:rsidRPr="002C3EF6">
        <w:rPr>
          <w:rFonts w:ascii="Arial" w:eastAsia="Arial Unicode MS" w:hAnsi="Arial" w:cs="Arial"/>
          <w:sz w:val="20"/>
          <w:szCs w:val="20"/>
        </w:rPr>
        <w:t xml:space="preserve">, necessários e suficientes para demonstrar a capacidade do licitante de realizar o objeto da licitação, serão exigidos para fins de habilitação, nos termos dos </w:t>
      </w:r>
      <w:proofErr w:type="spellStart"/>
      <w:r w:rsidR="004F1AB3" w:rsidRPr="002C3EF6">
        <w:rPr>
          <w:rFonts w:ascii="Arial" w:eastAsia="Arial Unicode MS" w:hAnsi="Arial" w:cs="Arial"/>
          <w:sz w:val="20"/>
          <w:szCs w:val="20"/>
        </w:rPr>
        <w:t>arts</w:t>
      </w:r>
      <w:proofErr w:type="spellEnd"/>
      <w:r w:rsidR="004F1AB3"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62 a 70 da Lei nº</w:t>
      </w:r>
      <w:proofErr w:type="gramEnd"/>
      <w:r w:rsidR="004F1AB3" w:rsidRPr="002C3EF6">
        <w:rPr>
          <w:rFonts w:ascii="Arial" w:eastAsia="Arial Unicode MS" w:hAnsi="Arial" w:cs="Arial"/>
          <w:sz w:val="20"/>
          <w:szCs w:val="20"/>
        </w:rPr>
        <w:t xml:space="preserve"> 14.133, de 2021.</w:t>
      </w:r>
    </w:p>
    <w:p w:rsidR="008A4B44" w:rsidRPr="002C3EF6" w:rsidRDefault="008A4B44" w:rsidP="00125107">
      <w:pPr>
        <w:tabs>
          <w:tab w:val="left" w:pos="709"/>
        </w:tabs>
        <w:jc w:val="both"/>
        <w:rPr>
          <w:rFonts w:ascii="Arial" w:eastAsia="Arial Unicode MS" w:hAnsi="Arial" w:cs="Arial"/>
          <w:sz w:val="20"/>
          <w:szCs w:val="20"/>
        </w:rPr>
      </w:pPr>
    </w:p>
    <w:p w:rsidR="008A4B44" w:rsidRPr="002C3EF6" w:rsidRDefault="008A4B44"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306B6D" w:rsidRPr="002C3EF6">
        <w:rPr>
          <w:rFonts w:ascii="Arial" w:eastAsia="Arial Unicode MS" w:hAnsi="Arial" w:cs="Arial"/>
          <w:b/>
          <w:sz w:val="20"/>
          <w:szCs w:val="20"/>
        </w:rPr>
        <w:t>9</w:t>
      </w:r>
      <w:r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B66BD" w:rsidRPr="002C3EF6">
        <w:rPr>
          <w:rFonts w:ascii="Arial" w:eastAsia="Arial Unicode MS" w:hAnsi="Arial" w:cs="Arial"/>
          <w:sz w:val="20"/>
          <w:szCs w:val="20"/>
        </w:rPr>
        <w:t xml:space="preserve">Os </w:t>
      </w:r>
      <w:r w:rsidR="004B66BD" w:rsidRPr="00B85CE1">
        <w:rPr>
          <w:rFonts w:ascii="Arial" w:eastAsia="Arial Unicode MS" w:hAnsi="Arial" w:cs="Arial"/>
          <w:b/>
          <w:sz w:val="20"/>
          <w:szCs w:val="20"/>
        </w:rPr>
        <w:t>licitantes deverão anexar</w:t>
      </w:r>
      <w:r w:rsidR="00B85CE1" w:rsidRPr="00B85CE1">
        <w:rPr>
          <w:rFonts w:ascii="Arial" w:eastAsia="Arial Unicode MS" w:hAnsi="Arial" w:cs="Arial"/>
          <w:b/>
          <w:sz w:val="20"/>
          <w:szCs w:val="20"/>
        </w:rPr>
        <w:t xml:space="preserve"> todos</w:t>
      </w:r>
      <w:r w:rsidR="004B66BD" w:rsidRPr="002C3EF6">
        <w:rPr>
          <w:rFonts w:ascii="Arial" w:eastAsia="Arial Unicode MS" w:hAnsi="Arial" w:cs="Arial"/>
          <w:sz w:val="20"/>
          <w:szCs w:val="20"/>
        </w:rPr>
        <w:t xml:space="preserve"> </w:t>
      </w:r>
      <w:r w:rsidR="004B66BD" w:rsidRPr="00B85CE1">
        <w:rPr>
          <w:rFonts w:ascii="Arial" w:eastAsia="Arial Unicode MS" w:hAnsi="Arial" w:cs="Arial"/>
          <w:sz w:val="20"/>
          <w:szCs w:val="20"/>
          <w:u w:val="single"/>
        </w:rPr>
        <w:t>os documentos de</w:t>
      </w:r>
      <w:r w:rsidR="00B85CE1">
        <w:rPr>
          <w:rFonts w:ascii="Arial" w:eastAsia="Arial Unicode MS" w:hAnsi="Arial" w:cs="Arial"/>
          <w:sz w:val="20"/>
          <w:szCs w:val="20"/>
        </w:rPr>
        <w:t xml:space="preserve"> </w:t>
      </w:r>
      <w:r w:rsidR="00B85CE1" w:rsidRPr="00B85CE1">
        <w:rPr>
          <w:rFonts w:ascii="Arial" w:eastAsia="Arial Unicode MS" w:hAnsi="Arial" w:cs="Arial"/>
          <w:b/>
          <w:sz w:val="20"/>
          <w:szCs w:val="20"/>
        </w:rPr>
        <w:t>credenciamento,</w:t>
      </w:r>
      <w:r w:rsidR="004B66BD" w:rsidRPr="00B85CE1">
        <w:rPr>
          <w:rFonts w:ascii="Arial" w:eastAsia="Arial Unicode MS" w:hAnsi="Arial" w:cs="Arial"/>
          <w:b/>
          <w:sz w:val="20"/>
          <w:szCs w:val="20"/>
        </w:rPr>
        <w:t xml:space="preserve"> habilitação e proposta</w:t>
      </w:r>
      <w:r w:rsidR="004B66BD" w:rsidRPr="002C3EF6">
        <w:rPr>
          <w:rFonts w:ascii="Arial" w:eastAsia="Arial Unicode MS" w:hAnsi="Arial" w:cs="Arial"/>
          <w:sz w:val="20"/>
          <w:szCs w:val="20"/>
        </w:rPr>
        <w:t xml:space="preserve">, em campo próprio disponível no sistema </w:t>
      </w:r>
      <w:r w:rsidR="004B66BD" w:rsidRPr="002C3EF6">
        <w:rPr>
          <w:rFonts w:ascii="Arial" w:eastAsia="Arial Unicode MS" w:hAnsi="Arial" w:cs="Arial"/>
          <w:b/>
          <w:sz w:val="20"/>
          <w:szCs w:val="20"/>
        </w:rPr>
        <w:t>Portal de Compras Públicas</w:t>
      </w:r>
      <w:r w:rsidRPr="002C3EF6">
        <w:rPr>
          <w:rFonts w:ascii="Arial" w:eastAsia="Arial Unicode MS" w:hAnsi="Arial" w:cs="Arial"/>
          <w:sz w:val="20"/>
          <w:szCs w:val="20"/>
        </w:rPr>
        <w:t>.</w:t>
      </w:r>
    </w:p>
    <w:p w:rsidR="00306B6D" w:rsidRPr="002C3EF6" w:rsidRDefault="00306B6D" w:rsidP="00125107">
      <w:pPr>
        <w:tabs>
          <w:tab w:val="left" w:pos="709"/>
        </w:tabs>
        <w:jc w:val="both"/>
        <w:rPr>
          <w:rFonts w:ascii="Arial" w:eastAsia="Arial Unicode MS" w:hAnsi="Arial" w:cs="Arial"/>
          <w:sz w:val="20"/>
          <w:szCs w:val="20"/>
        </w:rPr>
      </w:pPr>
    </w:p>
    <w:p w:rsidR="00306B6D" w:rsidRPr="002C3EF6" w:rsidRDefault="00306B6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9.3.</w:t>
      </w:r>
      <w:r w:rsidRPr="002C3EF6">
        <w:rPr>
          <w:rFonts w:ascii="Arial" w:eastAsia="Arial Unicode MS" w:hAnsi="Arial" w:cs="Arial"/>
          <w:sz w:val="20"/>
          <w:szCs w:val="20"/>
        </w:rPr>
        <w:t xml:space="preserve"> Quando permitida a participação de empresas estrangeiras que não funcionem no País, as exigências de habilitação serão atendidas mediante documentos equivalentes, inicialmente apresentados em tradução livre.</w:t>
      </w:r>
    </w:p>
    <w:p w:rsidR="00306B6D" w:rsidRPr="002C3EF6" w:rsidRDefault="00306B6D" w:rsidP="00125107">
      <w:pPr>
        <w:tabs>
          <w:tab w:val="left" w:pos="709"/>
        </w:tabs>
        <w:jc w:val="both"/>
        <w:rPr>
          <w:rFonts w:ascii="Arial" w:eastAsia="Arial Unicode MS" w:hAnsi="Arial" w:cs="Arial"/>
          <w:sz w:val="20"/>
          <w:szCs w:val="20"/>
        </w:rPr>
      </w:pPr>
    </w:p>
    <w:p w:rsidR="00306B6D" w:rsidRPr="002C3EF6" w:rsidRDefault="00306B6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9.4.</w:t>
      </w:r>
      <w:r w:rsidRPr="002C3EF6">
        <w:rPr>
          <w:rFonts w:ascii="Arial" w:eastAsia="Arial Unicode MS" w:hAnsi="Arial" w:cs="Arial"/>
          <w:sz w:val="20"/>
          <w:szCs w:val="20"/>
        </w:rPr>
        <w:t xml:space="preserve"> Na hipótese de o licitante vencedor ser empresa estrangeira que não funcione no País, para </w:t>
      </w:r>
      <w:proofErr w:type="spellStart"/>
      <w:r w:rsidRPr="002C3EF6">
        <w:rPr>
          <w:rFonts w:ascii="Arial" w:eastAsia="Arial Unicode MS" w:hAnsi="Arial" w:cs="Arial"/>
          <w:sz w:val="20"/>
          <w:szCs w:val="20"/>
        </w:rPr>
        <w:t>ﬁns</w:t>
      </w:r>
      <w:proofErr w:type="spellEnd"/>
      <w:r w:rsidRPr="002C3EF6">
        <w:rPr>
          <w:rFonts w:ascii="Arial" w:eastAsia="Arial Unicode MS" w:hAnsi="Arial" w:cs="Arial"/>
          <w:sz w:val="20"/>
          <w:szCs w:val="20"/>
        </w:rPr>
        <w:t xml:space="preserve"> de assinatura do contrato ou da ata de registro de preços, os documentos exigidos para a habilitação </w:t>
      </w:r>
      <w:proofErr w:type="gramStart"/>
      <w:r w:rsidRPr="002C3EF6">
        <w:rPr>
          <w:rFonts w:ascii="Arial" w:eastAsia="Arial Unicode MS" w:hAnsi="Arial" w:cs="Arial"/>
          <w:sz w:val="20"/>
          <w:szCs w:val="20"/>
        </w:rPr>
        <w:t>serão</w:t>
      </w:r>
      <w:proofErr w:type="gramEnd"/>
      <w:r w:rsidRPr="002C3EF6">
        <w:rPr>
          <w:rFonts w:ascii="Arial" w:eastAsia="Arial Unicode MS" w:hAnsi="Arial" w:cs="Arial"/>
          <w:sz w:val="20"/>
          <w:szCs w:val="20"/>
        </w:rPr>
        <w:t xml:space="preserve"> traduzidos por tradutor juramentado no País e apostilados nos termos do disposto no Decreto nº 8.660, de 29 de janeiro de 2016, ou de outro que venha a substituí-lo, ou </w:t>
      </w:r>
      <w:proofErr w:type="spellStart"/>
      <w:r w:rsidRPr="002C3EF6">
        <w:rPr>
          <w:rFonts w:ascii="Arial" w:eastAsia="Arial Unicode MS" w:hAnsi="Arial" w:cs="Arial"/>
          <w:sz w:val="20"/>
          <w:szCs w:val="20"/>
        </w:rPr>
        <w:t>consularizados</w:t>
      </w:r>
      <w:proofErr w:type="spellEnd"/>
      <w:r w:rsidRPr="002C3EF6">
        <w:rPr>
          <w:rFonts w:ascii="Arial" w:eastAsia="Arial Unicode MS" w:hAnsi="Arial" w:cs="Arial"/>
          <w:sz w:val="20"/>
          <w:szCs w:val="20"/>
        </w:rPr>
        <w:t xml:space="preserve"> pelos respectivos consulados ou embaixadas.</w:t>
      </w:r>
    </w:p>
    <w:p w:rsidR="00306B6D" w:rsidRPr="002C3EF6" w:rsidRDefault="00306B6D" w:rsidP="00125107">
      <w:pPr>
        <w:tabs>
          <w:tab w:val="left" w:pos="709"/>
        </w:tabs>
        <w:jc w:val="both"/>
        <w:rPr>
          <w:rFonts w:ascii="Arial" w:eastAsia="Arial Unicode MS" w:hAnsi="Arial" w:cs="Arial"/>
          <w:sz w:val="20"/>
          <w:szCs w:val="20"/>
        </w:rPr>
      </w:pPr>
    </w:p>
    <w:p w:rsidR="00306B6D" w:rsidRPr="002C3EF6" w:rsidRDefault="00306B6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9.5.</w:t>
      </w:r>
      <w:r w:rsidRPr="002C3EF6">
        <w:rPr>
          <w:rFonts w:ascii="Arial" w:eastAsia="Arial Unicode MS" w:hAnsi="Arial" w:cs="Arial"/>
          <w:sz w:val="20"/>
          <w:szCs w:val="20"/>
        </w:rPr>
        <w:t xml:space="preserve"> 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rsidR="007F041C" w:rsidRPr="002C3EF6" w:rsidRDefault="007F041C" w:rsidP="00125107">
      <w:pPr>
        <w:tabs>
          <w:tab w:val="left" w:pos="709"/>
        </w:tabs>
        <w:jc w:val="both"/>
        <w:rPr>
          <w:rFonts w:ascii="Arial" w:eastAsia="Arial Unicode MS" w:hAnsi="Arial" w:cs="Arial"/>
          <w:sz w:val="20"/>
          <w:szCs w:val="20"/>
        </w:rPr>
      </w:pPr>
    </w:p>
    <w:p w:rsidR="007F041C" w:rsidRPr="002C3EF6" w:rsidRDefault="007F041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9.5.1.</w:t>
      </w:r>
      <w:r w:rsidRPr="002C3EF6">
        <w:rPr>
          <w:rFonts w:ascii="Arial" w:eastAsia="Arial Unicode MS" w:hAnsi="Arial" w:cs="Arial"/>
          <w:sz w:val="20"/>
          <w:szCs w:val="20"/>
        </w:rPr>
        <w:t xml:space="preserve"> Se o consórcio não for formado integralmente por microempresas ou empresas de pequeno porte e o Termo de Referência exigir requisitos de habilitação econômico-financeira, haverá um acréscimo de </w:t>
      </w:r>
      <w:r w:rsidRPr="002C3EF6">
        <w:rPr>
          <w:rFonts w:ascii="Arial" w:eastAsia="Arial Unicode MS" w:hAnsi="Arial" w:cs="Arial"/>
          <w:b/>
          <w:sz w:val="20"/>
          <w:szCs w:val="20"/>
        </w:rPr>
        <w:t>10%</w:t>
      </w:r>
      <w:r w:rsidR="00281D04" w:rsidRPr="002C3EF6">
        <w:rPr>
          <w:rFonts w:ascii="Arial" w:eastAsia="Arial Unicode MS" w:hAnsi="Arial" w:cs="Arial"/>
          <w:b/>
          <w:sz w:val="20"/>
          <w:szCs w:val="20"/>
        </w:rPr>
        <w:t xml:space="preserve"> (dez por cento)</w:t>
      </w:r>
      <w:r w:rsidR="00281D04" w:rsidRPr="002C3EF6">
        <w:rPr>
          <w:rFonts w:ascii="Arial" w:eastAsia="Arial Unicode MS" w:hAnsi="Arial" w:cs="Arial"/>
          <w:sz w:val="20"/>
          <w:szCs w:val="20"/>
        </w:rPr>
        <w:t xml:space="preserve"> </w:t>
      </w:r>
      <w:r w:rsidRPr="002C3EF6">
        <w:rPr>
          <w:rFonts w:ascii="Arial" w:eastAsia="Arial Unicode MS" w:hAnsi="Arial" w:cs="Arial"/>
          <w:sz w:val="20"/>
          <w:szCs w:val="20"/>
        </w:rPr>
        <w:t>para o consórcio em relação ao valor exigido para os licitantes individuais.</w:t>
      </w:r>
    </w:p>
    <w:p w:rsidR="00306B6D" w:rsidRPr="002C3EF6" w:rsidRDefault="00306B6D" w:rsidP="00125107">
      <w:pPr>
        <w:tabs>
          <w:tab w:val="left" w:pos="709"/>
        </w:tabs>
        <w:jc w:val="both"/>
        <w:rPr>
          <w:rFonts w:ascii="Arial" w:eastAsia="Arial Unicode MS" w:hAnsi="Arial" w:cs="Arial"/>
          <w:sz w:val="20"/>
          <w:szCs w:val="20"/>
        </w:rPr>
      </w:pPr>
    </w:p>
    <w:p w:rsidR="004F1AB3" w:rsidRPr="002C3EF6" w:rsidRDefault="0017607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281D04"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281D04"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documentos exigidos para fins de habilitação poderão ser apresentados</w:t>
      </w:r>
      <w:r w:rsidR="0069153E" w:rsidRPr="002C3EF6">
        <w:rPr>
          <w:rFonts w:ascii="Arial" w:eastAsia="Arial Unicode MS" w:hAnsi="Arial" w:cs="Arial"/>
          <w:sz w:val="20"/>
          <w:szCs w:val="20"/>
        </w:rPr>
        <w:t xml:space="preserve"> em original, por cópia ou por meio eletrônico, assinados ou certificados digitalmente</w:t>
      </w:r>
      <w:r w:rsidR="004F1AB3" w:rsidRPr="002C3EF6">
        <w:rPr>
          <w:rFonts w:ascii="Arial" w:eastAsia="Arial Unicode MS" w:hAnsi="Arial" w:cs="Arial"/>
          <w:sz w:val="20"/>
          <w:szCs w:val="20"/>
        </w:rPr>
        <w:t>.</w:t>
      </w:r>
    </w:p>
    <w:p w:rsidR="00417F85" w:rsidRPr="002C3EF6" w:rsidRDefault="00417F85" w:rsidP="00125107">
      <w:pPr>
        <w:tabs>
          <w:tab w:val="left" w:pos="709"/>
        </w:tabs>
        <w:jc w:val="both"/>
        <w:rPr>
          <w:rFonts w:ascii="Arial" w:eastAsia="Arial Unicode MS" w:hAnsi="Arial" w:cs="Arial"/>
          <w:sz w:val="20"/>
          <w:szCs w:val="20"/>
        </w:rPr>
      </w:pPr>
    </w:p>
    <w:p w:rsidR="004F1AB3" w:rsidRPr="002C3EF6" w:rsidRDefault="0017607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E148A"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4E148A" w:rsidRPr="002C3EF6">
        <w:rPr>
          <w:rFonts w:ascii="Arial" w:eastAsia="Arial Unicode MS" w:hAnsi="Arial" w:cs="Arial"/>
          <w:b/>
          <w:sz w:val="20"/>
          <w:szCs w:val="20"/>
        </w:rPr>
        <w:t>7</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Será verificado se o licitante apresentou declaração de que atende aos requisitos de habilitação, e o declarante responderá pela veracidade das informações prestadas, na forma da lei (art. 63, I, da Lei nº 14.133/2021).</w:t>
      </w:r>
    </w:p>
    <w:p w:rsidR="00AE63EE" w:rsidRPr="002C3EF6" w:rsidRDefault="00AE63EE" w:rsidP="00125107">
      <w:pPr>
        <w:tabs>
          <w:tab w:val="left" w:pos="709"/>
        </w:tabs>
        <w:jc w:val="both"/>
        <w:rPr>
          <w:rFonts w:ascii="Arial" w:eastAsia="Arial Unicode MS" w:hAnsi="Arial" w:cs="Arial"/>
          <w:sz w:val="20"/>
          <w:szCs w:val="20"/>
        </w:rPr>
      </w:pPr>
    </w:p>
    <w:p w:rsidR="004F1AB3" w:rsidRDefault="0017607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E148A"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4E148A"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Será verificado se o licitante apresentou no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sob pena</w:t>
      </w:r>
      <w:proofErr w:type="gramEnd"/>
      <w:r w:rsidR="004F1AB3" w:rsidRPr="002C3EF6">
        <w:rPr>
          <w:rFonts w:ascii="Arial" w:eastAsia="Arial Unicode MS" w:hAnsi="Arial" w:cs="Arial"/>
          <w:sz w:val="20"/>
          <w:szCs w:val="20"/>
        </w:rPr>
        <w:t xml:space="preserve"> de inabilitação, a declaração de que cumpre as exigências de reserva de cargos para pessoa com deficiência e para reabilitado da Previdência Social, previstas em lei e em outras normas específicas.</w:t>
      </w:r>
    </w:p>
    <w:p w:rsidR="004F1AB3" w:rsidRPr="002C3EF6" w:rsidRDefault="0017607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F22C7A"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F22C7A"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licitante deverá apresentar, </w:t>
      </w:r>
      <w:proofErr w:type="gramStart"/>
      <w:r w:rsidR="004F1AB3" w:rsidRPr="002C3EF6">
        <w:rPr>
          <w:rFonts w:ascii="Arial" w:eastAsia="Arial Unicode MS" w:hAnsi="Arial" w:cs="Arial"/>
          <w:sz w:val="20"/>
          <w:szCs w:val="20"/>
        </w:rPr>
        <w:t>sob pena</w:t>
      </w:r>
      <w:proofErr w:type="gramEnd"/>
      <w:r w:rsidR="004F1AB3" w:rsidRPr="002C3EF6">
        <w:rPr>
          <w:rFonts w:ascii="Arial" w:eastAsia="Arial Unicode MS" w:hAnsi="Arial" w:cs="Arial"/>
          <w:sz w:val="20"/>
          <w:szCs w:val="20"/>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004F1AB3" w:rsidRPr="002C3EF6">
        <w:rPr>
          <w:rFonts w:ascii="Arial" w:eastAsia="Arial Unicode MS" w:hAnsi="Arial" w:cs="Arial"/>
          <w:sz w:val="20"/>
          <w:szCs w:val="20"/>
        </w:rPr>
        <w:t>infralegais</w:t>
      </w:r>
      <w:proofErr w:type="spellEnd"/>
      <w:r w:rsidR="004F1AB3" w:rsidRPr="002C3EF6">
        <w:rPr>
          <w:rFonts w:ascii="Arial" w:eastAsia="Arial Unicode MS" w:hAnsi="Arial" w:cs="Arial"/>
          <w:sz w:val="20"/>
          <w:szCs w:val="20"/>
        </w:rPr>
        <w:t>, nas convenções coletivas de trabalho e nos termos de ajustamento de conduta vigentes na data de entrega das propostas.</w:t>
      </w:r>
    </w:p>
    <w:p w:rsidR="00AE63EE" w:rsidRPr="002C3EF6" w:rsidRDefault="00AE63EE" w:rsidP="00125107">
      <w:pPr>
        <w:tabs>
          <w:tab w:val="left" w:pos="709"/>
        </w:tabs>
        <w:jc w:val="both"/>
        <w:rPr>
          <w:rFonts w:ascii="Arial" w:eastAsia="Arial Unicode MS" w:hAnsi="Arial" w:cs="Arial"/>
          <w:sz w:val="20"/>
          <w:szCs w:val="20"/>
        </w:rPr>
      </w:pPr>
    </w:p>
    <w:p w:rsidR="004F1AB3" w:rsidRPr="002C3EF6" w:rsidRDefault="00A67DA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F66B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5F66B6" w:rsidRPr="002C3EF6">
        <w:rPr>
          <w:rFonts w:ascii="Arial" w:eastAsia="Arial Unicode MS" w:hAnsi="Arial" w:cs="Arial"/>
          <w:b/>
          <w:sz w:val="20"/>
          <w:szCs w:val="20"/>
        </w:rPr>
        <w:t>10</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Somente haverá a necessidade de comprovação do preenchimento de requisitos mediante apresentação dos documentos originais </w:t>
      </w:r>
      <w:proofErr w:type="gramStart"/>
      <w:r w:rsidR="004F1AB3" w:rsidRPr="002C3EF6">
        <w:rPr>
          <w:rFonts w:ascii="Arial" w:eastAsia="Arial Unicode MS" w:hAnsi="Arial" w:cs="Arial"/>
          <w:sz w:val="20"/>
          <w:szCs w:val="20"/>
        </w:rPr>
        <w:t>não-digitais</w:t>
      </w:r>
      <w:proofErr w:type="gramEnd"/>
      <w:r w:rsidR="004F1AB3" w:rsidRPr="002C3EF6">
        <w:rPr>
          <w:rFonts w:ascii="Arial" w:eastAsia="Arial Unicode MS" w:hAnsi="Arial" w:cs="Arial"/>
          <w:sz w:val="20"/>
          <w:szCs w:val="20"/>
        </w:rPr>
        <w:t xml:space="preserve"> quando houver dúvida em relação à integridade do documento digital ou quando</w:t>
      </w:r>
      <w:r w:rsidR="00E510D8" w:rsidRPr="002C3EF6">
        <w:rPr>
          <w:rFonts w:ascii="Arial" w:eastAsia="Arial Unicode MS" w:hAnsi="Arial" w:cs="Arial"/>
          <w:sz w:val="20"/>
          <w:szCs w:val="20"/>
        </w:rPr>
        <w:t xml:space="preserve"> a lei expressamente o exigir.</w:t>
      </w:r>
    </w:p>
    <w:p w:rsidR="00AE63EE" w:rsidRPr="002C3EF6" w:rsidRDefault="00AE63EE" w:rsidP="00125107">
      <w:pPr>
        <w:tabs>
          <w:tab w:val="left" w:pos="709"/>
        </w:tabs>
        <w:jc w:val="both"/>
        <w:rPr>
          <w:rFonts w:ascii="Arial" w:eastAsia="Arial Unicode MS" w:hAnsi="Arial" w:cs="Arial"/>
          <w:sz w:val="20"/>
          <w:szCs w:val="20"/>
        </w:rPr>
      </w:pPr>
    </w:p>
    <w:p w:rsidR="004F1AB3" w:rsidRPr="002C3EF6" w:rsidRDefault="00A67DA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F66B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5F66B6" w:rsidRPr="002C3EF6">
        <w:rPr>
          <w:rFonts w:ascii="Arial" w:eastAsia="Arial Unicode MS" w:hAnsi="Arial" w:cs="Arial"/>
          <w:b/>
          <w:sz w:val="20"/>
          <w:szCs w:val="20"/>
        </w:rPr>
        <w:t>11</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É de responsabilidade </w:t>
      </w:r>
      <w:proofErr w:type="gramStart"/>
      <w:r w:rsidR="004F1AB3" w:rsidRPr="002C3EF6">
        <w:rPr>
          <w:rFonts w:ascii="Arial" w:eastAsia="Arial Unicode MS" w:hAnsi="Arial" w:cs="Arial"/>
          <w:sz w:val="20"/>
          <w:szCs w:val="20"/>
        </w:rPr>
        <w:t>do licitante conferir</w:t>
      </w:r>
      <w:proofErr w:type="gramEnd"/>
      <w:r w:rsidR="004F1AB3" w:rsidRPr="002C3EF6">
        <w:rPr>
          <w:rFonts w:ascii="Arial" w:eastAsia="Arial Unicode MS" w:hAnsi="Arial" w:cs="Arial"/>
          <w:sz w:val="20"/>
          <w:szCs w:val="20"/>
        </w:rPr>
        <w:t xml:space="preserve"> a exatidão dos seus dados cadastrais no </w:t>
      </w:r>
      <w:r w:rsidR="00204EA4" w:rsidRPr="002C3EF6">
        <w:rPr>
          <w:rFonts w:ascii="Arial" w:eastAsia="Arial Unicode MS" w:hAnsi="Arial" w:cs="Arial"/>
          <w:sz w:val="20"/>
          <w:szCs w:val="20"/>
        </w:rPr>
        <w:t xml:space="preserve">sistema </w:t>
      </w:r>
      <w:r w:rsidR="00204EA4"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e mantê-los atualizados junto aos órgãos responsáveis pela informação, devendo proceder, imediatamente, à correção ou à alteração dos registros tão logo identifique incorreção ou aq</w:t>
      </w:r>
      <w:r w:rsidR="00E510D8" w:rsidRPr="002C3EF6">
        <w:rPr>
          <w:rFonts w:ascii="Arial" w:eastAsia="Arial Unicode MS" w:hAnsi="Arial" w:cs="Arial"/>
          <w:sz w:val="20"/>
          <w:szCs w:val="20"/>
        </w:rPr>
        <w:t>ueles se tornem desatualizados.</w:t>
      </w:r>
    </w:p>
    <w:p w:rsidR="00AE63EE" w:rsidRPr="002C3EF6" w:rsidRDefault="00AE63EE" w:rsidP="00125107">
      <w:pPr>
        <w:tabs>
          <w:tab w:val="left" w:pos="709"/>
        </w:tabs>
        <w:jc w:val="both"/>
        <w:rPr>
          <w:rFonts w:ascii="Arial" w:eastAsia="Arial Unicode MS" w:hAnsi="Arial" w:cs="Arial"/>
          <w:sz w:val="20"/>
          <w:szCs w:val="20"/>
        </w:rPr>
      </w:pPr>
    </w:p>
    <w:p w:rsidR="004F1AB3" w:rsidRPr="002C3EF6" w:rsidRDefault="00A67DA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F66B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5F66B6" w:rsidRPr="002C3EF6">
        <w:rPr>
          <w:rFonts w:ascii="Arial" w:eastAsia="Arial Unicode MS" w:hAnsi="Arial" w:cs="Arial"/>
          <w:b/>
          <w:sz w:val="20"/>
          <w:szCs w:val="20"/>
        </w:rPr>
        <w:t>11</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não observância do disposto no item anterior poderá ensejar desclassific</w:t>
      </w:r>
      <w:r w:rsidR="00E510D8" w:rsidRPr="002C3EF6">
        <w:rPr>
          <w:rFonts w:ascii="Arial" w:eastAsia="Arial Unicode MS" w:hAnsi="Arial" w:cs="Arial"/>
          <w:sz w:val="20"/>
          <w:szCs w:val="20"/>
        </w:rPr>
        <w:t>ação no momento da habilitação.</w:t>
      </w:r>
    </w:p>
    <w:p w:rsidR="00AE63EE" w:rsidRPr="002C3EF6" w:rsidRDefault="00AE63EE" w:rsidP="00125107">
      <w:pPr>
        <w:tabs>
          <w:tab w:val="left" w:pos="709"/>
        </w:tabs>
        <w:jc w:val="both"/>
        <w:rPr>
          <w:rFonts w:ascii="Arial" w:eastAsia="Arial Unicode MS" w:hAnsi="Arial" w:cs="Arial"/>
          <w:sz w:val="20"/>
          <w:szCs w:val="20"/>
        </w:rPr>
      </w:pPr>
    </w:p>
    <w:p w:rsidR="004F1AB3" w:rsidRPr="002C3EF6" w:rsidRDefault="00A67DA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5F66B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5F66B6" w:rsidRPr="002C3EF6">
        <w:rPr>
          <w:rFonts w:ascii="Arial" w:eastAsia="Arial Unicode MS" w:hAnsi="Arial" w:cs="Arial"/>
          <w:b/>
          <w:sz w:val="20"/>
          <w:szCs w:val="20"/>
        </w:rPr>
        <w:t>12</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verificação pelo pregoeiro, em sítios eletrônicos oficiais de órgãos e entidades emissores de certidões constitui meio legal de prova, para fins de habilitação.</w:t>
      </w:r>
    </w:p>
    <w:p w:rsidR="005F66B6" w:rsidRPr="002C3EF6" w:rsidRDefault="005F66B6" w:rsidP="00125107">
      <w:pPr>
        <w:tabs>
          <w:tab w:val="left" w:pos="709"/>
        </w:tabs>
        <w:jc w:val="both"/>
        <w:rPr>
          <w:rFonts w:ascii="Arial" w:eastAsia="Arial Unicode MS" w:hAnsi="Arial" w:cs="Arial"/>
          <w:sz w:val="20"/>
          <w:szCs w:val="20"/>
        </w:rPr>
      </w:pPr>
    </w:p>
    <w:p w:rsidR="005F66B6" w:rsidRPr="002C3EF6" w:rsidRDefault="005F66B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9.12.1.</w:t>
      </w:r>
      <w:r w:rsidRPr="002C3EF6">
        <w:rPr>
          <w:rFonts w:ascii="Arial" w:eastAsia="Arial Unicode MS" w:hAnsi="Arial" w:cs="Arial"/>
          <w:sz w:val="20"/>
          <w:szCs w:val="20"/>
        </w:rPr>
        <w:t xml:space="preserve"> Os documentos exigidos para habilitação que não estejam contemplados no sistema </w:t>
      </w:r>
      <w:r w:rsidRPr="002C3EF6">
        <w:rPr>
          <w:rFonts w:ascii="Arial" w:eastAsia="Arial Unicode MS" w:hAnsi="Arial" w:cs="Arial"/>
          <w:b/>
          <w:sz w:val="20"/>
          <w:szCs w:val="20"/>
        </w:rPr>
        <w:t>Portal de Compras Públicas</w:t>
      </w:r>
      <w:r w:rsidRPr="002C3EF6">
        <w:rPr>
          <w:rFonts w:ascii="Arial" w:eastAsia="Arial Unicode MS" w:hAnsi="Arial" w:cs="Arial"/>
          <w:sz w:val="20"/>
          <w:szCs w:val="20"/>
        </w:rPr>
        <w:t xml:space="preserve"> serão enviados por meio do sistema </w:t>
      </w:r>
      <w:r w:rsidR="007A5EFC" w:rsidRPr="002C3EF6">
        <w:rPr>
          <w:rFonts w:ascii="Arial" w:eastAsia="Arial Unicode MS" w:hAnsi="Arial" w:cs="Arial"/>
          <w:b/>
          <w:sz w:val="20"/>
          <w:szCs w:val="20"/>
        </w:rPr>
        <w:t>Portal de Compras Públicas</w:t>
      </w:r>
      <w:r w:rsidRPr="002C3EF6">
        <w:rPr>
          <w:rFonts w:ascii="Arial" w:eastAsia="Arial Unicode MS" w:hAnsi="Arial" w:cs="Arial"/>
          <w:sz w:val="20"/>
          <w:szCs w:val="20"/>
        </w:rPr>
        <w:t xml:space="preserve">, em formato digital, </w:t>
      </w:r>
      <w:r w:rsidR="00F96100" w:rsidRPr="002C3EF6">
        <w:rPr>
          <w:rFonts w:ascii="Arial" w:eastAsia="Arial Unicode MS" w:hAnsi="Arial" w:cs="Arial"/>
          <w:sz w:val="20"/>
          <w:szCs w:val="20"/>
        </w:rPr>
        <w:t xml:space="preserve">no prazo a ser estipulado via </w:t>
      </w:r>
      <w:r w:rsidR="00F96100" w:rsidRPr="002C3EF6">
        <w:rPr>
          <w:rFonts w:ascii="Arial" w:eastAsia="Arial Unicode MS" w:hAnsi="Arial" w:cs="Arial"/>
          <w:i/>
          <w:sz w:val="20"/>
          <w:szCs w:val="20"/>
        </w:rPr>
        <w:t>chat</w:t>
      </w:r>
      <w:r w:rsidRPr="002C3EF6">
        <w:rPr>
          <w:rFonts w:ascii="Arial" w:eastAsia="Arial Unicode MS" w:hAnsi="Arial" w:cs="Arial"/>
          <w:sz w:val="20"/>
          <w:szCs w:val="20"/>
        </w:rPr>
        <w:t xml:space="preserve">, prorrogável por igual período, contado da solicitação do </w:t>
      </w:r>
      <w:r w:rsidR="00F96100" w:rsidRPr="002C3EF6">
        <w:rPr>
          <w:rFonts w:ascii="Arial" w:eastAsia="Arial Unicode MS" w:hAnsi="Arial" w:cs="Arial"/>
          <w:sz w:val="20"/>
          <w:szCs w:val="20"/>
        </w:rPr>
        <w:t>Pregoeiro</w:t>
      </w:r>
      <w:r w:rsidRPr="002C3EF6">
        <w:rPr>
          <w:rFonts w:ascii="Arial" w:eastAsia="Arial Unicode MS" w:hAnsi="Arial" w:cs="Arial"/>
          <w:sz w:val="20"/>
          <w:szCs w:val="20"/>
        </w:rPr>
        <w:t>.</w:t>
      </w:r>
    </w:p>
    <w:p w:rsidR="002B0AE3" w:rsidRPr="002C3EF6" w:rsidRDefault="002B0AE3" w:rsidP="00125107">
      <w:pPr>
        <w:tabs>
          <w:tab w:val="left" w:pos="709"/>
        </w:tabs>
        <w:jc w:val="both"/>
        <w:rPr>
          <w:rFonts w:ascii="Arial" w:eastAsia="Arial Unicode MS" w:hAnsi="Arial" w:cs="Arial"/>
          <w:sz w:val="20"/>
          <w:szCs w:val="20"/>
        </w:rPr>
      </w:pPr>
    </w:p>
    <w:p w:rsidR="004F1AB3" w:rsidRPr="002C3EF6" w:rsidRDefault="00A67DA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D341D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D341D6" w:rsidRPr="002C3EF6">
        <w:rPr>
          <w:rFonts w:ascii="Arial" w:eastAsia="Arial Unicode MS" w:hAnsi="Arial" w:cs="Arial"/>
          <w:b/>
          <w:sz w:val="20"/>
          <w:szCs w:val="20"/>
        </w:rPr>
        <w:t>12.2</w:t>
      </w:r>
      <w:r w:rsidR="004F1AB3" w:rsidRPr="002C3EF6">
        <w:rPr>
          <w:rFonts w:ascii="Arial" w:eastAsia="Arial Unicode MS" w:hAnsi="Arial" w:cs="Arial"/>
          <w:b/>
          <w:sz w:val="20"/>
          <w:szCs w:val="20"/>
        </w:rPr>
        <w:t>.</w:t>
      </w:r>
      <w:r w:rsidR="00072EBC"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hipótese de a fase de habilitação anteceder a fase de apresentação de propostas e lances, os licitantes encaminharão, por meio do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simultaneamente os documentos de habilitação e a proposta com o pr</w:t>
      </w:r>
      <w:r w:rsidR="00E510D8" w:rsidRPr="002C3EF6">
        <w:rPr>
          <w:rFonts w:ascii="Arial" w:eastAsia="Arial Unicode MS" w:hAnsi="Arial" w:cs="Arial"/>
          <w:sz w:val="20"/>
          <w:szCs w:val="20"/>
        </w:rPr>
        <w:t>eço ou o percentual de desconto</w:t>
      </w:r>
      <w:r w:rsidR="004F1AB3" w:rsidRPr="002C3EF6">
        <w:rPr>
          <w:rFonts w:ascii="Arial" w:eastAsia="Arial Unicode MS" w:hAnsi="Arial" w:cs="Arial"/>
          <w:sz w:val="20"/>
          <w:szCs w:val="20"/>
        </w:rPr>
        <w:t>.</w:t>
      </w:r>
    </w:p>
    <w:p w:rsidR="002B0AE3" w:rsidRPr="002C3EF6" w:rsidRDefault="002B0AE3" w:rsidP="00125107">
      <w:pPr>
        <w:tabs>
          <w:tab w:val="left" w:pos="709"/>
        </w:tabs>
        <w:jc w:val="both"/>
        <w:rPr>
          <w:rFonts w:ascii="Arial" w:eastAsia="Arial Unicode MS" w:hAnsi="Arial" w:cs="Arial"/>
          <w:sz w:val="20"/>
          <w:szCs w:val="20"/>
        </w:rPr>
      </w:pPr>
    </w:p>
    <w:p w:rsidR="004F1AB3" w:rsidRPr="002C3EF6" w:rsidRDefault="00072EB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D341D6"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D341D6" w:rsidRPr="002C3EF6">
        <w:rPr>
          <w:rFonts w:ascii="Arial" w:eastAsia="Arial Unicode MS" w:hAnsi="Arial" w:cs="Arial"/>
          <w:b/>
          <w:sz w:val="20"/>
          <w:szCs w:val="20"/>
        </w:rPr>
        <w:t>3</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verificação no </w:t>
      </w:r>
      <w:r w:rsidR="000471B8" w:rsidRPr="002C3EF6">
        <w:rPr>
          <w:rFonts w:ascii="Arial" w:eastAsia="Arial Unicode MS" w:hAnsi="Arial" w:cs="Arial"/>
          <w:sz w:val="20"/>
          <w:szCs w:val="20"/>
        </w:rPr>
        <w:t xml:space="preserve">sistema </w:t>
      </w:r>
      <w:r w:rsidR="000471B8"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 xml:space="preserve"> ou a exigência dos documentos nele não contidos somente será feita em relação ao licitante vencedor.</w:t>
      </w:r>
    </w:p>
    <w:p w:rsidR="002B0AE3" w:rsidRPr="002C3EF6" w:rsidRDefault="002B0AE3" w:rsidP="00125107">
      <w:pPr>
        <w:tabs>
          <w:tab w:val="left" w:pos="709"/>
        </w:tabs>
        <w:jc w:val="both"/>
        <w:rPr>
          <w:rFonts w:ascii="Arial" w:eastAsia="Arial Unicode MS" w:hAnsi="Arial" w:cs="Arial"/>
          <w:sz w:val="20"/>
          <w:szCs w:val="20"/>
        </w:rPr>
      </w:pPr>
    </w:p>
    <w:p w:rsidR="004F1AB3" w:rsidRPr="002C3EF6" w:rsidRDefault="00072EB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D341D6"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D341D6"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Os documentos relativos à regularidade fiscal que constem do </w:t>
      </w:r>
      <w:r w:rsidR="00F8051E" w:rsidRPr="002C3EF6">
        <w:rPr>
          <w:rFonts w:ascii="Arial" w:eastAsia="Arial Unicode MS" w:hAnsi="Arial" w:cs="Arial"/>
          <w:sz w:val="20"/>
          <w:szCs w:val="20"/>
        </w:rPr>
        <w:t>Anexo I – Termo de Referência</w:t>
      </w:r>
      <w:r w:rsidR="004F1AB3" w:rsidRPr="002C3EF6">
        <w:rPr>
          <w:rFonts w:ascii="Arial" w:eastAsia="Arial Unicode MS" w:hAnsi="Arial" w:cs="Arial"/>
          <w:sz w:val="20"/>
          <w:szCs w:val="20"/>
        </w:rPr>
        <w:t xml:space="preserve"> somente </w:t>
      </w:r>
      <w:proofErr w:type="gramStart"/>
      <w:r w:rsidR="004F1AB3" w:rsidRPr="002C3EF6">
        <w:rPr>
          <w:rFonts w:ascii="Arial" w:eastAsia="Arial Unicode MS" w:hAnsi="Arial" w:cs="Arial"/>
          <w:sz w:val="20"/>
          <w:szCs w:val="20"/>
        </w:rPr>
        <w:t>serão exigidos</w:t>
      </w:r>
      <w:proofErr w:type="gramEnd"/>
      <w:r w:rsidR="004F1AB3" w:rsidRPr="002C3EF6">
        <w:rPr>
          <w:rFonts w:ascii="Arial" w:eastAsia="Arial Unicode MS" w:hAnsi="Arial" w:cs="Arial"/>
          <w:sz w:val="20"/>
          <w:szCs w:val="20"/>
        </w:rPr>
        <w:t>, em qualquer caso, em momento posterior ao julgamento das propostas, e apenas do licitante mais bem classificado.</w:t>
      </w:r>
    </w:p>
    <w:p w:rsidR="002B0AE3" w:rsidRPr="002C3EF6" w:rsidRDefault="002B0AE3" w:rsidP="00125107">
      <w:pPr>
        <w:tabs>
          <w:tab w:val="left" w:pos="709"/>
        </w:tabs>
        <w:jc w:val="both"/>
        <w:rPr>
          <w:rFonts w:ascii="Arial" w:eastAsia="Arial Unicode MS" w:hAnsi="Arial" w:cs="Arial"/>
          <w:sz w:val="20"/>
          <w:szCs w:val="20"/>
        </w:rPr>
      </w:pPr>
    </w:p>
    <w:p w:rsidR="004F1AB3" w:rsidRPr="002C3EF6" w:rsidRDefault="00072EB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D341D6"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D341D6" w:rsidRPr="002C3EF6">
        <w:rPr>
          <w:rFonts w:ascii="Arial" w:eastAsia="Arial Unicode MS" w:hAnsi="Arial" w:cs="Arial"/>
          <w:b/>
          <w:sz w:val="20"/>
          <w:szCs w:val="20"/>
        </w:rPr>
        <w:t>3</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rsidR="002B0AE3" w:rsidRPr="002C3EF6" w:rsidRDefault="002B0AE3" w:rsidP="00125107">
      <w:pPr>
        <w:tabs>
          <w:tab w:val="left" w:pos="709"/>
        </w:tabs>
        <w:jc w:val="both"/>
        <w:rPr>
          <w:rFonts w:ascii="Arial" w:eastAsia="Arial Unicode MS" w:hAnsi="Arial" w:cs="Arial"/>
          <w:sz w:val="20"/>
          <w:szCs w:val="20"/>
        </w:rPr>
      </w:pPr>
    </w:p>
    <w:p w:rsidR="004F1AB3" w:rsidRPr="002C3EF6" w:rsidRDefault="00072EB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BC6C49"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BC6C49"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BC6C49" w:rsidRPr="002C3EF6">
        <w:rPr>
          <w:rFonts w:ascii="Arial" w:eastAsia="Arial Unicode MS" w:hAnsi="Arial" w:cs="Arial"/>
          <w:sz w:val="20"/>
          <w:szCs w:val="20"/>
        </w:rPr>
        <w:t xml:space="preserve">Encerrado o prazo para envio da documentação de que trata o item 9.12.1, poderá ser admitida, mediante decisão fundamentada do Pregoeiro, a apresentação de novos documentos de habilitação ou a complementação de informações acerca dos documentos já apresentados pelos licitantes, em </w:t>
      </w:r>
      <w:r w:rsidR="00BC6C49" w:rsidRPr="002C3EF6">
        <w:rPr>
          <w:rFonts w:ascii="Arial" w:eastAsia="Arial Unicode MS" w:hAnsi="Arial" w:cs="Arial"/>
          <w:b/>
          <w:sz w:val="20"/>
          <w:szCs w:val="20"/>
        </w:rPr>
        <w:t xml:space="preserve">até </w:t>
      </w:r>
      <w:proofErr w:type="gramStart"/>
      <w:r w:rsidR="00BC6C49" w:rsidRPr="002C3EF6">
        <w:rPr>
          <w:rFonts w:ascii="Arial" w:eastAsia="Arial Unicode MS" w:hAnsi="Arial" w:cs="Arial"/>
          <w:b/>
          <w:sz w:val="20"/>
          <w:szCs w:val="20"/>
        </w:rPr>
        <w:t>2</w:t>
      </w:r>
      <w:proofErr w:type="gramEnd"/>
      <w:r w:rsidR="00BC6C49" w:rsidRPr="002C3EF6">
        <w:rPr>
          <w:rFonts w:ascii="Arial" w:eastAsia="Arial Unicode MS" w:hAnsi="Arial" w:cs="Arial"/>
          <w:b/>
          <w:sz w:val="20"/>
          <w:szCs w:val="20"/>
        </w:rPr>
        <w:t xml:space="preserve"> (duas) horas</w:t>
      </w:r>
      <w:r w:rsidR="00BC6C49" w:rsidRPr="002C3EF6">
        <w:rPr>
          <w:rFonts w:ascii="Arial" w:eastAsia="Arial Unicode MS" w:hAnsi="Arial" w:cs="Arial"/>
          <w:sz w:val="20"/>
          <w:szCs w:val="20"/>
        </w:rPr>
        <w:t>, para</w:t>
      </w:r>
      <w:r w:rsidR="004F1AB3" w:rsidRPr="002C3EF6">
        <w:rPr>
          <w:rFonts w:ascii="Arial" w:eastAsia="Arial Unicode MS" w:hAnsi="Arial" w:cs="Arial"/>
          <w:sz w:val="20"/>
          <w:szCs w:val="20"/>
        </w:rPr>
        <w:t>:</w:t>
      </w:r>
    </w:p>
    <w:p w:rsidR="002B0AE3" w:rsidRPr="002C3EF6" w:rsidRDefault="002B0AE3" w:rsidP="00125107">
      <w:pPr>
        <w:tabs>
          <w:tab w:val="left" w:pos="709"/>
        </w:tabs>
        <w:jc w:val="both"/>
        <w:rPr>
          <w:rFonts w:ascii="Arial" w:eastAsia="Arial Unicode MS" w:hAnsi="Arial" w:cs="Arial"/>
          <w:sz w:val="20"/>
          <w:szCs w:val="20"/>
        </w:rPr>
      </w:pPr>
    </w:p>
    <w:p w:rsidR="004F1AB3" w:rsidRPr="002C3EF6" w:rsidRDefault="00072EB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D7966" w:rsidRPr="002C3EF6">
        <w:rPr>
          <w:rFonts w:ascii="Arial" w:eastAsia="Arial Unicode MS" w:hAnsi="Arial" w:cs="Arial"/>
          <w:b/>
          <w:sz w:val="20"/>
          <w:szCs w:val="20"/>
        </w:rPr>
        <w:t>9.14</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proofErr w:type="gramStart"/>
      <w:r w:rsidR="006D7966" w:rsidRPr="002C3EF6">
        <w:rPr>
          <w:rFonts w:ascii="Arial" w:eastAsia="Arial Unicode MS" w:hAnsi="Arial" w:cs="Arial"/>
          <w:sz w:val="20"/>
          <w:szCs w:val="20"/>
        </w:rPr>
        <w:t>a</w:t>
      </w:r>
      <w:proofErr w:type="gramEnd"/>
      <w:r w:rsidR="006D7966" w:rsidRPr="002C3EF6">
        <w:rPr>
          <w:rFonts w:ascii="Arial" w:eastAsia="Arial Unicode MS" w:hAnsi="Arial" w:cs="Arial"/>
          <w:sz w:val="20"/>
          <w:szCs w:val="20"/>
        </w:rPr>
        <w:t xml:space="preserve"> aferição das condições de habilitação do licitante, desde que decorrentes de fatos existentes à época da abertura do certame</w:t>
      </w:r>
      <w:r w:rsidR="004F1AB3" w:rsidRPr="002C3EF6">
        <w:rPr>
          <w:rFonts w:ascii="Arial" w:eastAsia="Arial Unicode MS" w:hAnsi="Arial" w:cs="Arial"/>
          <w:sz w:val="20"/>
          <w:szCs w:val="20"/>
        </w:rPr>
        <w:t>;</w:t>
      </w:r>
    </w:p>
    <w:p w:rsidR="002B0AE3" w:rsidRPr="002C3EF6" w:rsidRDefault="002B0AE3" w:rsidP="00125107">
      <w:pPr>
        <w:tabs>
          <w:tab w:val="left" w:pos="709"/>
        </w:tabs>
        <w:jc w:val="both"/>
        <w:rPr>
          <w:rFonts w:ascii="Arial" w:eastAsia="Arial Unicode MS" w:hAnsi="Arial" w:cs="Arial"/>
          <w:sz w:val="20"/>
          <w:szCs w:val="20"/>
        </w:rPr>
      </w:pPr>
    </w:p>
    <w:p w:rsidR="004F1AB3" w:rsidRDefault="00072EB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6D7966" w:rsidRPr="002C3EF6">
        <w:rPr>
          <w:rFonts w:ascii="Arial" w:eastAsia="Arial Unicode MS" w:hAnsi="Arial" w:cs="Arial"/>
          <w:b/>
          <w:sz w:val="20"/>
          <w:szCs w:val="20"/>
        </w:rPr>
        <w:t>9.14</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proofErr w:type="gramStart"/>
      <w:r w:rsidR="006D7966" w:rsidRPr="002C3EF6">
        <w:rPr>
          <w:rFonts w:ascii="Arial" w:eastAsia="Arial Unicode MS" w:hAnsi="Arial" w:cs="Arial"/>
          <w:sz w:val="20"/>
          <w:szCs w:val="20"/>
        </w:rPr>
        <w:t>atualização</w:t>
      </w:r>
      <w:proofErr w:type="gramEnd"/>
      <w:r w:rsidR="006D7966" w:rsidRPr="002C3EF6">
        <w:rPr>
          <w:rFonts w:ascii="Arial" w:eastAsia="Arial Unicode MS" w:hAnsi="Arial" w:cs="Arial"/>
          <w:sz w:val="20"/>
          <w:szCs w:val="20"/>
        </w:rPr>
        <w:t xml:space="preserve"> de documentos cuja validade tenha expirado após a data de recebimento das propostas</w:t>
      </w:r>
      <w:r w:rsidR="004F1AB3" w:rsidRPr="002C3EF6">
        <w:rPr>
          <w:rFonts w:ascii="Arial" w:eastAsia="Arial Unicode MS" w:hAnsi="Arial" w:cs="Arial"/>
          <w:sz w:val="20"/>
          <w:szCs w:val="20"/>
        </w:rPr>
        <w:t>;</w:t>
      </w:r>
    </w:p>
    <w:p w:rsidR="00B26592" w:rsidRPr="002C3EF6" w:rsidRDefault="00B26592" w:rsidP="00125107">
      <w:pPr>
        <w:tabs>
          <w:tab w:val="left" w:pos="709"/>
        </w:tabs>
        <w:jc w:val="both"/>
        <w:rPr>
          <w:rFonts w:ascii="Arial" w:eastAsia="Arial Unicode MS" w:hAnsi="Arial" w:cs="Arial"/>
          <w:sz w:val="20"/>
          <w:szCs w:val="20"/>
        </w:rPr>
      </w:pPr>
    </w:p>
    <w:p w:rsidR="006D7966" w:rsidRPr="002C3EF6" w:rsidRDefault="006D796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9.14.3.</w:t>
      </w:r>
      <w:r w:rsidRPr="002C3EF6">
        <w:rPr>
          <w:rFonts w:ascii="Arial" w:eastAsia="Arial Unicode MS" w:hAnsi="Arial" w:cs="Arial"/>
          <w:sz w:val="20"/>
          <w:szCs w:val="20"/>
        </w:rPr>
        <w:t xml:space="preserve"> </w:t>
      </w:r>
      <w:proofErr w:type="gramStart"/>
      <w:r w:rsidR="00D06035" w:rsidRPr="002C3EF6">
        <w:rPr>
          <w:rFonts w:ascii="Arial" w:eastAsia="Arial Unicode MS" w:hAnsi="Arial" w:cs="Arial"/>
          <w:sz w:val="20"/>
          <w:szCs w:val="20"/>
        </w:rPr>
        <w:t>suprimento</w:t>
      </w:r>
      <w:proofErr w:type="gramEnd"/>
      <w:r w:rsidR="00D06035" w:rsidRPr="002C3EF6">
        <w:rPr>
          <w:rFonts w:ascii="Arial" w:eastAsia="Arial Unicode MS" w:hAnsi="Arial" w:cs="Arial"/>
          <w:sz w:val="20"/>
          <w:szCs w:val="20"/>
        </w:rPr>
        <w:t xml:space="preserve"> da ausência de documento de cunho declaratório emitido unilateralmente pelo licitante</w:t>
      </w:r>
      <w:r w:rsidRPr="002C3EF6">
        <w:rPr>
          <w:rFonts w:ascii="Arial" w:eastAsia="Arial Unicode MS" w:hAnsi="Arial" w:cs="Arial"/>
          <w:sz w:val="20"/>
          <w:szCs w:val="20"/>
        </w:rPr>
        <w:t>;</w:t>
      </w:r>
    </w:p>
    <w:p w:rsidR="006D7966" w:rsidRPr="002C3EF6" w:rsidRDefault="006D7966" w:rsidP="00125107">
      <w:pPr>
        <w:tabs>
          <w:tab w:val="left" w:pos="709"/>
        </w:tabs>
        <w:jc w:val="both"/>
        <w:rPr>
          <w:rFonts w:ascii="Arial" w:eastAsia="Arial Unicode MS" w:hAnsi="Arial" w:cs="Arial"/>
          <w:sz w:val="20"/>
          <w:szCs w:val="20"/>
        </w:rPr>
      </w:pPr>
    </w:p>
    <w:p w:rsidR="006D7966" w:rsidRPr="002C3EF6" w:rsidRDefault="006D7966"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9.14.4.</w:t>
      </w:r>
      <w:r w:rsidRPr="002C3EF6">
        <w:rPr>
          <w:rFonts w:ascii="Arial" w:eastAsia="Arial Unicode MS" w:hAnsi="Arial" w:cs="Arial"/>
          <w:sz w:val="20"/>
          <w:szCs w:val="20"/>
        </w:rPr>
        <w:t xml:space="preserve"> </w:t>
      </w:r>
      <w:proofErr w:type="gramStart"/>
      <w:r w:rsidR="00D06035" w:rsidRPr="002C3EF6">
        <w:rPr>
          <w:rFonts w:ascii="Arial" w:eastAsia="Arial Unicode MS" w:hAnsi="Arial" w:cs="Arial"/>
          <w:sz w:val="20"/>
          <w:szCs w:val="20"/>
        </w:rPr>
        <w:t>suprimento</w:t>
      </w:r>
      <w:proofErr w:type="gramEnd"/>
      <w:r w:rsidR="00D06035" w:rsidRPr="002C3EF6">
        <w:rPr>
          <w:rFonts w:ascii="Arial" w:eastAsia="Arial Unicode MS" w:hAnsi="Arial" w:cs="Arial"/>
          <w:sz w:val="20"/>
          <w:szCs w:val="20"/>
        </w:rPr>
        <w:t xml:space="preserve"> da ausência de certidão e/ou documento de cunho declaratório expedido por órgão ou entidade cujos atos gozem de presunção de veracidade e fé pública.</w:t>
      </w:r>
    </w:p>
    <w:p w:rsidR="00D06035" w:rsidRPr="002C3EF6" w:rsidRDefault="00D06035" w:rsidP="00125107">
      <w:pPr>
        <w:tabs>
          <w:tab w:val="left" w:pos="709"/>
        </w:tabs>
        <w:jc w:val="both"/>
        <w:rPr>
          <w:rFonts w:ascii="Arial" w:eastAsia="Arial Unicode MS" w:hAnsi="Arial" w:cs="Arial"/>
          <w:sz w:val="20"/>
          <w:szCs w:val="20"/>
        </w:rPr>
      </w:pPr>
    </w:p>
    <w:p w:rsidR="00D06035" w:rsidRPr="002C3EF6" w:rsidRDefault="00D06035"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9.15.</w:t>
      </w:r>
      <w:r w:rsidRPr="002C3EF6">
        <w:rPr>
          <w:rFonts w:ascii="Arial" w:eastAsia="Arial Unicode MS" w:hAnsi="Arial" w:cs="Arial"/>
          <w:sz w:val="20"/>
          <w:szCs w:val="20"/>
        </w:rPr>
        <w:t xml:space="preserve"> Findo o prazo assinalado sem o envio da nova documentação, restará preclusa essa oportunidade conferida ao licitante, implicando sua inabilitação.</w:t>
      </w:r>
    </w:p>
    <w:p w:rsidR="002B0AE3" w:rsidRPr="002C3EF6" w:rsidRDefault="002B0AE3" w:rsidP="00125107">
      <w:pPr>
        <w:tabs>
          <w:tab w:val="left" w:pos="709"/>
        </w:tabs>
        <w:jc w:val="both"/>
        <w:rPr>
          <w:rFonts w:ascii="Arial" w:eastAsia="Arial Unicode MS" w:hAnsi="Arial" w:cs="Arial"/>
          <w:sz w:val="20"/>
          <w:szCs w:val="20"/>
        </w:rPr>
      </w:pPr>
    </w:p>
    <w:p w:rsidR="004F1AB3" w:rsidRPr="002C3EF6" w:rsidRDefault="00A67DA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C06311"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C06311"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4F1AB3" w:rsidRPr="002C3EF6">
        <w:rPr>
          <w:rFonts w:ascii="Arial" w:eastAsia="Arial Unicode MS" w:hAnsi="Arial" w:cs="Arial"/>
          <w:sz w:val="20"/>
          <w:szCs w:val="20"/>
        </w:rPr>
        <w:t>eﬁ</w:t>
      </w:r>
      <w:proofErr w:type="gramStart"/>
      <w:r w:rsidR="004F1AB3" w:rsidRPr="002C3EF6">
        <w:rPr>
          <w:rFonts w:ascii="Arial" w:eastAsia="Arial Unicode MS" w:hAnsi="Arial" w:cs="Arial"/>
          <w:sz w:val="20"/>
          <w:szCs w:val="20"/>
        </w:rPr>
        <w:t>cácia</w:t>
      </w:r>
      <w:proofErr w:type="spellEnd"/>
      <w:proofErr w:type="gramEnd"/>
      <w:r w:rsidR="004F1AB3" w:rsidRPr="002C3EF6">
        <w:rPr>
          <w:rFonts w:ascii="Arial" w:eastAsia="Arial Unicode MS" w:hAnsi="Arial" w:cs="Arial"/>
          <w:sz w:val="20"/>
          <w:szCs w:val="20"/>
        </w:rPr>
        <w:t xml:space="preserve"> para fins de habilitação e classificação.</w:t>
      </w:r>
    </w:p>
    <w:p w:rsidR="002B0AE3" w:rsidRPr="002C3EF6" w:rsidRDefault="002B0AE3" w:rsidP="00125107">
      <w:pPr>
        <w:tabs>
          <w:tab w:val="left" w:pos="709"/>
        </w:tabs>
        <w:jc w:val="both"/>
        <w:rPr>
          <w:rFonts w:ascii="Arial" w:eastAsia="Arial Unicode MS" w:hAnsi="Arial" w:cs="Arial"/>
          <w:sz w:val="20"/>
          <w:szCs w:val="20"/>
        </w:rPr>
      </w:pPr>
    </w:p>
    <w:p w:rsidR="004F1AB3" w:rsidRDefault="00A67DA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9439A8"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9439A8" w:rsidRPr="002C3EF6">
        <w:rPr>
          <w:rFonts w:ascii="Arial" w:eastAsia="Arial Unicode MS" w:hAnsi="Arial" w:cs="Arial"/>
          <w:b/>
          <w:sz w:val="20"/>
          <w:szCs w:val="20"/>
        </w:rPr>
        <w:t>7</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9439A8" w:rsidRPr="002C3EF6">
        <w:rPr>
          <w:rFonts w:ascii="Arial" w:eastAsia="Arial Unicode MS" w:hAnsi="Arial" w:cs="Arial"/>
          <w:sz w:val="20"/>
          <w:szCs w:val="20"/>
        </w:rPr>
        <w:t>Na hipótese de o licitante não atender às exigências para habilitação, o Pregoeiro examinará a proposta subsequente e assim sucessivamente, na ordem de classificação, até a apuração de uma proposta que atenda ao presente edital, observado o prazo disposto no subitem 9.12.1</w:t>
      </w:r>
      <w:r w:rsidR="004F1AB3" w:rsidRPr="002C3EF6">
        <w:rPr>
          <w:rFonts w:ascii="Arial" w:eastAsia="Arial Unicode MS" w:hAnsi="Arial" w:cs="Arial"/>
          <w:sz w:val="20"/>
          <w:szCs w:val="20"/>
        </w:rPr>
        <w:t>.</w:t>
      </w:r>
    </w:p>
    <w:p w:rsidR="0068139E" w:rsidRPr="002C3EF6" w:rsidRDefault="0068139E" w:rsidP="00125107">
      <w:pPr>
        <w:tabs>
          <w:tab w:val="left" w:pos="709"/>
        </w:tabs>
        <w:jc w:val="both"/>
        <w:rPr>
          <w:rFonts w:ascii="Arial" w:eastAsia="Arial Unicode MS" w:hAnsi="Arial" w:cs="Arial"/>
          <w:sz w:val="20"/>
          <w:szCs w:val="20"/>
        </w:rPr>
      </w:pPr>
    </w:p>
    <w:p w:rsidR="004F1AB3" w:rsidRPr="002C3EF6" w:rsidRDefault="00A67DA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7A3AD6"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7A3AD6" w:rsidRPr="002C3EF6">
        <w:rPr>
          <w:rFonts w:ascii="Arial" w:eastAsia="Arial Unicode MS" w:hAnsi="Arial" w:cs="Arial"/>
          <w:b/>
          <w:sz w:val="20"/>
          <w:szCs w:val="20"/>
        </w:rPr>
        <w:t>8</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Somente serão disponibilizados para acesso público os documentos de habilitação do licitante cuja proposta atenda ao edital de licitação, </w:t>
      </w:r>
      <w:proofErr w:type="gramStart"/>
      <w:r w:rsidR="004F1AB3" w:rsidRPr="002C3EF6">
        <w:rPr>
          <w:rFonts w:ascii="Arial" w:eastAsia="Arial Unicode MS" w:hAnsi="Arial" w:cs="Arial"/>
          <w:sz w:val="20"/>
          <w:szCs w:val="20"/>
        </w:rPr>
        <w:t>após</w:t>
      </w:r>
      <w:proofErr w:type="gramEnd"/>
      <w:r w:rsidR="004F1AB3" w:rsidRPr="002C3EF6">
        <w:rPr>
          <w:rFonts w:ascii="Arial" w:eastAsia="Arial Unicode MS" w:hAnsi="Arial" w:cs="Arial"/>
          <w:sz w:val="20"/>
          <w:szCs w:val="20"/>
        </w:rPr>
        <w:t xml:space="preserve"> concluídos os procedimentos de que trata o subitem anterior.</w:t>
      </w:r>
    </w:p>
    <w:p w:rsidR="002B0AE3" w:rsidRPr="002C3EF6" w:rsidRDefault="002B0AE3" w:rsidP="00125107">
      <w:pPr>
        <w:tabs>
          <w:tab w:val="left" w:pos="709"/>
        </w:tabs>
        <w:jc w:val="both"/>
        <w:rPr>
          <w:rFonts w:ascii="Arial" w:eastAsia="Arial Unicode MS" w:hAnsi="Arial" w:cs="Arial"/>
          <w:sz w:val="20"/>
          <w:szCs w:val="20"/>
        </w:rPr>
      </w:pPr>
    </w:p>
    <w:p w:rsidR="004F1AB3" w:rsidRPr="002C3EF6" w:rsidRDefault="00A67DA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7A3AD6" w:rsidRPr="002C3EF6">
        <w:rPr>
          <w:rFonts w:ascii="Arial" w:eastAsia="Arial Unicode MS" w:hAnsi="Arial" w:cs="Arial"/>
          <w:b/>
          <w:sz w:val="20"/>
          <w:szCs w:val="20"/>
        </w:rPr>
        <w:t>9</w:t>
      </w:r>
      <w:r w:rsidR="004F1AB3" w:rsidRPr="002C3EF6">
        <w:rPr>
          <w:rFonts w:ascii="Arial" w:eastAsia="Arial Unicode MS" w:hAnsi="Arial" w:cs="Arial"/>
          <w:b/>
          <w:sz w:val="20"/>
          <w:szCs w:val="20"/>
        </w:rPr>
        <w:t>.1</w:t>
      </w:r>
      <w:r w:rsidR="007A3AD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54B62" w:rsidRPr="002C3EF6">
        <w:rPr>
          <w:rFonts w:ascii="Arial" w:eastAsia="Arial Unicode MS" w:hAnsi="Arial" w:cs="Arial"/>
          <w:sz w:val="20"/>
          <w:szCs w:val="20"/>
        </w:rPr>
        <w:t>As microempresas e as empresas de pequeno porte, por ocasião da participação em certames licitatórios, deverão apresentar toda a documentação exigida para efeito de comprovação de regularidade fiscal e trabalhista, mesmo que esta apresente alguma restrição</w:t>
      </w:r>
      <w:r w:rsidR="004F1AB3" w:rsidRPr="002C3EF6">
        <w:rPr>
          <w:rFonts w:ascii="Arial" w:eastAsia="Arial Unicode MS" w:hAnsi="Arial" w:cs="Arial"/>
          <w:sz w:val="20"/>
          <w:szCs w:val="20"/>
        </w:rPr>
        <w:t>.</w:t>
      </w:r>
    </w:p>
    <w:p w:rsidR="002B0AE3" w:rsidRPr="002C3EF6" w:rsidRDefault="002B0AE3" w:rsidP="00125107">
      <w:pPr>
        <w:tabs>
          <w:tab w:val="left" w:pos="709"/>
        </w:tabs>
        <w:jc w:val="both"/>
        <w:rPr>
          <w:rFonts w:ascii="Arial" w:eastAsia="Arial Unicode MS" w:hAnsi="Arial" w:cs="Arial"/>
          <w:sz w:val="20"/>
          <w:szCs w:val="20"/>
        </w:rPr>
      </w:pPr>
    </w:p>
    <w:p w:rsidR="004F1AB3" w:rsidRPr="002C3EF6" w:rsidRDefault="00A67DAD"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7A3AD6" w:rsidRPr="002C3EF6">
        <w:rPr>
          <w:rFonts w:ascii="Arial" w:eastAsia="Arial Unicode MS" w:hAnsi="Arial" w:cs="Arial"/>
          <w:b/>
          <w:sz w:val="20"/>
          <w:szCs w:val="20"/>
        </w:rPr>
        <w:t>9</w:t>
      </w:r>
      <w:r w:rsidR="004F1AB3" w:rsidRPr="002C3EF6">
        <w:rPr>
          <w:rFonts w:ascii="Arial" w:eastAsia="Arial Unicode MS" w:hAnsi="Arial" w:cs="Arial"/>
          <w:b/>
          <w:sz w:val="20"/>
          <w:szCs w:val="20"/>
        </w:rPr>
        <w:t>.</w:t>
      </w:r>
      <w:r w:rsidR="007A3AD6" w:rsidRPr="002C3EF6">
        <w:rPr>
          <w:rFonts w:ascii="Arial" w:eastAsia="Arial Unicode MS" w:hAnsi="Arial" w:cs="Arial"/>
          <w:b/>
          <w:sz w:val="20"/>
          <w:szCs w:val="20"/>
        </w:rPr>
        <w:t>20</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Quando a fase de habilitação anteceder a de julgamento e já tiver sido encerrada, não caberá exclusão de licitante por motivo relacionado à habilitação, salvo em razão de fatos supervenientes ou só conhecidos após o julgamento.</w:t>
      </w:r>
    </w:p>
    <w:p w:rsidR="00E73C87" w:rsidRPr="00C33938" w:rsidRDefault="00E73C87" w:rsidP="00C33938">
      <w:pPr>
        <w:tabs>
          <w:tab w:val="left" w:pos="709"/>
        </w:tabs>
        <w:jc w:val="center"/>
        <w:rPr>
          <w:rFonts w:ascii="Arial" w:eastAsia="Arial Unicode MS" w:hAnsi="Arial" w:cs="Arial"/>
          <w:sz w:val="20"/>
          <w:szCs w:val="20"/>
        </w:rPr>
      </w:pPr>
    </w:p>
    <w:p w:rsidR="00E73C87" w:rsidRPr="00C33938" w:rsidRDefault="00650A83" w:rsidP="00C33938">
      <w:pPr>
        <w:pStyle w:val="Ttulo1"/>
        <w:spacing w:before="0"/>
        <w:jc w:val="center"/>
        <w:rPr>
          <w:rFonts w:ascii="Arial" w:eastAsia="Arial Unicode MS" w:hAnsi="Arial" w:cs="Arial"/>
          <w:b w:val="0"/>
          <w:color w:val="auto"/>
          <w:sz w:val="20"/>
          <w:szCs w:val="20"/>
        </w:rPr>
      </w:pPr>
      <w:bookmarkStart w:id="20" w:name="_Toc217203460"/>
      <w:bookmarkStart w:id="21" w:name="_Toc217219361"/>
      <w:r w:rsidRPr="00C33938">
        <w:rPr>
          <w:rFonts w:ascii="Arial" w:eastAsia="Arial Unicode MS" w:hAnsi="Arial" w:cs="Arial"/>
          <w:color w:val="auto"/>
          <w:sz w:val="20"/>
          <w:szCs w:val="20"/>
        </w:rPr>
        <w:t>10</w:t>
      </w:r>
      <w:r w:rsidR="00E73C87" w:rsidRPr="00C33938">
        <w:rPr>
          <w:rFonts w:ascii="Arial" w:eastAsia="Arial Unicode MS" w:hAnsi="Arial" w:cs="Arial"/>
          <w:color w:val="auto"/>
          <w:sz w:val="20"/>
          <w:szCs w:val="20"/>
        </w:rPr>
        <w:t>. DA ATA DE REGISTRO DE PREÇOS</w:t>
      </w:r>
      <w:bookmarkEnd w:id="20"/>
      <w:bookmarkEnd w:id="21"/>
    </w:p>
    <w:p w:rsidR="00E73C87" w:rsidRPr="00C33938" w:rsidRDefault="00E73C87" w:rsidP="00C33938">
      <w:pPr>
        <w:tabs>
          <w:tab w:val="left" w:pos="709"/>
        </w:tabs>
        <w:jc w:val="center"/>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95C5E" w:rsidRPr="002C3EF6">
        <w:rPr>
          <w:rFonts w:ascii="Arial" w:eastAsia="Arial Unicode MS" w:hAnsi="Arial" w:cs="Arial"/>
          <w:b/>
          <w:sz w:val="20"/>
          <w:szCs w:val="20"/>
        </w:rPr>
        <w:t>10</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Homologado o resultado da licitação, o licitante mais bem classificado terá o prazo de </w:t>
      </w:r>
      <w:proofErr w:type="gramStart"/>
      <w:r w:rsidRPr="002C3EF6">
        <w:rPr>
          <w:rFonts w:ascii="Arial" w:eastAsia="Arial Unicode MS" w:hAnsi="Arial" w:cs="Arial"/>
          <w:b/>
          <w:sz w:val="20"/>
          <w:szCs w:val="20"/>
        </w:rPr>
        <w:t>5</w:t>
      </w:r>
      <w:proofErr w:type="gramEnd"/>
      <w:r w:rsidRPr="002C3EF6">
        <w:rPr>
          <w:rFonts w:ascii="Arial" w:eastAsia="Arial Unicode MS" w:hAnsi="Arial" w:cs="Arial"/>
          <w:b/>
          <w:sz w:val="20"/>
          <w:szCs w:val="20"/>
        </w:rPr>
        <w:t xml:space="preserve"> (cinco) dias corridos</w:t>
      </w:r>
      <w:r w:rsidRPr="002C3EF6">
        <w:rPr>
          <w:rFonts w:ascii="Arial" w:eastAsia="Arial Unicode MS" w:hAnsi="Arial" w:cs="Arial"/>
          <w:sz w:val="20"/>
          <w:szCs w:val="20"/>
        </w:rPr>
        <w:t>, contados a partir da data de sua convocação, para assinar a Ata de Registro de Preços, cujo prazo de validade encontra-se nela fixado, sob pena de decadência do direito à contratação, sem prejuízo das sanções previstas na Lei nº 14.133, de 2021.</w:t>
      </w:r>
    </w:p>
    <w:p w:rsidR="00E73C87" w:rsidRPr="002C3EF6" w:rsidRDefault="00E73C87"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95C5E" w:rsidRPr="002C3EF6">
        <w:rPr>
          <w:rFonts w:ascii="Arial" w:eastAsia="Arial Unicode MS" w:hAnsi="Arial" w:cs="Arial"/>
          <w:b/>
          <w:sz w:val="20"/>
          <w:szCs w:val="20"/>
        </w:rPr>
        <w:t>10</w:t>
      </w:r>
      <w:r w:rsidRPr="002C3EF6">
        <w:rPr>
          <w:rFonts w:ascii="Arial" w:eastAsia="Arial Unicode MS" w:hAnsi="Arial" w:cs="Arial"/>
          <w:b/>
          <w:sz w:val="20"/>
          <w:szCs w:val="20"/>
        </w:rPr>
        <w:t>.</w:t>
      </w:r>
      <w:r w:rsidR="003B3B81" w:rsidRPr="002C3EF6">
        <w:rPr>
          <w:rFonts w:ascii="Arial" w:eastAsia="Arial Unicode MS" w:hAnsi="Arial" w:cs="Arial"/>
          <w:b/>
          <w:sz w:val="20"/>
          <w:szCs w:val="20"/>
        </w:rPr>
        <w:t>2</w:t>
      </w:r>
      <w:r w:rsidRPr="002C3EF6">
        <w:rPr>
          <w:rFonts w:ascii="Arial" w:eastAsia="Arial Unicode MS" w:hAnsi="Arial" w:cs="Arial"/>
          <w:b/>
          <w:sz w:val="20"/>
          <w:szCs w:val="20"/>
        </w:rPr>
        <w:t>.</w:t>
      </w:r>
      <w:r w:rsidRPr="002C3EF6">
        <w:rPr>
          <w:rFonts w:ascii="Arial" w:eastAsia="Arial Unicode MS" w:hAnsi="Arial" w:cs="Arial"/>
          <w:sz w:val="20"/>
          <w:szCs w:val="20"/>
        </w:rPr>
        <w:t xml:space="preserve"> O prazo de convocação poderá ser prorrogado uma vez, por igual período, mediante solicitação do licitante mais bem classificado ou do fornecedor convocado, desde que:</w:t>
      </w:r>
    </w:p>
    <w:p w:rsidR="00E73C87" w:rsidRPr="002C3EF6" w:rsidRDefault="00E73C87"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95C5E" w:rsidRPr="002C3EF6">
        <w:rPr>
          <w:rFonts w:ascii="Arial" w:eastAsia="Arial Unicode MS" w:hAnsi="Arial" w:cs="Arial"/>
          <w:b/>
          <w:sz w:val="20"/>
          <w:szCs w:val="20"/>
        </w:rPr>
        <w:t>10.2.1.</w:t>
      </w:r>
      <w:r w:rsidRPr="002C3EF6">
        <w:rPr>
          <w:rFonts w:ascii="Arial" w:eastAsia="Arial Unicode MS" w:hAnsi="Arial" w:cs="Arial"/>
          <w:sz w:val="20"/>
          <w:szCs w:val="20"/>
        </w:rPr>
        <w:t xml:space="preserve"> </w:t>
      </w:r>
      <w:proofErr w:type="gramStart"/>
      <w:r w:rsidRPr="002C3EF6">
        <w:rPr>
          <w:rFonts w:ascii="Arial" w:eastAsia="Arial Unicode MS" w:hAnsi="Arial" w:cs="Arial"/>
          <w:sz w:val="20"/>
          <w:szCs w:val="20"/>
        </w:rPr>
        <w:t>a</w:t>
      </w:r>
      <w:proofErr w:type="gramEnd"/>
      <w:r w:rsidRPr="002C3EF6">
        <w:rPr>
          <w:rFonts w:ascii="Arial" w:eastAsia="Arial Unicode MS" w:hAnsi="Arial" w:cs="Arial"/>
          <w:sz w:val="20"/>
          <w:szCs w:val="20"/>
        </w:rPr>
        <w:t xml:space="preserve"> solicitação seja devidamente justificada e apresentada dentro do prazo; e</w:t>
      </w:r>
    </w:p>
    <w:p w:rsidR="00E95C5E" w:rsidRPr="002C3EF6" w:rsidRDefault="00E95C5E"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95C5E" w:rsidRPr="002C3EF6">
        <w:rPr>
          <w:rFonts w:ascii="Arial" w:eastAsia="Arial Unicode MS" w:hAnsi="Arial" w:cs="Arial"/>
          <w:b/>
          <w:sz w:val="20"/>
          <w:szCs w:val="20"/>
        </w:rPr>
        <w:t>10.2.2.</w:t>
      </w:r>
      <w:r w:rsidRPr="002C3EF6">
        <w:rPr>
          <w:rFonts w:ascii="Arial" w:eastAsia="Arial Unicode MS" w:hAnsi="Arial" w:cs="Arial"/>
          <w:sz w:val="20"/>
          <w:szCs w:val="20"/>
        </w:rPr>
        <w:t xml:space="preserve"> </w:t>
      </w:r>
      <w:proofErr w:type="gramStart"/>
      <w:r w:rsidRPr="002C3EF6">
        <w:rPr>
          <w:rFonts w:ascii="Arial" w:eastAsia="Arial Unicode MS" w:hAnsi="Arial" w:cs="Arial"/>
          <w:sz w:val="20"/>
          <w:szCs w:val="20"/>
        </w:rPr>
        <w:t>justificativa</w:t>
      </w:r>
      <w:proofErr w:type="gramEnd"/>
      <w:r w:rsidRPr="002C3EF6">
        <w:rPr>
          <w:rFonts w:ascii="Arial" w:eastAsia="Arial Unicode MS" w:hAnsi="Arial" w:cs="Arial"/>
          <w:sz w:val="20"/>
          <w:szCs w:val="20"/>
        </w:rPr>
        <w:t xml:space="preserve"> apresentada seja aceita pela Administração.</w:t>
      </w:r>
    </w:p>
    <w:p w:rsidR="00E95C5E" w:rsidRPr="002C3EF6" w:rsidRDefault="00E95C5E" w:rsidP="00125107">
      <w:pPr>
        <w:jc w:val="both"/>
        <w:rPr>
          <w:rFonts w:ascii="Arial" w:hAnsi="Arial" w:cs="Arial"/>
          <w:sz w:val="20"/>
          <w:szCs w:val="20"/>
        </w:rPr>
      </w:pPr>
    </w:p>
    <w:p w:rsidR="00E95C5E" w:rsidRDefault="00E95C5E" w:rsidP="00125107">
      <w:pPr>
        <w:ind w:firstLine="708"/>
        <w:jc w:val="both"/>
        <w:rPr>
          <w:rFonts w:ascii="Arial" w:hAnsi="Arial" w:cs="Arial"/>
          <w:sz w:val="20"/>
          <w:szCs w:val="20"/>
        </w:rPr>
      </w:pPr>
      <w:r w:rsidRPr="002C3EF6">
        <w:rPr>
          <w:rFonts w:ascii="Arial" w:eastAsia="Arial Unicode MS" w:hAnsi="Arial" w:cs="Arial"/>
          <w:b/>
          <w:sz w:val="20"/>
          <w:szCs w:val="20"/>
        </w:rPr>
        <w:t>10.3</w:t>
      </w:r>
      <w:r w:rsidRPr="002C3EF6">
        <w:rPr>
          <w:rFonts w:ascii="Arial" w:hAnsi="Arial" w:cs="Arial"/>
          <w:b/>
          <w:sz w:val="20"/>
          <w:szCs w:val="20"/>
        </w:rPr>
        <w:t>.</w:t>
      </w:r>
      <w:r w:rsidRPr="002C3EF6">
        <w:rPr>
          <w:rFonts w:ascii="Arial" w:hAnsi="Arial" w:cs="Arial"/>
          <w:sz w:val="20"/>
          <w:szCs w:val="20"/>
        </w:rPr>
        <w:t xml:space="preserve"> </w:t>
      </w:r>
      <w:r w:rsidRPr="002C3EF6">
        <w:rPr>
          <w:rFonts w:ascii="Arial" w:hAnsi="Arial" w:cs="Arial"/>
          <w:color w:val="000000"/>
          <w:sz w:val="20"/>
          <w:szCs w:val="20"/>
        </w:rPr>
        <w:t>Alternativamente à convocação para comparecer perante o órgão ou entidade para a assinatura d</w:t>
      </w:r>
      <w:r w:rsidR="00FE6ABB" w:rsidRPr="002C3EF6">
        <w:rPr>
          <w:rFonts w:ascii="Arial" w:hAnsi="Arial" w:cs="Arial"/>
          <w:color w:val="000000"/>
          <w:sz w:val="20"/>
          <w:szCs w:val="20"/>
        </w:rPr>
        <w:t>a</w:t>
      </w:r>
      <w:r w:rsidRPr="002C3EF6">
        <w:rPr>
          <w:rFonts w:ascii="Arial" w:hAnsi="Arial" w:cs="Arial"/>
          <w:color w:val="000000"/>
          <w:sz w:val="20"/>
          <w:szCs w:val="20"/>
        </w:rPr>
        <w:t xml:space="preserve"> </w:t>
      </w:r>
      <w:r w:rsidR="00FE6ABB" w:rsidRPr="002C3EF6">
        <w:rPr>
          <w:rFonts w:ascii="Arial" w:hAnsi="Arial" w:cs="Arial"/>
          <w:color w:val="000000"/>
          <w:sz w:val="20"/>
          <w:szCs w:val="20"/>
        </w:rPr>
        <w:t>Ata de Registro de Preços</w:t>
      </w:r>
      <w:r w:rsidRPr="002C3EF6">
        <w:rPr>
          <w:rFonts w:ascii="Arial" w:hAnsi="Arial" w:cs="Arial"/>
          <w:color w:val="000000"/>
          <w:sz w:val="20"/>
          <w:szCs w:val="20"/>
        </w:rPr>
        <w:t xml:space="preserve">, a Administração poderá: </w:t>
      </w:r>
      <w:r w:rsidRPr="002C3EF6">
        <w:rPr>
          <w:rFonts w:ascii="Arial" w:hAnsi="Arial" w:cs="Arial"/>
          <w:b/>
          <w:color w:val="000000"/>
          <w:sz w:val="20"/>
          <w:szCs w:val="20"/>
        </w:rPr>
        <w:t>a)</w:t>
      </w:r>
      <w:r w:rsidRPr="002C3EF6">
        <w:rPr>
          <w:rFonts w:ascii="Arial" w:hAnsi="Arial" w:cs="Arial"/>
          <w:color w:val="000000"/>
          <w:sz w:val="20"/>
          <w:szCs w:val="20"/>
        </w:rPr>
        <w:t xml:space="preserve"> encaminhá-lo para assinatura, mediante correspondência postal com aviso de recebimento (AR), para que seja assinado e devolvido no prazo de </w:t>
      </w:r>
      <w:proofErr w:type="gramStart"/>
      <w:r w:rsidR="00B15E0B" w:rsidRPr="002C3EF6">
        <w:rPr>
          <w:rFonts w:ascii="Arial" w:hAnsi="Arial" w:cs="Arial"/>
          <w:b/>
          <w:bCs/>
          <w:color w:val="000000"/>
          <w:sz w:val="20"/>
          <w:szCs w:val="20"/>
        </w:rPr>
        <w:t>5</w:t>
      </w:r>
      <w:proofErr w:type="gramEnd"/>
      <w:r w:rsidR="00B15E0B" w:rsidRPr="002C3EF6">
        <w:rPr>
          <w:rFonts w:ascii="Arial" w:hAnsi="Arial" w:cs="Arial"/>
          <w:b/>
          <w:bCs/>
          <w:color w:val="000000"/>
          <w:sz w:val="20"/>
          <w:szCs w:val="20"/>
        </w:rPr>
        <w:t xml:space="preserve"> (cinco)</w:t>
      </w:r>
      <w:r w:rsidRPr="002C3EF6">
        <w:rPr>
          <w:rFonts w:ascii="Arial" w:hAnsi="Arial" w:cs="Arial"/>
          <w:color w:val="000000"/>
          <w:sz w:val="20"/>
          <w:szCs w:val="20"/>
        </w:rPr>
        <w:t xml:space="preserve"> dias úteis, a contar da data de seu recebimento ou </w:t>
      </w:r>
      <w:r w:rsidR="00B15E0B" w:rsidRPr="002C3EF6">
        <w:rPr>
          <w:rFonts w:ascii="Arial" w:hAnsi="Arial" w:cs="Arial"/>
          <w:b/>
          <w:color w:val="000000"/>
          <w:sz w:val="20"/>
          <w:szCs w:val="20"/>
        </w:rPr>
        <w:t>b</w:t>
      </w:r>
      <w:r w:rsidRPr="002C3EF6">
        <w:rPr>
          <w:rFonts w:ascii="Arial" w:hAnsi="Arial" w:cs="Arial"/>
          <w:b/>
          <w:color w:val="000000"/>
          <w:sz w:val="20"/>
          <w:szCs w:val="20"/>
        </w:rPr>
        <w:t>)</w:t>
      </w:r>
      <w:r w:rsidRPr="002C3EF6">
        <w:rPr>
          <w:rFonts w:ascii="Arial" w:hAnsi="Arial" w:cs="Arial"/>
          <w:color w:val="000000"/>
          <w:sz w:val="20"/>
          <w:szCs w:val="20"/>
        </w:rPr>
        <w:t xml:space="preserve"> outro meio eletrônico, assegurado o prazo de </w:t>
      </w:r>
      <w:r w:rsidR="00B15E0B" w:rsidRPr="002C3EF6">
        <w:rPr>
          <w:rFonts w:ascii="Arial" w:hAnsi="Arial" w:cs="Arial"/>
          <w:b/>
          <w:bCs/>
          <w:color w:val="000000"/>
          <w:sz w:val="20"/>
          <w:szCs w:val="20"/>
        </w:rPr>
        <w:t>5 (cinco)</w:t>
      </w:r>
      <w:r w:rsidRPr="002C3EF6">
        <w:rPr>
          <w:rFonts w:ascii="Arial" w:hAnsi="Arial" w:cs="Arial"/>
          <w:color w:val="000000"/>
          <w:sz w:val="20"/>
          <w:szCs w:val="20"/>
        </w:rPr>
        <w:t xml:space="preserve"> dias úteis para resposta após recebimento da notificação pela Administração</w:t>
      </w:r>
      <w:r w:rsidRPr="002C3EF6">
        <w:rPr>
          <w:rFonts w:ascii="Arial" w:hAnsi="Arial" w:cs="Arial"/>
          <w:sz w:val="20"/>
          <w:szCs w:val="20"/>
        </w:rPr>
        <w:t>.</w:t>
      </w:r>
    </w:p>
    <w:p w:rsidR="00C52649" w:rsidRPr="002C3EF6" w:rsidRDefault="00C52649" w:rsidP="00125107">
      <w:pPr>
        <w:ind w:firstLine="708"/>
        <w:jc w:val="both"/>
        <w:rPr>
          <w:rFonts w:ascii="Arial"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940C9" w:rsidRPr="002C3EF6">
        <w:rPr>
          <w:rFonts w:ascii="Arial" w:eastAsia="Arial Unicode MS" w:hAnsi="Arial" w:cs="Arial"/>
          <w:b/>
          <w:sz w:val="20"/>
          <w:szCs w:val="20"/>
        </w:rPr>
        <w:t>10</w:t>
      </w:r>
      <w:r w:rsidRPr="002C3EF6">
        <w:rPr>
          <w:rFonts w:ascii="Arial" w:eastAsia="Arial Unicode MS" w:hAnsi="Arial" w:cs="Arial"/>
          <w:b/>
          <w:sz w:val="20"/>
          <w:szCs w:val="20"/>
        </w:rPr>
        <w:t>.</w:t>
      </w:r>
      <w:r w:rsidR="003B3B81" w:rsidRPr="002C3EF6">
        <w:rPr>
          <w:rFonts w:ascii="Arial" w:eastAsia="Arial Unicode MS" w:hAnsi="Arial" w:cs="Arial"/>
          <w:b/>
          <w:sz w:val="20"/>
          <w:szCs w:val="20"/>
        </w:rPr>
        <w:t>4</w:t>
      </w:r>
      <w:r w:rsidRPr="002C3EF6">
        <w:rPr>
          <w:rFonts w:ascii="Arial" w:eastAsia="Arial Unicode MS" w:hAnsi="Arial" w:cs="Arial"/>
          <w:b/>
          <w:sz w:val="20"/>
          <w:szCs w:val="20"/>
        </w:rPr>
        <w:t>.</w:t>
      </w:r>
      <w:r w:rsidRPr="002C3EF6">
        <w:rPr>
          <w:rFonts w:ascii="Arial" w:eastAsia="Arial Unicode MS" w:hAnsi="Arial" w:cs="Arial"/>
          <w:sz w:val="20"/>
          <w:szCs w:val="20"/>
        </w:rPr>
        <w:t xml:space="preserve"> Serão formalizadas tantas Atas de Registro de Preços quantas forem necessárias para o registro de todos os itens constantes no Termo de Referência, com a indicação do licitante vencedor, a descrição do(s) </w:t>
      </w:r>
      <w:proofErr w:type="gramStart"/>
      <w:r w:rsidRPr="002C3EF6">
        <w:rPr>
          <w:rFonts w:ascii="Arial" w:eastAsia="Arial Unicode MS" w:hAnsi="Arial" w:cs="Arial"/>
          <w:sz w:val="20"/>
          <w:szCs w:val="20"/>
        </w:rPr>
        <w:t>item(</w:t>
      </w:r>
      <w:proofErr w:type="spellStart"/>
      <w:proofErr w:type="gramEnd"/>
      <w:r w:rsidRPr="002C3EF6">
        <w:rPr>
          <w:rFonts w:ascii="Arial" w:eastAsia="Arial Unicode MS" w:hAnsi="Arial" w:cs="Arial"/>
          <w:sz w:val="20"/>
          <w:szCs w:val="20"/>
        </w:rPr>
        <w:t>ns</w:t>
      </w:r>
      <w:proofErr w:type="spellEnd"/>
      <w:r w:rsidRPr="002C3EF6">
        <w:rPr>
          <w:rFonts w:ascii="Arial" w:eastAsia="Arial Unicode MS" w:hAnsi="Arial" w:cs="Arial"/>
          <w:sz w:val="20"/>
          <w:szCs w:val="20"/>
        </w:rPr>
        <w:t>), as respectivas quantidades, preços registrados e demais condições.</w:t>
      </w:r>
    </w:p>
    <w:p w:rsidR="00E73C87" w:rsidRPr="002C3EF6" w:rsidRDefault="00E73C87"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25590" w:rsidRPr="002C3EF6">
        <w:rPr>
          <w:rFonts w:ascii="Arial" w:eastAsia="Arial Unicode MS" w:hAnsi="Arial" w:cs="Arial"/>
          <w:b/>
          <w:sz w:val="20"/>
          <w:szCs w:val="20"/>
        </w:rPr>
        <w:t>10</w:t>
      </w:r>
      <w:r w:rsidRPr="002C3EF6">
        <w:rPr>
          <w:rFonts w:ascii="Arial" w:eastAsia="Arial Unicode MS" w:hAnsi="Arial" w:cs="Arial"/>
          <w:b/>
          <w:sz w:val="20"/>
          <w:szCs w:val="20"/>
        </w:rPr>
        <w:t>.</w:t>
      </w:r>
      <w:r w:rsidR="003B3B81" w:rsidRPr="002C3EF6">
        <w:rPr>
          <w:rFonts w:ascii="Arial" w:eastAsia="Arial Unicode MS" w:hAnsi="Arial" w:cs="Arial"/>
          <w:b/>
          <w:sz w:val="20"/>
          <w:szCs w:val="20"/>
        </w:rPr>
        <w:t>5</w:t>
      </w:r>
      <w:r w:rsidRPr="002C3EF6">
        <w:rPr>
          <w:rFonts w:ascii="Arial" w:eastAsia="Arial Unicode MS" w:hAnsi="Arial" w:cs="Arial"/>
          <w:b/>
          <w:sz w:val="20"/>
          <w:szCs w:val="20"/>
        </w:rPr>
        <w:t>.</w:t>
      </w:r>
      <w:r w:rsidRPr="002C3EF6">
        <w:rPr>
          <w:rFonts w:ascii="Arial" w:eastAsia="Arial Unicode MS" w:hAnsi="Arial" w:cs="Arial"/>
          <w:sz w:val="20"/>
          <w:szCs w:val="20"/>
        </w:rPr>
        <w:t xml:space="preserve"> O preço registrado, com a indicação dos fornecedores, será divulgado no PNCP e no Diário Oficial do Município e disponibilizado durante a vigência da ata de registro de preços.</w:t>
      </w:r>
    </w:p>
    <w:p w:rsidR="00E73C87" w:rsidRPr="002C3EF6" w:rsidRDefault="00E73C87" w:rsidP="00125107">
      <w:pPr>
        <w:tabs>
          <w:tab w:val="left" w:pos="709"/>
        </w:tabs>
        <w:jc w:val="both"/>
        <w:rPr>
          <w:rFonts w:ascii="Arial" w:eastAsia="Arial Unicode MS" w:hAnsi="Arial" w:cs="Arial"/>
          <w:sz w:val="20"/>
          <w:szCs w:val="20"/>
        </w:rPr>
      </w:pPr>
    </w:p>
    <w:p w:rsidR="00E73C87"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25590" w:rsidRPr="002C3EF6">
        <w:rPr>
          <w:rFonts w:ascii="Arial" w:eastAsia="Arial Unicode MS" w:hAnsi="Arial" w:cs="Arial"/>
          <w:b/>
          <w:sz w:val="20"/>
          <w:szCs w:val="20"/>
        </w:rPr>
        <w:t>10</w:t>
      </w:r>
      <w:r w:rsidRPr="002C3EF6">
        <w:rPr>
          <w:rFonts w:ascii="Arial" w:eastAsia="Arial Unicode MS" w:hAnsi="Arial" w:cs="Arial"/>
          <w:b/>
          <w:sz w:val="20"/>
          <w:szCs w:val="20"/>
        </w:rPr>
        <w:t>.</w:t>
      </w:r>
      <w:r w:rsidR="003B3B81" w:rsidRPr="002C3EF6">
        <w:rPr>
          <w:rFonts w:ascii="Arial" w:eastAsia="Arial Unicode MS" w:hAnsi="Arial" w:cs="Arial"/>
          <w:b/>
          <w:sz w:val="20"/>
          <w:szCs w:val="20"/>
        </w:rPr>
        <w:t>6</w:t>
      </w:r>
      <w:r w:rsidRPr="002C3EF6">
        <w:rPr>
          <w:rFonts w:ascii="Arial" w:eastAsia="Arial Unicode MS" w:hAnsi="Arial" w:cs="Arial"/>
          <w:b/>
          <w:sz w:val="20"/>
          <w:szCs w:val="20"/>
        </w:rPr>
        <w:t>.</w:t>
      </w:r>
      <w:r w:rsidRPr="002C3EF6">
        <w:rPr>
          <w:rFonts w:ascii="Arial" w:eastAsia="Arial Unicode MS" w:hAnsi="Arial" w:cs="Arial"/>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B36BE8" w:rsidRPr="002C3EF6" w:rsidRDefault="00B36BE8"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25590" w:rsidRPr="002C3EF6">
        <w:rPr>
          <w:rFonts w:ascii="Arial" w:eastAsia="Arial Unicode MS" w:hAnsi="Arial" w:cs="Arial"/>
          <w:b/>
          <w:sz w:val="20"/>
          <w:szCs w:val="20"/>
        </w:rPr>
        <w:t>10</w:t>
      </w:r>
      <w:r w:rsidRPr="002C3EF6">
        <w:rPr>
          <w:rFonts w:ascii="Arial" w:eastAsia="Arial Unicode MS" w:hAnsi="Arial" w:cs="Arial"/>
          <w:b/>
          <w:sz w:val="20"/>
          <w:szCs w:val="20"/>
        </w:rPr>
        <w:t>.</w:t>
      </w:r>
      <w:r w:rsidR="003B3B81" w:rsidRPr="002C3EF6">
        <w:rPr>
          <w:rFonts w:ascii="Arial" w:eastAsia="Arial Unicode MS" w:hAnsi="Arial" w:cs="Arial"/>
          <w:b/>
          <w:sz w:val="20"/>
          <w:szCs w:val="20"/>
        </w:rPr>
        <w:t>7</w:t>
      </w:r>
      <w:r w:rsidRPr="002C3EF6">
        <w:rPr>
          <w:rFonts w:ascii="Arial" w:eastAsia="Arial Unicode MS" w:hAnsi="Arial" w:cs="Arial"/>
          <w:b/>
          <w:sz w:val="20"/>
          <w:szCs w:val="20"/>
        </w:rPr>
        <w:t>.</w:t>
      </w:r>
      <w:r w:rsidRPr="002C3EF6">
        <w:rPr>
          <w:rFonts w:ascii="Arial" w:eastAsia="Arial Unicode MS" w:hAnsi="Arial" w:cs="Arial"/>
          <w:sz w:val="20"/>
          <w:szCs w:val="20"/>
        </w:rPr>
        <w:t xml:space="preserve">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rsidR="001D2EC0" w:rsidRPr="002C3EF6" w:rsidRDefault="001D2EC0" w:rsidP="00125107">
      <w:pPr>
        <w:tabs>
          <w:tab w:val="left" w:pos="709"/>
        </w:tabs>
        <w:jc w:val="both"/>
        <w:rPr>
          <w:rFonts w:ascii="Arial" w:eastAsia="Arial Unicode MS" w:hAnsi="Arial" w:cs="Arial"/>
          <w:sz w:val="20"/>
          <w:szCs w:val="20"/>
        </w:rPr>
      </w:pPr>
    </w:p>
    <w:p w:rsidR="001D2EC0" w:rsidRPr="002C3EF6" w:rsidRDefault="001D2EC0"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10.8.</w:t>
      </w:r>
      <w:r w:rsidRPr="002C3EF6">
        <w:rPr>
          <w:rFonts w:ascii="Arial" w:eastAsia="Arial Unicode MS" w:hAnsi="Arial" w:cs="Arial"/>
          <w:sz w:val="20"/>
          <w:szCs w:val="20"/>
        </w:rPr>
        <w:t xml:space="preserve"> O prazo de vigência da ata de registro de preços será de </w:t>
      </w:r>
      <w:proofErr w:type="gramStart"/>
      <w:r w:rsidRPr="002C3EF6">
        <w:rPr>
          <w:rFonts w:ascii="Arial" w:eastAsia="Arial Unicode MS" w:hAnsi="Arial" w:cs="Arial"/>
          <w:sz w:val="20"/>
          <w:szCs w:val="20"/>
        </w:rPr>
        <w:t>1</w:t>
      </w:r>
      <w:proofErr w:type="gramEnd"/>
      <w:r w:rsidRPr="002C3EF6">
        <w:rPr>
          <w:rFonts w:ascii="Arial" w:eastAsia="Arial Unicode MS" w:hAnsi="Arial" w:cs="Arial"/>
          <w:sz w:val="20"/>
          <w:szCs w:val="20"/>
        </w:rPr>
        <w:t xml:space="preserve"> (um) ano e poderá ser prorrogado, por igual período, desde que comprovado o preço vantajoso.</w:t>
      </w:r>
    </w:p>
    <w:p w:rsidR="001D2EC0" w:rsidRPr="002C3EF6" w:rsidRDefault="001D2EC0" w:rsidP="00125107">
      <w:pPr>
        <w:tabs>
          <w:tab w:val="left" w:pos="709"/>
        </w:tabs>
        <w:jc w:val="both"/>
        <w:rPr>
          <w:rFonts w:ascii="Arial" w:eastAsia="Arial Unicode MS" w:hAnsi="Arial" w:cs="Arial"/>
          <w:sz w:val="20"/>
          <w:szCs w:val="20"/>
        </w:rPr>
      </w:pPr>
    </w:p>
    <w:p w:rsidR="001D2EC0" w:rsidRPr="002C3EF6" w:rsidRDefault="001D2EC0"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10.8.1.</w:t>
      </w:r>
      <w:r w:rsidRPr="002C3EF6">
        <w:rPr>
          <w:rFonts w:ascii="Arial" w:eastAsia="Arial Unicode MS" w:hAnsi="Arial" w:cs="Arial"/>
          <w:sz w:val="20"/>
          <w:szCs w:val="20"/>
        </w:rPr>
        <w:t xml:space="preserve"> Em caso de prorrogação da ata, </w:t>
      </w:r>
      <w:r w:rsidRPr="002C3EF6">
        <w:rPr>
          <w:rFonts w:ascii="Arial" w:eastAsia="Arial Unicode MS" w:hAnsi="Arial" w:cs="Arial"/>
          <w:b/>
          <w:bCs/>
          <w:iCs/>
          <w:sz w:val="20"/>
          <w:szCs w:val="20"/>
        </w:rPr>
        <w:t>poderá</w:t>
      </w:r>
      <w:r w:rsidRPr="002C3EF6">
        <w:rPr>
          <w:rFonts w:ascii="Arial" w:eastAsia="Arial Unicode MS" w:hAnsi="Arial" w:cs="Arial"/>
          <w:sz w:val="20"/>
          <w:szCs w:val="20"/>
        </w:rPr>
        <w:t xml:space="preserve"> ser renovado o quantitativo originalmente registrado.</w:t>
      </w:r>
    </w:p>
    <w:p w:rsidR="00E73C87" w:rsidRPr="00C33938" w:rsidRDefault="00E73C87" w:rsidP="00C33938">
      <w:pPr>
        <w:tabs>
          <w:tab w:val="left" w:pos="709"/>
        </w:tabs>
        <w:jc w:val="center"/>
        <w:rPr>
          <w:rFonts w:ascii="Arial" w:eastAsia="Arial Unicode MS" w:hAnsi="Arial" w:cs="Arial"/>
          <w:sz w:val="20"/>
          <w:szCs w:val="20"/>
        </w:rPr>
      </w:pPr>
    </w:p>
    <w:p w:rsidR="00E73C87" w:rsidRPr="00C33938" w:rsidRDefault="00E73C87" w:rsidP="00C33938">
      <w:pPr>
        <w:pStyle w:val="Ttulo1"/>
        <w:spacing w:before="0"/>
        <w:jc w:val="center"/>
        <w:rPr>
          <w:rFonts w:ascii="Arial" w:eastAsia="Arial Unicode MS" w:hAnsi="Arial" w:cs="Arial"/>
          <w:b w:val="0"/>
          <w:color w:val="auto"/>
          <w:sz w:val="20"/>
          <w:szCs w:val="20"/>
        </w:rPr>
      </w:pPr>
      <w:bookmarkStart w:id="22" w:name="_Toc217203461"/>
      <w:bookmarkStart w:id="23" w:name="_Toc217219362"/>
      <w:r w:rsidRPr="00C33938">
        <w:rPr>
          <w:rFonts w:ascii="Arial" w:eastAsia="Arial Unicode MS" w:hAnsi="Arial" w:cs="Arial"/>
          <w:color w:val="auto"/>
          <w:sz w:val="20"/>
          <w:szCs w:val="20"/>
        </w:rPr>
        <w:t>1</w:t>
      </w:r>
      <w:r w:rsidR="001D2EC0" w:rsidRPr="00C33938">
        <w:rPr>
          <w:rFonts w:ascii="Arial" w:eastAsia="Arial Unicode MS" w:hAnsi="Arial" w:cs="Arial"/>
          <w:color w:val="auto"/>
          <w:sz w:val="20"/>
          <w:szCs w:val="20"/>
        </w:rPr>
        <w:t>1</w:t>
      </w:r>
      <w:r w:rsidRPr="00C33938">
        <w:rPr>
          <w:rFonts w:ascii="Arial" w:eastAsia="Arial Unicode MS" w:hAnsi="Arial" w:cs="Arial"/>
          <w:color w:val="auto"/>
          <w:sz w:val="20"/>
          <w:szCs w:val="20"/>
        </w:rPr>
        <w:t>. DA FORMAÇÃO DO CADASTRO DE RESERVA</w:t>
      </w:r>
      <w:bookmarkEnd w:id="22"/>
      <w:bookmarkEnd w:id="23"/>
    </w:p>
    <w:p w:rsidR="00C137A7" w:rsidRPr="00C33938" w:rsidRDefault="00C137A7" w:rsidP="00C33938">
      <w:pPr>
        <w:tabs>
          <w:tab w:val="left" w:pos="709"/>
        </w:tabs>
        <w:jc w:val="center"/>
        <w:rPr>
          <w:rFonts w:ascii="Arial" w:eastAsia="Arial Unicode MS" w:hAnsi="Arial" w:cs="Arial"/>
          <w:sz w:val="20"/>
          <w:szCs w:val="20"/>
        </w:rPr>
      </w:pPr>
    </w:p>
    <w:p w:rsidR="00C137A7" w:rsidRPr="002C3EF6" w:rsidRDefault="00C137A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11.1.</w:t>
      </w:r>
      <w:r w:rsidRPr="002C3EF6">
        <w:rPr>
          <w:rFonts w:ascii="Arial" w:eastAsia="Arial Unicode MS" w:hAnsi="Arial" w:cs="Arial"/>
          <w:sz w:val="20"/>
          <w:szCs w:val="20"/>
        </w:rPr>
        <w:t xml:space="preserve"> Após a homologação da licitação, será incluído na ata, na forma de anexo, o registro:</w:t>
      </w:r>
    </w:p>
    <w:p w:rsidR="00C137A7" w:rsidRPr="002C3EF6" w:rsidRDefault="00C137A7" w:rsidP="00125107">
      <w:pPr>
        <w:tabs>
          <w:tab w:val="left" w:pos="709"/>
        </w:tabs>
        <w:jc w:val="both"/>
        <w:rPr>
          <w:rFonts w:ascii="Arial" w:eastAsia="Arial Unicode MS" w:hAnsi="Arial" w:cs="Arial"/>
          <w:sz w:val="20"/>
          <w:szCs w:val="20"/>
        </w:rPr>
      </w:pPr>
    </w:p>
    <w:p w:rsidR="00C137A7" w:rsidRPr="002C3EF6" w:rsidRDefault="00C137A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11.1.1.</w:t>
      </w:r>
      <w:r w:rsidRPr="002C3EF6">
        <w:rPr>
          <w:rFonts w:ascii="Arial" w:eastAsia="Arial Unicode MS" w:hAnsi="Arial" w:cs="Arial"/>
          <w:sz w:val="20"/>
          <w:szCs w:val="20"/>
        </w:rPr>
        <w:t xml:space="preserve"> </w:t>
      </w:r>
      <w:proofErr w:type="gramStart"/>
      <w:r w:rsidRPr="002C3EF6">
        <w:rPr>
          <w:rFonts w:ascii="Arial" w:eastAsia="Arial Unicode MS" w:hAnsi="Arial" w:cs="Arial"/>
          <w:sz w:val="20"/>
          <w:szCs w:val="20"/>
        </w:rPr>
        <w:t>dos</w:t>
      </w:r>
      <w:proofErr w:type="gramEnd"/>
      <w:r w:rsidRPr="002C3EF6">
        <w:rPr>
          <w:rFonts w:ascii="Arial" w:eastAsia="Arial Unicode MS" w:hAnsi="Arial" w:cs="Arial"/>
          <w:sz w:val="20"/>
          <w:szCs w:val="20"/>
        </w:rPr>
        <w:t xml:space="preserve"> licitantes </w:t>
      </w:r>
      <w:bookmarkStart w:id="24" w:name="_Hlk132991372"/>
      <w:r w:rsidRPr="002C3EF6">
        <w:rPr>
          <w:rFonts w:ascii="Arial" w:eastAsia="Arial Unicode MS" w:hAnsi="Arial" w:cs="Arial"/>
          <w:sz w:val="20"/>
          <w:szCs w:val="20"/>
        </w:rPr>
        <w:t xml:space="preserve">que </w:t>
      </w:r>
      <w:bookmarkStart w:id="25" w:name="_Hlk132989696"/>
      <w:r w:rsidRPr="002C3EF6">
        <w:rPr>
          <w:rFonts w:ascii="Arial" w:eastAsia="Arial Unicode MS" w:hAnsi="Arial" w:cs="Arial"/>
          <w:sz w:val="20"/>
          <w:szCs w:val="20"/>
        </w:rPr>
        <w:t>aceitarem cotar o objeto com preço igual ao do adjudicatári</w:t>
      </w:r>
      <w:bookmarkEnd w:id="24"/>
      <w:r w:rsidRPr="002C3EF6">
        <w:rPr>
          <w:rFonts w:ascii="Arial" w:eastAsia="Arial Unicode MS" w:hAnsi="Arial" w:cs="Arial"/>
          <w:sz w:val="20"/>
          <w:szCs w:val="20"/>
        </w:rPr>
        <w:t>o</w:t>
      </w:r>
      <w:bookmarkEnd w:id="25"/>
      <w:r w:rsidRPr="002C3EF6">
        <w:rPr>
          <w:rFonts w:ascii="Arial" w:eastAsia="Arial Unicode MS" w:hAnsi="Arial" w:cs="Arial"/>
          <w:sz w:val="20"/>
          <w:szCs w:val="20"/>
        </w:rPr>
        <w:t>, observada a classificação na licitação e excluído o percentual referente à margem de preferência, quando o objeto não atender aos requisitos previstos no art. 26 da Lei nº 14.133, de 2021; e</w:t>
      </w:r>
    </w:p>
    <w:p w:rsidR="00C137A7" w:rsidRPr="002C3EF6" w:rsidRDefault="00C137A7" w:rsidP="00125107">
      <w:pPr>
        <w:tabs>
          <w:tab w:val="left" w:pos="709"/>
        </w:tabs>
        <w:jc w:val="both"/>
        <w:rPr>
          <w:rFonts w:ascii="Arial" w:eastAsia="Arial Unicode MS" w:hAnsi="Arial" w:cs="Arial"/>
          <w:sz w:val="20"/>
          <w:szCs w:val="20"/>
        </w:rPr>
      </w:pPr>
    </w:p>
    <w:p w:rsidR="00C137A7" w:rsidRPr="002C3EF6" w:rsidRDefault="00C137A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11.1.2.</w:t>
      </w:r>
      <w:r w:rsidRPr="002C3EF6">
        <w:rPr>
          <w:rFonts w:ascii="Arial" w:eastAsia="Arial Unicode MS" w:hAnsi="Arial" w:cs="Arial"/>
          <w:sz w:val="20"/>
          <w:szCs w:val="20"/>
        </w:rPr>
        <w:t xml:space="preserve"> </w:t>
      </w:r>
      <w:proofErr w:type="gramStart"/>
      <w:r w:rsidRPr="002C3EF6">
        <w:rPr>
          <w:rFonts w:ascii="Arial" w:eastAsia="Arial Unicode MS" w:hAnsi="Arial" w:cs="Arial"/>
          <w:sz w:val="20"/>
          <w:szCs w:val="20"/>
        </w:rPr>
        <w:t>dos</w:t>
      </w:r>
      <w:proofErr w:type="gramEnd"/>
      <w:r w:rsidRPr="002C3EF6">
        <w:rPr>
          <w:rFonts w:ascii="Arial" w:eastAsia="Arial Unicode MS" w:hAnsi="Arial" w:cs="Arial"/>
          <w:sz w:val="20"/>
          <w:szCs w:val="20"/>
        </w:rPr>
        <w:t xml:space="preserve"> licitantes que mantiverem sua proposta original.</w:t>
      </w:r>
    </w:p>
    <w:p w:rsidR="00E73C87" w:rsidRPr="002C3EF6" w:rsidRDefault="00E73C87"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C137A7" w:rsidRPr="002C3EF6">
        <w:rPr>
          <w:rFonts w:ascii="Arial" w:eastAsia="Arial Unicode MS" w:hAnsi="Arial" w:cs="Arial"/>
          <w:b/>
          <w:sz w:val="20"/>
          <w:szCs w:val="20"/>
        </w:rPr>
        <w:t>2</w:t>
      </w:r>
      <w:r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8C5661" w:rsidRPr="002C3EF6">
        <w:rPr>
          <w:rFonts w:ascii="Arial" w:eastAsia="Arial Unicode MS" w:hAnsi="Arial" w:cs="Arial"/>
          <w:sz w:val="20"/>
          <w:szCs w:val="20"/>
        </w:rPr>
        <w:t>Será respeitada, nas contratações, a ordem de classificação dos licitantes ou fornecedores registrados na ata</w:t>
      </w:r>
      <w:r w:rsidRPr="002C3EF6">
        <w:rPr>
          <w:rFonts w:ascii="Arial" w:eastAsia="Arial Unicode MS" w:hAnsi="Arial" w:cs="Arial"/>
          <w:sz w:val="20"/>
          <w:szCs w:val="20"/>
        </w:rPr>
        <w:t>.</w:t>
      </w:r>
    </w:p>
    <w:p w:rsidR="00E73C87" w:rsidRPr="002C3EF6" w:rsidRDefault="00E73C87" w:rsidP="00125107">
      <w:pPr>
        <w:tabs>
          <w:tab w:val="left" w:pos="709"/>
        </w:tabs>
        <w:jc w:val="both"/>
        <w:rPr>
          <w:rFonts w:ascii="Arial" w:eastAsia="Arial Unicode MS" w:hAnsi="Arial" w:cs="Arial"/>
          <w:sz w:val="20"/>
          <w:szCs w:val="20"/>
        </w:rPr>
      </w:pPr>
    </w:p>
    <w:p w:rsidR="008C5661" w:rsidRPr="002C3EF6" w:rsidRDefault="008C5661"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11.2.1.</w:t>
      </w:r>
      <w:r w:rsidRPr="002C3EF6">
        <w:rPr>
          <w:rFonts w:ascii="Arial" w:eastAsia="Arial Unicode MS" w:hAnsi="Arial" w:cs="Arial"/>
          <w:sz w:val="20"/>
          <w:szCs w:val="20"/>
        </w:rPr>
        <w:t xml:space="preserve"> A apresentação de novas propostas na forma deste item não prejudicará o resultado do certame em relação ao licitante mais bem classificado.</w:t>
      </w:r>
    </w:p>
    <w:p w:rsidR="008C5661" w:rsidRPr="002C3EF6" w:rsidRDefault="008C5661" w:rsidP="00125107">
      <w:pPr>
        <w:tabs>
          <w:tab w:val="left" w:pos="709"/>
        </w:tabs>
        <w:jc w:val="both"/>
        <w:rPr>
          <w:rFonts w:ascii="Arial" w:eastAsia="Arial Unicode MS" w:hAnsi="Arial" w:cs="Arial"/>
          <w:sz w:val="20"/>
          <w:szCs w:val="20"/>
        </w:rPr>
      </w:pPr>
    </w:p>
    <w:p w:rsidR="008C5661" w:rsidRPr="002C3EF6" w:rsidRDefault="008C5661"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11.2.2.</w:t>
      </w:r>
      <w:r w:rsidRPr="002C3EF6">
        <w:rPr>
          <w:rFonts w:ascii="Arial" w:eastAsia="Arial Unicode MS" w:hAnsi="Arial" w:cs="Arial"/>
          <w:sz w:val="20"/>
          <w:szCs w:val="20"/>
        </w:rPr>
        <w:t xml:space="preserve"> Para fins da ordem de classificação, os licitantes ou fornecedores que aceitarem cotar o objeto com preço igual ao do adjudicatário antecederão aqueles que mantiverem sua proposta original.</w:t>
      </w:r>
    </w:p>
    <w:p w:rsidR="008C5661" w:rsidRPr="002C3EF6" w:rsidRDefault="008C5661"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3</w:t>
      </w:r>
      <w:r w:rsidRPr="002C3EF6">
        <w:rPr>
          <w:rFonts w:ascii="Arial" w:eastAsia="Arial Unicode MS" w:hAnsi="Arial" w:cs="Arial"/>
          <w:b/>
          <w:sz w:val="20"/>
          <w:szCs w:val="20"/>
        </w:rPr>
        <w:t>.</w:t>
      </w:r>
      <w:r w:rsidRPr="002C3EF6">
        <w:rPr>
          <w:rFonts w:ascii="Arial" w:eastAsia="Arial Unicode MS" w:hAnsi="Arial" w:cs="Arial"/>
          <w:sz w:val="20"/>
          <w:szCs w:val="20"/>
        </w:rPr>
        <w:t xml:space="preserve"> A habilitação dos licitantes que comporão o cadastro de reserva será efetuada quando houver necessidade de contratação dos licitantes remanescentes, nas seguintes hipóteses:</w:t>
      </w:r>
    </w:p>
    <w:p w:rsidR="00E73C87" w:rsidRPr="002C3EF6" w:rsidRDefault="00E73C87"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3</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w:t>
      </w:r>
      <w:proofErr w:type="gramStart"/>
      <w:r w:rsidRPr="002C3EF6">
        <w:rPr>
          <w:rFonts w:ascii="Arial" w:eastAsia="Arial Unicode MS" w:hAnsi="Arial" w:cs="Arial"/>
          <w:sz w:val="20"/>
          <w:szCs w:val="20"/>
        </w:rPr>
        <w:t>quando</w:t>
      </w:r>
      <w:proofErr w:type="gramEnd"/>
      <w:r w:rsidRPr="002C3EF6">
        <w:rPr>
          <w:rFonts w:ascii="Arial" w:eastAsia="Arial Unicode MS" w:hAnsi="Arial" w:cs="Arial"/>
          <w:sz w:val="20"/>
          <w:szCs w:val="20"/>
        </w:rPr>
        <w:t xml:space="preserve"> o licitante vencedor não assinar a ata de registro de preços no prazo e nas condições estabelecidos no edital; ou</w:t>
      </w:r>
    </w:p>
    <w:p w:rsidR="00E73C87" w:rsidRPr="002C3EF6" w:rsidRDefault="00E73C87"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3</w:t>
      </w:r>
      <w:r w:rsidRPr="002C3EF6">
        <w:rPr>
          <w:rFonts w:ascii="Arial" w:eastAsia="Arial Unicode MS" w:hAnsi="Arial" w:cs="Arial"/>
          <w:b/>
          <w:sz w:val="20"/>
          <w:szCs w:val="20"/>
        </w:rPr>
        <w:t>.2.</w:t>
      </w:r>
      <w:r w:rsidRPr="002C3EF6">
        <w:rPr>
          <w:rFonts w:ascii="Arial" w:eastAsia="Arial Unicode MS" w:hAnsi="Arial" w:cs="Arial"/>
          <w:sz w:val="20"/>
          <w:szCs w:val="20"/>
        </w:rPr>
        <w:t xml:space="preserve"> </w:t>
      </w:r>
      <w:proofErr w:type="gramStart"/>
      <w:r w:rsidRPr="002C3EF6">
        <w:rPr>
          <w:rFonts w:ascii="Arial" w:eastAsia="Arial Unicode MS" w:hAnsi="Arial" w:cs="Arial"/>
          <w:sz w:val="20"/>
          <w:szCs w:val="20"/>
        </w:rPr>
        <w:t>quando</w:t>
      </w:r>
      <w:proofErr w:type="gramEnd"/>
      <w:r w:rsidRPr="002C3EF6">
        <w:rPr>
          <w:rFonts w:ascii="Arial" w:eastAsia="Arial Unicode MS" w:hAnsi="Arial" w:cs="Arial"/>
          <w:sz w:val="20"/>
          <w:szCs w:val="20"/>
        </w:rPr>
        <w:t xml:space="preserve"> houver o cancelamento do registro do fornecedor ou do registro de preços, nas hipóteses previstas nos art. 87 e art. 88 do Decreto Municipal nº 3.119, de 8 de janeiro </w:t>
      </w:r>
      <w:r w:rsidR="00620456" w:rsidRPr="002C3EF6">
        <w:rPr>
          <w:rFonts w:ascii="Arial" w:eastAsia="Arial Unicode MS" w:hAnsi="Arial" w:cs="Arial"/>
          <w:sz w:val="20"/>
          <w:szCs w:val="20"/>
        </w:rPr>
        <w:t>2024</w:t>
      </w:r>
      <w:r w:rsidRPr="002C3EF6">
        <w:rPr>
          <w:rFonts w:ascii="Arial" w:eastAsia="Arial Unicode MS" w:hAnsi="Arial" w:cs="Arial"/>
          <w:sz w:val="20"/>
          <w:szCs w:val="20"/>
        </w:rPr>
        <w:t>.</w:t>
      </w:r>
    </w:p>
    <w:p w:rsidR="00E73C87" w:rsidRPr="002C3EF6" w:rsidRDefault="00E73C87"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4</w:t>
      </w:r>
      <w:r w:rsidRPr="002C3EF6">
        <w:rPr>
          <w:rFonts w:ascii="Arial" w:eastAsia="Arial Unicode MS" w:hAnsi="Arial" w:cs="Arial"/>
          <w:b/>
          <w:sz w:val="20"/>
          <w:szCs w:val="20"/>
        </w:rPr>
        <w:t>.</w:t>
      </w:r>
      <w:r w:rsidRPr="002C3EF6">
        <w:rPr>
          <w:rFonts w:ascii="Arial" w:eastAsia="Arial Unicode MS" w:hAnsi="Arial" w:cs="Arial"/>
          <w:sz w:val="20"/>
          <w:szCs w:val="20"/>
        </w:rPr>
        <w:t xml:space="preserve"> 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rsidR="00E73C87" w:rsidRPr="002C3EF6" w:rsidRDefault="00E73C87"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4</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w:t>
      </w:r>
      <w:proofErr w:type="gramStart"/>
      <w:r w:rsidRPr="002C3EF6">
        <w:rPr>
          <w:rFonts w:ascii="Arial" w:eastAsia="Arial Unicode MS" w:hAnsi="Arial" w:cs="Arial"/>
          <w:sz w:val="20"/>
          <w:szCs w:val="20"/>
        </w:rPr>
        <w:t>convocar</w:t>
      </w:r>
      <w:proofErr w:type="gramEnd"/>
      <w:r w:rsidRPr="002C3EF6">
        <w:rPr>
          <w:rFonts w:ascii="Arial" w:eastAsia="Arial Unicode MS" w:hAnsi="Arial" w:cs="Arial"/>
          <w:sz w:val="20"/>
          <w:szCs w:val="20"/>
        </w:rPr>
        <w:t xml:space="preserve"> os licitantes que mantiveram sua proposta original para negociação, na ordem de classificação, com vistas à obtenção de preço melhor, mesmo que acima do preço do adjudicatário; ou</w:t>
      </w:r>
    </w:p>
    <w:p w:rsidR="00E73C87" w:rsidRPr="002C3EF6" w:rsidRDefault="00E73C87" w:rsidP="00125107">
      <w:pPr>
        <w:tabs>
          <w:tab w:val="left" w:pos="709"/>
        </w:tabs>
        <w:jc w:val="both"/>
        <w:rPr>
          <w:rFonts w:ascii="Arial" w:eastAsia="Arial Unicode MS" w:hAnsi="Arial" w:cs="Arial"/>
          <w:sz w:val="20"/>
          <w:szCs w:val="20"/>
        </w:rPr>
      </w:pPr>
    </w:p>
    <w:p w:rsidR="00E73C87" w:rsidRPr="002C3EF6" w:rsidRDefault="00E73C8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9D30DC" w:rsidRPr="002C3EF6">
        <w:rPr>
          <w:rFonts w:ascii="Arial" w:eastAsia="Arial Unicode MS" w:hAnsi="Arial" w:cs="Arial"/>
          <w:b/>
          <w:sz w:val="20"/>
          <w:szCs w:val="20"/>
        </w:rPr>
        <w:t>1</w:t>
      </w:r>
      <w:r w:rsidRPr="002C3EF6">
        <w:rPr>
          <w:rFonts w:ascii="Arial" w:eastAsia="Arial Unicode MS" w:hAnsi="Arial" w:cs="Arial"/>
          <w:b/>
          <w:sz w:val="20"/>
          <w:szCs w:val="20"/>
        </w:rPr>
        <w:t>.</w:t>
      </w:r>
      <w:r w:rsidR="008C5661" w:rsidRPr="002C3EF6">
        <w:rPr>
          <w:rFonts w:ascii="Arial" w:eastAsia="Arial Unicode MS" w:hAnsi="Arial" w:cs="Arial"/>
          <w:b/>
          <w:sz w:val="20"/>
          <w:szCs w:val="20"/>
        </w:rPr>
        <w:t>4</w:t>
      </w:r>
      <w:r w:rsidRPr="002C3EF6">
        <w:rPr>
          <w:rFonts w:ascii="Arial" w:eastAsia="Arial Unicode MS" w:hAnsi="Arial" w:cs="Arial"/>
          <w:b/>
          <w:sz w:val="20"/>
          <w:szCs w:val="20"/>
        </w:rPr>
        <w:t>.2.</w:t>
      </w:r>
      <w:r w:rsidRPr="002C3EF6">
        <w:rPr>
          <w:rFonts w:ascii="Arial" w:eastAsia="Arial Unicode MS" w:hAnsi="Arial" w:cs="Arial"/>
          <w:sz w:val="20"/>
          <w:szCs w:val="20"/>
        </w:rPr>
        <w:t xml:space="preserve"> </w:t>
      </w:r>
      <w:proofErr w:type="gramStart"/>
      <w:r w:rsidRPr="002C3EF6">
        <w:rPr>
          <w:rFonts w:ascii="Arial" w:eastAsia="Arial Unicode MS" w:hAnsi="Arial" w:cs="Arial"/>
          <w:sz w:val="20"/>
          <w:szCs w:val="20"/>
        </w:rPr>
        <w:t>adjudicar</w:t>
      </w:r>
      <w:proofErr w:type="gramEnd"/>
      <w:r w:rsidRPr="002C3EF6">
        <w:rPr>
          <w:rFonts w:ascii="Arial" w:eastAsia="Arial Unicode MS" w:hAnsi="Arial" w:cs="Arial"/>
          <w:sz w:val="20"/>
          <w:szCs w:val="20"/>
        </w:rPr>
        <w:t xml:space="preserve"> e firmar o contrato nas condições ofertadas pelos licitantes remanescentes, observada a ordem de classificação, quando frustrada a negociação de melhor condição.</w:t>
      </w:r>
    </w:p>
    <w:p w:rsidR="00CD2527" w:rsidRPr="00C33938" w:rsidRDefault="00CD2527" w:rsidP="00C33938">
      <w:pPr>
        <w:tabs>
          <w:tab w:val="left" w:pos="709"/>
        </w:tabs>
        <w:jc w:val="center"/>
        <w:rPr>
          <w:rFonts w:ascii="Arial" w:eastAsia="Arial Unicode MS" w:hAnsi="Arial" w:cs="Arial"/>
          <w:sz w:val="20"/>
          <w:szCs w:val="20"/>
        </w:rPr>
      </w:pPr>
    </w:p>
    <w:p w:rsidR="004F1AB3" w:rsidRPr="00C33938" w:rsidRDefault="004E1670" w:rsidP="00C33938">
      <w:pPr>
        <w:pStyle w:val="Ttulo1"/>
        <w:spacing w:before="0"/>
        <w:jc w:val="center"/>
        <w:rPr>
          <w:rFonts w:ascii="Arial" w:eastAsia="Arial Unicode MS" w:hAnsi="Arial" w:cs="Arial"/>
          <w:b w:val="0"/>
          <w:color w:val="auto"/>
          <w:sz w:val="20"/>
          <w:szCs w:val="20"/>
        </w:rPr>
      </w:pPr>
      <w:bookmarkStart w:id="26" w:name="_Toc217203462"/>
      <w:bookmarkStart w:id="27" w:name="_Toc217219363"/>
      <w:r w:rsidRPr="00C33938">
        <w:rPr>
          <w:rFonts w:ascii="Arial" w:eastAsia="Arial Unicode MS" w:hAnsi="Arial" w:cs="Arial"/>
          <w:color w:val="auto"/>
          <w:sz w:val="20"/>
          <w:szCs w:val="20"/>
        </w:rPr>
        <w:t>1</w:t>
      </w:r>
      <w:r w:rsidR="008C5661" w:rsidRPr="00C33938">
        <w:rPr>
          <w:rFonts w:ascii="Arial" w:eastAsia="Arial Unicode MS" w:hAnsi="Arial" w:cs="Arial"/>
          <w:color w:val="auto"/>
          <w:sz w:val="20"/>
          <w:szCs w:val="20"/>
        </w:rPr>
        <w:t>2</w:t>
      </w:r>
      <w:r w:rsidR="00854634" w:rsidRPr="00C33938">
        <w:rPr>
          <w:rFonts w:ascii="Arial" w:eastAsia="Arial Unicode MS" w:hAnsi="Arial" w:cs="Arial"/>
          <w:color w:val="auto"/>
          <w:sz w:val="20"/>
          <w:szCs w:val="20"/>
        </w:rPr>
        <w:t xml:space="preserve">. </w:t>
      </w:r>
      <w:r w:rsidR="004F1AB3" w:rsidRPr="00C33938">
        <w:rPr>
          <w:rFonts w:ascii="Arial" w:eastAsia="Arial Unicode MS" w:hAnsi="Arial" w:cs="Arial"/>
          <w:color w:val="auto"/>
          <w:sz w:val="20"/>
          <w:szCs w:val="20"/>
        </w:rPr>
        <w:t>DOS RECURSOS</w:t>
      </w:r>
      <w:bookmarkEnd w:id="26"/>
      <w:bookmarkEnd w:id="27"/>
    </w:p>
    <w:p w:rsidR="00CF076D" w:rsidRPr="00C33938" w:rsidRDefault="00CF076D" w:rsidP="00C33938">
      <w:pPr>
        <w:tabs>
          <w:tab w:val="left" w:pos="709"/>
        </w:tabs>
        <w:jc w:val="center"/>
        <w:rPr>
          <w:rFonts w:ascii="Arial" w:eastAsia="Arial Unicode MS" w:hAnsi="Arial" w:cs="Arial"/>
          <w:sz w:val="20"/>
          <w:szCs w:val="20"/>
        </w:rPr>
      </w:pPr>
    </w:p>
    <w:p w:rsidR="004F1AB3" w:rsidRPr="002C3EF6"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B81F7F"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.1.</w:t>
      </w:r>
      <w:r w:rsidR="00CE370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interposição de recurso referente ao julgamento das propostas, à habilitação ou inabilitação de licitantes, à anulação ou revogação da licitação, observará o disposto no art. 165 da Lei nº 14.133, de 2021.</w:t>
      </w:r>
    </w:p>
    <w:p w:rsidR="00300B85" w:rsidRPr="002C3EF6" w:rsidRDefault="00300B85" w:rsidP="00125107">
      <w:pPr>
        <w:tabs>
          <w:tab w:val="left" w:pos="709"/>
        </w:tabs>
        <w:jc w:val="both"/>
        <w:rPr>
          <w:rFonts w:ascii="Arial" w:eastAsia="Arial Unicode MS" w:hAnsi="Arial" w:cs="Arial"/>
          <w:sz w:val="20"/>
          <w:szCs w:val="20"/>
        </w:rPr>
      </w:pPr>
    </w:p>
    <w:p w:rsidR="004F1AB3"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prazo recursal é de </w:t>
      </w:r>
      <w:proofErr w:type="gramStart"/>
      <w:r w:rsidR="004F1AB3" w:rsidRPr="002C3EF6">
        <w:rPr>
          <w:rFonts w:ascii="Arial" w:eastAsia="Arial Unicode MS" w:hAnsi="Arial" w:cs="Arial"/>
          <w:sz w:val="20"/>
          <w:szCs w:val="20"/>
        </w:rPr>
        <w:t>3</w:t>
      </w:r>
      <w:proofErr w:type="gramEnd"/>
      <w:r w:rsidR="004F1AB3" w:rsidRPr="002C3EF6">
        <w:rPr>
          <w:rFonts w:ascii="Arial" w:eastAsia="Arial Unicode MS" w:hAnsi="Arial" w:cs="Arial"/>
          <w:sz w:val="20"/>
          <w:szCs w:val="20"/>
        </w:rPr>
        <w:t xml:space="preserve"> (três) dias úteis, contados da data de intimação ou de lavratura da ata.</w:t>
      </w:r>
    </w:p>
    <w:p w:rsidR="00886026" w:rsidRPr="002C3EF6" w:rsidRDefault="00886026" w:rsidP="00125107">
      <w:pPr>
        <w:tabs>
          <w:tab w:val="left" w:pos="709"/>
        </w:tabs>
        <w:jc w:val="both"/>
        <w:rPr>
          <w:rFonts w:ascii="Arial" w:eastAsia="Arial Unicode MS" w:hAnsi="Arial" w:cs="Arial"/>
          <w:sz w:val="20"/>
          <w:szCs w:val="20"/>
        </w:rPr>
      </w:pPr>
    </w:p>
    <w:p w:rsidR="004F1AB3" w:rsidRPr="002C3EF6"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Quando o recurso apresentado impugnar o julgamento das propostas ou o ato de habilitação ou inabilitação do licitante:</w:t>
      </w:r>
    </w:p>
    <w:p w:rsidR="00300B85" w:rsidRPr="002C3EF6" w:rsidRDefault="00300B85" w:rsidP="00125107">
      <w:pPr>
        <w:tabs>
          <w:tab w:val="left" w:pos="709"/>
        </w:tabs>
        <w:jc w:val="both"/>
        <w:rPr>
          <w:rFonts w:ascii="Arial" w:eastAsia="Arial Unicode MS" w:hAnsi="Arial" w:cs="Arial"/>
          <w:sz w:val="20"/>
          <w:szCs w:val="20"/>
        </w:rPr>
      </w:pPr>
    </w:p>
    <w:p w:rsidR="004F1AB3" w:rsidRPr="002C3EF6"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.3.1.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w:t>
      </w:r>
      <w:proofErr w:type="gramEnd"/>
      <w:r w:rsidR="004F1AB3" w:rsidRPr="002C3EF6">
        <w:rPr>
          <w:rFonts w:ascii="Arial" w:eastAsia="Arial Unicode MS" w:hAnsi="Arial" w:cs="Arial"/>
          <w:sz w:val="20"/>
          <w:szCs w:val="20"/>
        </w:rPr>
        <w:t xml:space="preserve"> intenção de recorrer deverá ser manifestada imediatamente, sob pena de preclusão;</w:t>
      </w:r>
    </w:p>
    <w:p w:rsidR="00300B85" w:rsidRPr="002C3EF6" w:rsidRDefault="00300B85" w:rsidP="00125107">
      <w:pPr>
        <w:tabs>
          <w:tab w:val="left" w:pos="709"/>
        </w:tabs>
        <w:jc w:val="both"/>
        <w:rPr>
          <w:rFonts w:ascii="Arial" w:eastAsia="Arial Unicode MS" w:hAnsi="Arial" w:cs="Arial"/>
          <w:sz w:val="20"/>
          <w:szCs w:val="20"/>
        </w:rPr>
      </w:pPr>
    </w:p>
    <w:p w:rsidR="004F1AB3" w:rsidRPr="002C3EF6"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.3.2.</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o</w:t>
      </w:r>
      <w:proofErr w:type="gramEnd"/>
      <w:r w:rsidR="004F1AB3" w:rsidRPr="002C3EF6">
        <w:rPr>
          <w:rFonts w:ascii="Arial" w:eastAsia="Arial Unicode MS" w:hAnsi="Arial" w:cs="Arial"/>
          <w:sz w:val="20"/>
          <w:szCs w:val="20"/>
        </w:rPr>
        <w:t xml:space="preserve"> prazo para a manifestação da intenção de recorrer não será inferior a 10 (dez) minutos.</w:t>
      </w:r>
    </w:p>
    <w:p w:rsidR="00300B85" w:rsidRPr="002C3EF6" w:rsidRDefault="00300B85" w:rsidP="00125107">
      <w:pPr>
        <w:tabs>
          <w:tab w:val="left" w:pos="709"/>
        </w:tabs>
        <w:jc w:val="both"/>
        <w:rPr>
          <w:rFonts w:ascii="Arial" w:eastAsia="Arial Unicode MS" w:hAnsi="Arial" w:cs="Arial"/>
          <w:sz w:val="20"/>
          <w:szCs w:val="20"/>
        </w:rPr>
      </w:pPr>
    </w:p>
    <w:p w:rsidR="004F1AB3" w:rsidRPr="002C3EF6"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.3.3.</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o</w:t>
      </w:r>
      <w:proofErr w:type="gramEnd"/>
      <w:r w:rsidR="004F1AB3" w:rsidRPr="002C3EF6">
        <w:rPr>
          <w:rFonts w:ascii="Arial" w:eastAsia="Arial Unicode MS" w:hAnsi="Arial" w:cs="Arial"/>
          <w:sz w:val="20"/>
          <w:szCs w:val="20"/>
        </w:rPr>
        <w:t xml:space="preserve"> prazo para apresentação das razões recursais será iniciado na data de intimação ou de lavratura da ata de habilitação ou inabilitação;</w:t>
      </w:r>
    </w:p>
    <w:p w:rsidR="008B529E" w:rsidRPr="002C3EF6" w:rsidRDefault="008B529E" w:rsidP="00125107">
      <w:pPr>
        <w:tabs>
          <w:tab w:val="left" w:pos="709"/>
        </w:tabs>
        <w:jc w:val="both"/>
        <w:rPr>
          <w:rFonts w:ascii="Arial" w:eastAsia="Arial Unicode MS" w:hAnsi="Arial" w:cs="Arial"/>
          <w:sz w:val="20"/>
          <w:szCs w:val="20"/>
        </w:rPr>
      </w:pPr>
    </w:p>
    <w:p w:rsidR="004F1AB3" w:rsidRPr="002C3EF6"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.3.4.</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na</w:t>
      </w:r>
      <w:proofErr w:type="gramEnd"/>
      <w:r w:rsidR="004F1AB3" w:rsidRPr="002C3EF6">
        <w:rPr>
          <w:rFonts w:ascii="Arial" w:eastAsia="Arial Unicode MS" w:hAnsi="Arial" w:cs="Arial"/>
          <w:sz w:val="20"/>
          <w:szCs w:val="20"/>
        </w:rPr>
        <w:t xml:space="preserve"> hipótese de adoção da inversão de fases prevista no § 1º do art. 17 da Lei nº 14.133, de 2021, o prazo para apresentação das razões recursais será iniciado na data de intimação da ata de julgamento.</w:t>
      </w:r>
    </w:p>
    <w:p w:rsidR="008B529E" w:rsidRPr="002C3EF6" w:rsidRDefault="008B529E" w:rsidP="00125107">
      <w:pPr>
        <w:tabs>
          <w:tab w:val="left" w:pos="709"/>
        </w:tabs>
        <w:jc w:val="both"/>
        <w:rPr>
          <w:rFonts w:ascii="Arial" w:eastAsia="Arial Unicode MS" w:hAnsi="Arial" w:cs="Arial"/>
          <w:sz w:val="20"/>
          <w:szCs w:val="20"/>
        </w:rPr>
      </w:pPr>
    </w:p>
    <w:p w:rsidR="004F1AB3" w:rsidRPr="002C3EF6"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recursos deverão ser encaminhados em campo próprio do sistema</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w:t>
      </w:r>
    </w:p>
    <w:p w:rsidR="008B529E" w:rsidRPr="002C3EF6" w:rsidRDefault="008B529E" w:rsidP="00125107">
      <w:pPr>
        <w:tabs>
          <w:tab w:val="left" w:pos="709"/>
        </w:tabs>
        <w:jc w:val="both"/>
        <w:rPr>
          <w:rFonts w:ascii="Arial" w:eastAsia="Arial Unicode MS" w:hAnsi="Arial" w:cs="Arial"/>
          <w:sz w:val="20"/>
          <w:szCs w:val="20"/>
        </w:rPr>
      </w:pPr>
    </w:p>
    <w:p w:rsidR="004F1AB3" w:rsidRPr="002C3EF6"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recurso será dirigido à autoridade que tiver editado o ato ou proferido a decisão recorrida, a qual poderá reconsiderar sua decisão no prazo de </w:t>
      </w:r>
      <w:proofErr w:type="gramStart"/>
      <w:r w:rsidR="004F1AB3" w:rsidRPr="002C3EF6">
        <w:rPr>
          <w:rFonts w:ascii="Arial" w:eastAsia="Arial Unicode MS" w:hAnsi="Arial" w:cs="Arial"/>
          <w:sz w:val="20"/>
          <w:szCs w:val="20"/>
        </w:rPr>
        <w:t>3</w:t>
      </w:r>
      <w:proofErr w:type="gramEnd"/>
      <w:r w:rsidR="004F1AB3" w:rsidRPr="002C3EF6">
        <w:rPr>
          <w:rFonts w:ascii="Arial" w:eastAsia="Arial Unicode MS" w:hAnsi="Arial" w:cs="Arial"/>
          <w:sz w:val="20"/>
          <w:szCs w:val="20"/>
        </w:rPr>
        <w:t xml:space="preserve"> (três) dias úteis, ou, nesse mesmo prazo, encaminhar recurso para a autoridade superior, a qual deverá proferir sua decisão no prazo de 10 (dez) dias úteis, contado do recebimento dos autos.</w:t>
      </w:r>
    </w:p>
    <w:p w:rsidR="008B529E" w:rsidRPr="002C3EF6" w:rsidRDefault="008B529E" w:rsidP="00125107">
      <w:pPr>
        <w:tabs>
          <w:tab w:val="left" w:pos="709"/>
        </w:tabs>
        <w:jc w:val="both"/>
        <w:rPr>
          <w:rFonts w:ascii="Arial" w:eastAsia="Arial Unicode MS" w:hAnsi="Arial" w:cs="Arial"/>
          <w:sz w:val="20"/>
          <w:szCs w:val="20"/>
        </w:rPr>
      </w:pPr>
    </w:p>
    <w:p w:rsidR="004F1AB3" w:rsidRPr="002C3EF6"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Os recursos interpostos fora do prazo não serão conhecidos. </w:t>
      </w:r>
    </w:p>
    <w:p w:rsidR="008B529E" w:rsidRPr="002C3EF6" w:rsidRDefault="008B529E" w:rsidP="00125107">
      <w:pPr>
        <w:tabs>
          <w:tab w:val="left" w:pos="709"/>
        </w:tabs>
        <w:jc w:val="both"/>
        <w:rPr>
          <w:rFonts w:ascii="Arial" w:eastAsia="Arial Unicode MS" w:hAnsi="Arial" w:cs="Arial"/>
          <w:sz w:val="20"/>
          <w:szCs w:val="20"/>
        </w:rPr>
      </w:pPr>
    </w:p>
    <w:p w:rsidR="004F1AB3" w:rsidRPr="002C3EF6"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.7.</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prazo para apresentação de contrarrazões ao recurso pelos demais licitantes será de </w:t>
      </w:r>
      <w:proofErr w:type="gramStart"/>
      <w:r w:rsidR="004F1AB3" w:rsidRPr="002C3EF6">
        <w:rPr>
          <w:rFonts w:ascii="Arial" w:eastAsia="Arial Unicode MS" w:hAnsi="Arial" w:cs="Arial"/>
          <w:sz w:val="20"/>
          <w:szCs w:val="20"/>
        </w:rPr>
        <w:t>3</w:t>
      </w:r>
      <w:proofErr w:type="gramEnd"/>
      <w:r w:rsidR="004F1AB3" w:rsidRPr="002C3EF6">
        <w:rPr>
          <w:rFonts w:ascii="Arial" w:eastAsia="Arial Unicode MS" w:hAnsi="Arial" w:cs="Arial"/>
          <w:sz w:val="20"/>
          <w:szCs w:val="20"/>
        </w:rPr>
        <w:t xml:space="preserve"> (três) dias úteis, contados da data da intimação pessoal ou da divulgação da interposição do recurso, assegurada a vista imediata dos elementos indispensáveis à defesa de seus interesses.</w:t>
      </w:r>
    </w:p>
    <w:p w:rsidR="008B529E" w:rsidRPr="002C3EF6" w:rsidRDefault="008B529E" w:rsidP="00125107">
      <w:pPr>
        <w:tabs>
          <w:tab w:val="left" w:pos="709"/>
        </w:tabs>
        <w:jc w:val="both"/>
        <w:rPr>
          <w:rFonts w:ascii="Arial" w:eastAsia="Arial Unicode MS" w:hAnsi="Arial" w:cs="Arial"/>
          <w:sz w:val="20"/>
          <w:szCs w:val="20"/>
        </w:rPr>
      </w:pPr>
    </w:p>
    <w:p w:rsidR="004F1AB3" w:rsidRPr="002C3EF6" w:rsidRDefault="008B529E"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.8.</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recurso e o pedido de reconsideração terão efeito suspensivo do ato ou da decisão recorrida até que sobrevenha decisão final da autoridade competente. </w:t>
      </w:r>
    </w:p>
    <w:p w:rsidR="008B529E" w:rsidRPr="002C3EF6" w:rsidRDefault="008B529E" w:rsidP="00125107">
      <w:pPr>
        <w:tabs>
          <w:tab w:val="left" w:pos="709"/>
        </w:tabs>
        <w:jc w:val="both"/>
        <w:rPr>
          <w:rFonts w:ascii="Arial" w:eastAsia="Arial Unicode MS" w:hAnsi="Arial" w:cs="Arial"/>
          <w:sz w:val="20"/>
          <w:szCs w:val="20"/>
        </w:rPr>
      </w:pPr>
    </w:p>
    <w:p w:rsidR="004F1AB3" w:rsidRPr="002C3EF6" w:rsidRDefault="00CE370F"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8C5661" w:rsidRPr="002C3EF6">
        <w:rPr>
          <w:rFonts w:ascii="Arial" w:eastAsia="Arial Unicode MS" w:hAnsi="Arial" w:cs="Arial"/>
          <w:b/>
          <w:sz w:val="20"/>
          <w:szCs w:val="20"/>
        </w:rPr>
        <w:t>2</w:t>
      </w:r>
      <w:r w:rsidR="004F1AB3" w:rsidRPr="002C3EF6">
        <w:rPr>
          <w:rFonts w:ascii="Arial" w:eastAsia="Arial Unicode MS" w:hAnsi="Arial" w:cs="Arial"/>
          <w:b/>
          <w:sz w:val="20"/>
          <w:szCs w:val="20"/>
        </w:rPr>
        <w:t>.9.</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acolhimento do recurso invalida tão somente os atos insuscetíveis de aproveitamento. </w:t>
      </w:r>
    </w:p>
    <w:p w:rsidR="00542A99" w:rsidRPr="00C33938" w:rsidRDefault="00542A99" w:rsidP="00C33938">
      <w:pPr>
        <w:tabs>
          <w:tab w:val="left" w:pos="709"/>
        </w:tabs>
        <w:jc w:val="center"/>
        <w:rPr>
          <w:rFonts w:ascii="Arial" w:eastAsia="Arial Unicode MS" w:hAnsi="Arial" w:cs="Arial"/>
          <w:sz w:val="20"/>
          <w:szCs w:val="20"/>
        </w:rPr>
      </w:pPr>
    </w:p>
    <w:p w:rsidR="004F1AB3" w:rsidRPr="00C33938" w:rsidRDefault="004E1670" w:rsidP="00C33938">
      <w:pPr>
        <w:pStyle w:val="Ttulo1"/>
        <w:spacing w:before="0"/>
        <w:jc w:val="center"/>
        <w:rPr>
          <w:rFonts w:ascii="Arial" w:eastAsia="Arial Unicode MS" w:hAnsi="Arial" w:cs="Arial"/>
          <w:b w:val="0"/>
          <w:color w:val="auto"/>
          <w:sz w:val="20"/>
          <w:szCs w:val="20"/>
        </w:rPr>
      </w:pPr>
      <w:bookmarkStart w:id="28" w:name="_Toc217203463"/>
      <w:bookmarkStart w:id="29" w:name="_Toc217219364"/>
      <w:r w:rsidRPr="00C33938">
        <w:rPr>
          <w:rFonts w:ascii="Arial" w:eastAsia="Arial Unicode MS" w:hAnsi="Arial" w:cs="Arial"/>
          <w:color w:val="auto"/>
          <w:sz w:val="20"/>
          <w:szCs w:val="20"/>
        </w:rPr>
        <w:t>1</w:t>
      </w:r>
      <w:r w:rsidR="003C1183" w:rsidRPr="00C33938">
        <w:rPr>
          <w:rFonts w:ascii="Arial" w:eastAsia="Arial Unicode MS" w:hAnsi="Arial" w:cs="Arial"/>
          <w:color w:val="auto"/>
          <w:sz w:val="20"/>
          <w:szCs w:val="20"/>
        </w:rPr>
        <w:t>3</w:t>
      </w:r>
      <w:r w:rsidR="004F1AB3" w:rsidRPr="00C33938">
        <w:rPr>
          <w:rFonts w:ascii="Arial" w:eastAsia="Arial Unicode MS" w:hAnsi="Arial" w:cs="Arial"/>
          <w:color w:val="auto"/>
          <w:sz w:val="20"/>
          <w:szCs w:val="20"/>
        </w:rPr>
        <w:t>.</w:t>
      </w:r>
      <w:r w:rsidR="007D07E9" w:rsidRPr="00C33938">
        <w:rPr>
          <w:rFonts w:ascii="Arial" w:eastAsia="Arial Unicode MS" w:hAnsi="Arial" w:cs="Arial"/>
          <w:color w:val="auto"/>
          <w:sz w:val="20"/>
          <w:szCs w:val="20"/>
        </w:rPr>
        <w:t xml:space="preserve"> </w:t>
      </w:r>
      <w:r w:rsidR="004F1AB3" w:rsidRPr="00C33938">
        <w:rPr>
          <w:rFonts w:ascii="Arial" w:eastAsia="Arial Unicode MS" w:hAnsi="Arial" w:cs="Arial"/>
          <w:color w:val="auto"/>
          <w:sz w:val="20"/>
          <w:szCs w:val="20"/>
        </w:rPr>
        <w:t>DAS INFRAÇÕES ADMINISTRATIVAS E SANÇÕES</w:t>
      </w:r>
      <w:bookmarkEnd w:id="28"/>
      <w:bookmarkEnd w:id="29"/>
    </w:p>
    <w:p w:rsidR="00CE7453" w:rsidRPr="00C33938" w:rsidRDefault="00CE7453" w:rsidP="00C33938">
      <w:pPr>
        <w:tabs>
          <w:tab w:val="left" w:pos="709"/>
        </w:tabs>
        <w:jc w:val="center"/>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Comete infração administrativa, nos termos da lei, o licitante que, com dolo ou culpa: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deixar</w:t>
      </w:r>
      <w:proofErr w:type="gramEnd"/>
      <w:r w:rsidR="004F1AB3" w:rsidRPr="002C3EF6">
        <w:rPr>
          <w:rFonts w:ascii="Arial" w:eastAsia="Arial Unicode MS" w:hAnsi="Arial" w:cs="Arial"/>
          <w:sz w:val="20"/>
          <w:szCs w:val="20"/>
        </w:rPr>
        <w:t xml:space="preserve"> de entregar a documentação exigida para o certame ou não entregar qualquer documento que tenha sido solicitado pelo/a pregoeiro/a durante o certame;</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Salvo em decorrência de fato superveniente devidamente justificado, não mantiver a proposta em especial quando: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não</w:t>
      </w:r>
      <w:proofErr w:type="gramEnd"/>
      <w:r w:rsidR="004F1AB3" w:rsidRPr="002C3EF6">
        <w:rPr>
          <w:rFonts w:ascii="Arial" w:eastAsia="Arial Unicode MS" w:hAnsi="Arial" w:cs="Arial"/>
          <w:sz w:val="20"/>
          <w:szCs w:val="20"/>
        </w:rPr>
        <w:t xml:space="preserve"> enviar a proposta adequada ao último lance ofertado ou após a negociação;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.1.2.2.</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recusar</w:t>
      </w:r>
      <w:proofErr w:type="gramEnd"/>
      <w:r w:rsidR="004F1AB3" w:rsidRPr="002C3EF6">
        <w:rPr>
          <w:rFonts w:ascii="Arial" w:eastAsia="Arial Unicode MS" w:hAnsi="Arial" w:cs="Arial"/>
          <w:sz w:val="20"/>
          <w:szCs w:val="20"/>
        </w:rPr>
        <w:t xml:space="preserve">-se a enviar o detalhamento da proposta quando exigível;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.1.2.3.</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pedir</w:t>
      </w:r>
      <w:proofErr w:type="gramEnd"/>
      <w:r w:rsidR="004F1AB3" w:rsidRPr="002C3EF6">
        <w:rPr>
          <w:rFonts w:ascii="Arial" w:eastAsia="Arial Unicode MS" w:hAnsi="Arial" w:cs="Arial"/>
          <w:sz w:val="20"/>
          <w:szCs w:val="20"/>
        </w:rPr>
        <w:t xml:space="preserve"> para ser desclassificado quando encerrada a etapa competitiva; ou </w:t>
      </w:r>
    </w:p>
    <w:p w:rsidR="00CE7453" w:rsidRPr="002C3EF6" w:rsidRDefault="00CE7453" w:rsidP="00125107">
      <w:pPr>
        <w:tabs>
          <w:tab w:val="left" w:pos="709"/>
        </w:tabs>
        <w:jc w:val="both"/>
        <w:rPr>
          <w:rFonts w:ascii="Arial" w:eastAsia="Arial Unicode MS" w:hAnsi="Arial" w:cs="Arial"/>
          <w:sz w:val="20"/>
          <w:szCs w:val="20"/>
        </w:rPr>
      </w:pPr>
    </w:p>
    <w:p w:rsidR="004F1AB3"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.1.2.4.</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deixar</w:t>
      </w:r>
      <w:proofErr w:type="gramEnd"/>
      <w:r w:rsidR="004F1AB3" w:rsidRPr="002C3EF6">
        <w:rPr>
          <w:rFonts w:ascii="Arial" w:eastAsia="Arial Unicode MS" w:hAnsi="Arial" w:cs="Arial"/>
          <w:sz w:val="20"/>
          <w:szCs w:val="20"/>
        </w:rPr>
        <w:t xml:space="preserve"> de apresentar amostra;</w:t>
      </w:r>
    </w:p>
    <w:p w:rsidR="00FE089A" w:rsidRPr="002C3EF6" w:rsidRDefault="00FE089A"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.1.2.5.</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apresentar</w:t>
      </w:r>
      <w:proofErr w:type="gramEnd"/>
      <w:r w:rsidR="004F1AB3" w:rsidRPr="002C3EF6">
        <w:rPr>
          <w:rFonts w:ascii="Arial" w:eastAsia="Arial Unicode MS" w:hAnsi="Arial" w:cs="Arial"/>
          <w:sz w:val="20"/>
          <w:szCs w:val="20"/>
        </w:rPr>
        <w:t xml:space="preserve"> proposta ou amostra em desacordo com as especificações do edital;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.1.3.</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não</w:t>
      </w:r>
      <w:proofErr w:type="gramEnd"/>
      <w:r w:rsidR="004F1AB3" w:rsidRPr="002C3EF6">
        <w:rPr>
          <w:rFonts w:ascii="Arial" w:eastAsia="Arial Unicode MS" w:hAnsi="Arial" w:cs="Arial"/>
          <w:sz w:val="20"/>
          <w:szCs w:val="20"/>
        </w:rPr>
        <w:t xml:space="preserve"> celebrar o contrato ou não entregar a documentação exigida para a contratação, quando convocado dentro do prazo de validade de sua proposta;</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.1.3.1.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recusar</w:t>
      </w:r>
      <w:proofErr w:type="gramEnd"/>
      <w:r w:rsidR="004F1AB3" w:rsidRPr="002C3EF6">
        <w:rPr>
          <w:rFonts w:ascii="Arial" w:eastAsia="Arial Unicode MS" w:hAnsi="Arial" w:cs="Arial"/>
          <w:sz w:val="20"/>
          <w:szCs w:val="20"/>
        </w:rPr>
        <w:t>-se, sem justificativa, a assinar o contrato ou a ata de registro de preço, ou a aceitar ou retirar o instrumento equivalente no prazo estabelecido pela Administração;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.1.4.</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apresentar</w:t>
      </w:r>
      <w:proofErr w:type="gramEnd"/>
      <w:r w:rsidR="004F1AB3" w:rsidRPr="002C3EF6">
        <w:rPr>
          <w:rFonts w:ascii="Arial" w:eastAsia="Arial Unicode MS" w:hAnsi="Arial" w:cs="Arial"/>
          <w:sz w:val="20"/>
          <w:szCs w:val="20"/>
        </w:rPr>
        <w:t xml:space="preserve"> declaração ou documentação falsa exigida para o certame ou prestar declaração falsa durante a licitação</w:t>
      </w:r>
    </w:p>
    <w:p w:rsidR="007D07E9" w:rsidRPr="002C3EF6" w:rsidRDefault="007D07E9"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.1.5.</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fraudar</w:t>
      </w:r>
      <w:proofErr w:type="gramEnd"/>
      <w:r w:rsidR="004F1AB3" w:rsidRPr="002C3EF6">
        <w:rPr>
          <w:rFonts w:ascii="Arial" w:eastAsia="Arial Unicode MS" w:hAnsi="Arial" w:cs="Arial"/>
          <w:sz w:val="20"/>
          <w:szCs w:val="20"/>
        </w:rPr>
        <w:t xml:space="preserve"> a licitação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.1.6.</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comportar</w:t>
      </w:r>
      <w:proofErr w:type="gramEnd"/>
      <w:r w:rsidR="004F1AB3" w:rsidRPr="002C3EF6">
        <w:rPr>
          <w:rFonts w:ascii="Arial" w:eastAsia="Arial Unicode MS" w:hAnsi="Arial" w:cs="Arial"/>
          <w:sz w:val="20"/>
          <w:szCs w:val="20"/>
        </w:rPr>
        <w:t>-se de modo inidôneo ou cometer fraude de qualquer natureza, em especial quando: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.1.6.1.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agir</w:t>
      </w:r>
      <w:proofErr w:type="gramEnd"/>
      <w:r w:rsidR="004F1AB3" w:rsidRPr="002C3EF6">
        <w:rPr>
          <w:rFonts w:ascii="Arial" w:eastAsia="Arial Unicode MS" w:hAnsi="Arial" w:cs="Arial"/>
          <w:sz w:val="20"/>
          <w:szCs w:val="20"/>
        </w:rPr>
        <w:t xml:space="preserve"> em conluio ou em desconformidade com a lei;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.1.6.2.</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induzir</w:t>
      </w:r>
      <w:proofErr w:type="gramEnd"/>
      <w:r w:rsidR="004F1AB3" w:rsidRPr="002C3EF6">
        <w:rPr>
          <w:rFonts w:ascii="Arial" w:eastAsia="Arial Unicode MS" w:hAnsi="Arial" w:cs="Arial"/>
          <w:sz w:val="20"/>
          <w:szCs w:val="20"/>
        </w:rPr>
        <w:t xml:space="preserve"> deliberadamente a erro no julgamento;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.1.6.3.</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apresentar</w:t>
      </w:r>
      <w:proofErr w:type="gramEnd"/>
      <w:r w:rsidR="004F1AB3" w:rsidRPr="002C3EF6">
        <w:rPr>
          <w:rFonts w:ascii="Arial" w:eastAsia="Arial Unicode MS" w:hAnsi="Arial" w:cs="Arial"/>
          <w:sz w:val="20"/>
          <w:szCs w:val="20"/>
        </w:rPr>
        <w:t xml:space="preserve"> amostra falsificada ou deteriorada;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.1.7.</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praticar</w:t>
      </w:r>
      <w:proofErr w:type="gramEnd"/>
      <w:r w:rsidR="004F1AB3" w:rsidRPr="002C3EF6">
        <w:rPr>
          <w:rFonts w:ascii="Arial" w:eastAsia="Arial Unicode MS" w:hAnsi="Arial" w:cs="Arial"/>
          <w:sz w:val="20"/>
          <w:szCs w:val="20"/>
        </w:rPr>
        <w:t xml:space="preserve"> atos ilícitos com vistas a frustrar os objetivos da licitação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.1.8.</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praticar</w:t>
      </w:r>
      <w:proofErr w:type="gramEnd"/>
      <w:r w:rsidR="004F1AB3" w:rsidRPr="002C3EF6">
        <w:rPr>
          <w:rFonts w:ascii="Arial" w:eastAsia="Arial Unicode MS" w:hAnsi="Arial" w:cs="Arial"/>
          <w:sz w:val="20"/>
          <w:szCs w:val="20"/>
        </w:rPr>
        <w:t xml:space="preserve"> ato lesivo previsto no art. 5º da Lei n.º 12.846, de 2013.</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.2.</w:t>
      </w:r>
      <w:r w:rsidR="00D71F1E"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Com fulcro na Lei nº 14.133, de 2021, a Administração poderá, garantida a prévia defesa, aplicar aos licitantes e/ou adjudicatários as seguintes sanções, sem prejuízo das responsabilidades civil e criminal: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7D07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.2.1.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advertência</w:t>
      </w:r>
      <w:proofErr w:type="gramEnd"/>
      <w:r w:rsidR="004F1AB3" w:rsidRPr="002C3EF6">
        <w:rPr>
          <w:rFonts w:ascii="Arial" w:eastAsia="Arial Unicode MS" w:hAnsi="Arial" w:cs="Arial"/>
          <w:sz w:val="20"/>
          <w:szCs w:val="20"/>
        </w:rPr>
        <w:t xml:space="preserve">;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6670DA"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.2.2.</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multa</w:t>
      </w:r>
      <w:proofErr w:type="gramEnd"/>
      <w:r w:rsidR="004F1AB3" w:rsidRPr="002C3EF6">
        <w:rPr>
          <w:rFonts w:ascii="Arial" w:eastAsia="Arial Unicode MS" w:hAnsi="Arial" w:cs="Arial"/>
          <w:sz w:val="20"/>
          <w:szCs w:val="20"/>
        </w:rPr>
        <w:t>;</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6670DA"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.2.3.</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impedimento</w:t>
      </w:r>
      <w:proofErr w:type="gramEnd"/>
      <w:r w:rsidR="004F1AB3" w:rsidRPr="002C3EF6">
        <w:rPr>
          <w:rFonts w:ascii="Arial" w:eastAsia="Arial Unicode MS" w:hAnsi="Arial" w:cs="Arial"/>
          <w:sz w:val="20"/>
          <w:szCs w:val="20"/>
        </w:rPr>
        <w:t xml:space="preserve"> de licitar e contratar e</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6670DA"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.2.4.</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declaração</w:t>
      </w:r>
      <w:proofErr w:type="gramEnd"/>
      <w:r w:rsidR="004F1AB3" w:rsidRPr="002C3EF6">
        <w:rPr>
          <w:rFonts w:ascii="Arial" w:eastAsia="Arial Unicode MS" w:hAnsi="Arial" w:cs="Arial"/>
          <w:sz w:val="20"/>
          <w:szCs w:val="20"/>
        </w:rPr>
        <w:t xml:space="preserve"> de inidoneidade para licitar ou contratar, enquanto perdurarem os motivos determinantes da punição ou até que seja promovida sua reabilitação perante a própria autoridade que aplicou a penalidade.</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6670DA"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aplicação das sanções serão considerados:</w:t>
      </w:r>
    </w:p>
    <w:p w:rsidR="00417F85" w:rsidRPr="002C3EF6" w:rsidRDefault="00417F85"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.3.1.</w:t>
      </w:r>
      <w:r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w:t>
      </w:r>
      <w:proofErr w:type="gramEnd"/>
      <w:r w:rsidR="004F1AB3" w:rsidRPr="002C3EF6">
        <w:rPr>
          <w:rFonts w:ascii="Arial" w:eastAsia="Arial Unicode MS" w:hAnsi="Arial" w:cs="Arial"/>
          <w:sz w:val="20"/>
          <w:szCs w:val="20"/>
        </w:rPr>
        <w:t xml:space="preserve"> natureza e a gravidade da infração cometida.</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.3.2.</w:t>
      </w:r>
      <w:r w:rsidR="00B973EE"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as</w:t>
      </w:r>
      <w:proofErr w:type="gramEnd"/>
      <w:r w:rsidR="004F1AB3" w:rsidRPr="002C3EF6">
        <w:rPr>
          <w:rFonts w:ascii="Arial" w:eastAsia="Arial Unicode MS" w:hAnsi="Arial" w:cs="Arial"/>
          <w:sz w:val="20"/>
          <w:szCs w:val="20"/>
        </w:rPr>
        <w:t xml:space="preserve"> peculiaridades do caso concreto</w:t>
      </w:r>
      <w:r w:rsidR="00F647A8" w:rsidRPr="002C3EF6">
        <w:rPr>
          <w:rFonts w:ascii="Arial" w:eastAsia="Arial Unicode MS" w:hAnsi="Arial" w:cs="Arial"/>
          <w:sz w:val="20"/>
          <w:szCs w:val="20"/>
        </w:rPr>
        <w:t>.</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.3.3.</w:t>
      </w:r>
      <w:r w:rsidR="00B973EE"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as</w:t>
      </w:r>
      <w:proofErr w:type="gramEnd"/>
      <w:r w:rsidR="004F1AB3" w:rsidRPr="002C3EF6">
        <w:rPr>
          <w:rFonts w:ascii="Arial" w:eastAsia="Arial Unicode MS" w:hAnsi="Arial" w:cs="Arial"/>
          <w:sz w:val="20"/>
          <w:szCs w:val="20"/>
        </w:rPr>
        <w:t xml:space="preserve"> circunstâncias agravantes ou atenuantes</w:t>
      </w:r>
      <w:r w:rsidR="00F647A8" w:rsidRPr="002C3EF6">
        <w:rPr>
          <w:rFonts w:ascii="Arial" w:eastAsia="Arial Unicode MS" w:hAnsi="Arial" w:cs="Arial"/>
          <w:sz w:val="20"/>
          <w:szCs w:val="20"/>
        </w:rPr>
        <w:t>.</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.3.4.</w:t>
      </w:r>
      <w:r w:rsidR="00E2636F"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os</w:t>
      </w:r>
      <w:proofErr w:type="gramEnd"/>
      <w:r w:rsidR="004F1AB3" w:rsidRPr="002C3EF6">
        <w:rPr>
          <w:rFonts w:ascii="Arial" w:eastAsia="Arial Unicode MS" w:hAnsi="Arial" w:cs="Arial"/>
          <w:sz w:val="20"/>
          <w:szCs w:val="20"/>
        </w:rPr>
        <w:t xml:space="preserve"> danos que dela provierem para a Administração Pública</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.3.5.</w:t>
      </w:r>
      <w:r w:rsidR="00E2636F"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w:t>
      </w:r>
      <w:proofErr w:type="gramEnd"/>
      <w:r w:rsidR="004F1AB3" w:rsidRPr="002C3EF6">
        <w:rPr>
          <w:rFonts w:ascii="Arial" w:eastAsia="Arial Unicode MS" w:hAnsi="Arial" w:cs="Arial"/>
          <w:sz w:val="20"/>
          <w:szCs w:val="20"/>
        </w:rPr>
        <w:t xml:space="preserve"> implantação ou o aperfeiçoamento de programa de integridade, conforme normas e orientações dos órgãos de controle.</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.4.</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multa será recolhida em percentual de 0,5%</w:t>
      </w:r>
      <w:r w:rsidR="00176CF9" w:rsidRPr="002C3EF6">
        <w:rPr>
          <w:rFonts w:ascii="Arial" w:eastAsia="Arial Unicode MS" w:hAnsi="Arial" w:cs="Arial"/>
          <w:sz w:val="20"/>
          <w:szCs w:val="20"/>
        </w:rPr>
        <w:t xml:space="preserve"> </w:t>
      </w:r>
      <w:r w:rsidR="00176CF9" w:rsidRPr="002C3EF6">
        <w:rPr>
          <w:rFonts w:ascii="Arial" w:hAnsi="Arial" w:cs="Arial"/>
          <w:sz w:val="20"/>
          <w:szCs w:val="20"/>
        </w:rPr>
        <w:t>(cinco décimos por cento)</w:t>
      </w:r>
      <w:r w:rsidR="004F1AB3" w:rsidRPr="002C3EF6">
        <w:rPr>
          <w:rFonts w:ascii="Arial" w:eastAsia="Arial Unicode MS" w:hAnsi="Arial" w:cs="Arial"/>
          <w:sz w:val="20"/>
          <w:szCs w:val="20"/>
        </w:rPr>
        <w:t xml:space="preserve"> a 30%</w:t>
      </w:r>
      <w:r w:rsidR="00176CF9" w:rsidRPr="002C3EF6">
        <w:rPr>
          <w:rFonts w:ascii="Arial" w:eastAsia="Arial Unicode MS" w:hAnsi="Arial" w:cs="Arial"/>
          <w:sz w:val="20"/>
          <w:szCs w:val="20"/>
        </w:rPr>
        <w:t xml:space="preserve"> (trinta por cento)</w:t>
      </w:r>
      <w:r w:rsidR="004F1AB3" w:rsidRPr="002C3EF6">
        <w:rPr>
          <w:rFonts w:ascii="Arial" w:eastAsia="Arial Unicode MS" w:hAnsi="Arial" w:cs="Arial"/>
          <w:sz w:val="20"/>
          <w:szCs w:val="20"/>
        </w:rPr>
        <w:t xml:space="preserve"> incidente sobre o valor do contrato licitado, recolhida no prazo máximo de </w:t>
      </w:r>
      <w:proofErr w:type="gramStart"/>
      <w:r w:rsidR="00816B80" w:rsidRPr="002C3EF6">
        <w:rPr>
          <w:rFonts w:ascii="Arial" w:eastAsia="Arial Unicode MS" w:hAnsi="Arial" w:cs="Arial"/>
          <w:sz w:val="20"/>
          <w:szCs w:val="20"/>
        </w:rPr>
        <w:t>5</w:t>
      </w:r>
      <w:proofErr w:type="gramEnd"/>
      <w:r w:rsidR="00816B80"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w:t>
      </w:r>
      <w:r w:rsidR="00816B80" w:rsidRPr="002C3EF6">
        <w:rPr>
          <w:rFonts w:ascii="Arial" w:eastAsia="Arial Unicode MS" w:hAnsi="Arial" w:cs="Arial"/>
          <w:sz w:val="20"/>
          <w:szCs w:val="20"/>
        </w:rPr>
        <w:t xml:space="preserve">cinco) </w:t>
      </w:r>
      <w:r w:rsidR="004F1AB3" w:rsidRPr="002C3EF6">
        <w:rPr>
          <w:rFonts w:ascii="Arial" w:eastAsia="Arial Unicode MS" w:hAnsi="Arial" w:cs="Arial"/>
          <w:sz w:val="20"/>
          <w:szCs w:val="20"/>
        </w:rPr>
        <w:t xml:space="preserve">dias úteis, a contar da comunicação oficial. </w:t>
      </w:r>
    </w:p>
    <w:p w:rsidR="00CE7453" w:rsidRPr="002C3EF6" w:rsidRDefault="00CE7453" w:rsidP="00125107">
      <w:pPr>
        <w:tabs>
          <w:tab w:val="left" w:pos="709"/>
        </w:tabs>
        <w:jc w:val="both"/>
        <w:rPr>
          <w:rFonts w:ascii="Arial" w:eastAsia="Arial Unicode MS" w:hAnsi="Arial" w:cs="Arial"/>
          <w:sz w:val="20"/>
          <w:szCs w:val="20"/>
        </w:rPr>
      </w:pPr>
    </w:p>
    <w:p w:rsidR="004F1AB3"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.4.1.</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Para as infrações previstas nos itens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.1.1,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.1.2 e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.1.3, a multa será de 0,5%</w:t>
      </w:r>
      <w:r w:rsidR="00176CF9" w:rsidRPr="002C3EF6">
        <w:rPr>
          <w:rFonts w:ascii="Arial" w:eastAsia="Arial Unicode MS" w:hAnsi="Arial" w:cs="Arial"/>
          <w:sz w:val="20"/>
          <w:szCs w:val="20"/>
        </w:rPr>
        <w:t xml:space="preserve"> </w:t>
      </w:r>
      <w:r w:rsidR="00176CF9" w:rsidRPr="002C3EF6">
        <w:rPr>
          <w:rFonts w:ascii="Arial" w:hAnsi="Arial" w:cs="Arial"/>
          <w:sz w:val="20"/>
          <w:szCs w:val="20"/>
        </w:rPr>
        <w:t>(cinco décimos por cento)</w:t>
      </w:r>
      <w:r w:rsidR="004F1AB3" w:rsidRPr="002C3EF6">
        <w:rPr>
          <w:rFonts w:ascii="Arial" w:eastAsia="Arial Unicode MS" w:hAnsi="Arial" w:cs="Arial"/>
          <w:sz w:val="20"/>
          <w:szCs w:val="20"/>
        </w:rPr>
        <w:t xml:space="preserve"> a 15%</w:t>
      </w:r>
      <w:r w:rsidR="00176CF9" w:rsidRPr="002C3EF6">
        <w:rPr>
          <w:rFonts w:ascii="Arial" w:eastAsia="Arial Unicode MS" w:hAnsi="Arial" w:cs="Arial"/>
          <w:sz w:val="20"/>
          <w:szCs w:val="20"/>
        </w:rPr>
        <w:t xml:space="preserve"> </w:t>
      </w:r>
      <w:r w:rsidR="00176CF9" w:rsidRPr="002C3EF6">
        <w:rPr>
          <w:rFonts w:ascii="Arial" w:hAnsi="Arial" w:cs="Arial"/>
          <w:sz w:val="20"/>
          <w:szCs w:val="20"/>
        </w:rPr>
        <w:t>(quinze por cento)</w:t>
      </w:r>
      <w:r w:rsidR="004F1AB3" w:rsidRPr="002C3EF6">
        <w:rPr>
          <w:rFonts w:ascii="Arial" w:eastAsia="Arial Unicode MS" w:hAnsi="Arial" w:cs="Arial"/>
          <w:sz w:val="20"/>
          <w:szCs w:val="20"/>
        </w:rPr>
        <w:t xml:space="preserve"> do valor do contrato licitado.</w:t>
      </w:r>
    </w:p>
    <w:p w:rsidR="00FE089A" w:rsidRPr="002C3EF6" w:rsidRDefault="00FE089A"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.4.2.</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Para as infrações previstas nos itens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.1.4,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.1.5,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.1.6,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.1.7 e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.1.8, a multa será de </w:t>
      </w:r>
      <w:r w:rsidR="00816B80" w:rsidRPr="002C3EF6">
        <w:rPr>
          <w:rFonts w:ascii="Arial" w:hAnsi="Arial" w:cs="Arial"/>
          <w:sz w:val="20"/>
          <w:szCs w:val="20"/>
        </w:rPr>
        <w:t>20% (vinte por cento)</w:t>
      </w:r>
      <w:r w:rsidR="004F1AB3" w:rsidRPr="002C3EF6">
        <w:rPr>
          <w:rFonts w:ascii="Arial" w:eastAsia="Arial Unicode MS" w:hAnsi="Arial" w:cs="Arial"/>
          <w:sz w:val="20"/>
          <w:szCs w:val="20"/>
        </w:rPr>
        <w:t xml:space="preserve"> a 30%</w:t>
      </w:r>
      <w:r w:rsidR="00816B80" w:rsidRPr="002C3EF6">
        <w:rPr>
          <w:rFonts w:ascii="Arial" w:eastAsia="Arial Unicode MS" w:hAnsi="Arial" w:cs="Arial"/>
          <w:sz w:val="20"/>
          <w:szCs w:val="20"/>
        </w:rPr>
        <w:t xml:space="preserve"> (trinta por cento)</w:t>
      </w:r>
      <w:r w:rsidR="004F1AB3" w:rsidRPr="002C3EF6">
        <w:rPr>
          <w:rFonts w:ascii="Arial" w:eastAsia="Arial Unicode MS" w:hAnsi="Arial" w:cs="Arial"/>
          <w:sz w:val="20"/>
          <w:szCs w:val="20"/>
        </w:rPr>
        <w:t xml:space="preserve"> do valor do contrato licitado.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.5.</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As sanções de advertência, impedimento de licitar e contratar e declaração de inidoneidade para licitar ou contratar poderão ser aplicadas, cumulativamente ou não, à penalidade de multa.</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.6.</w:t>
      </w:r>
      <w:r w:rsidR="00E2636F"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aplicação da sanção de multa será facultada a defesa do interessado no prazo de 15 (quinze) dias úteis, contado da data de sua intimação.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.7.</w:t>
      </w:r>
      <w:r w:rsidR="00B00721"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 sanção de impedimento de licitar e contratar será</w:t>
      </w:r>
      <w:proofErr w:type="gramEnd"/>
      <w:r w:rsidR="004F1AB3" w:rsidRPr="002C3EF6">
        <w:rPr>
          <w:rFonts w:ascii="Arial" w:eastAsia="Arial Unicode MS" w:hAnsi="Arial" w:cs="Arial"/>
          <w:sz w:val="20"/>
          <w:szCs w:val="20"/>
        </w:rPr>
        <w:t xml:space="preserve"> aplicada ao responsável em decorrência das infrações administrativas relacionadas nos itens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.1.1,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.1.2 e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.8.</w:t>
      </w:r>
      <w:r w:rsidR="00B00721"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Poderá ser aplicada ao responsável a sanção de declaração de inidoneidade para licitar ou contratar, em decorrência da prática das infrações dispostas nos itens</w:t>
      </w:r>
      <w:r w:rsidR="00EB7316" w:rsidRPr="002C3EF6">
        <w:rPr>
          <w:rFonts w:ascii="Arial" w:eastAsia="Arial Unicode MS" w:hAnsi="Arial" w:cs="Arial"/>
          <w:sz w:val="20"/>
          <w:szCs w:val="20"/>
        </w:rPr>
        <w:t xml:space="preserve"> 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.1.4,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.1.5,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.1.6,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.1.7 e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.1.8, bem como pelas infrações administrativas previstas nos itens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.1.1,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.1.2 e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.1.3 que justifiquem a imposição de penalidade mais grave que a sanção de impedimento de licitar e contratar, cuja duração observará o prazo previsto no art. 156, §5º, da Lei n.º 14.133/2021.</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.9.</w:t>
      </w:r>
      <w:r w:rsidR="00D71F1E"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recusa injustificada do adjudicatário em assinar o contrato ou a ata de registro de preço, ou em aceitar ou retirar o instrumento equivalente no prazo estabelecido pela Administração, descrita no item </w:t>
      </w:r>
      <w:r w:rsidR="00EB7316" w:rsidRPr="002C3EF6">
        <w:rPr>
          <w:rFonts w:ascii="Arial" w:eastAsia="Arial Unicode MS" w:hAnsi="Arial" w:cs="Arial"/>
          <w:sz w:val="20"/>
          <w:szCs w:val="20"/>
        </w:rPr>
        <w:t>1</w:t>
      </w:r>
      <w:r w:rsidR="003C1183" w:rsidRPr="002C3EF6">
        <w:rPr>
          <w:rFonts w:ascii="Arial" w:eastAsia="Arial Unicode MS" w:hAnsi="Arial" w:cs="Arial"/>
          <w:sz w:val="20"/>
          <w:szCs w:val="20"/>
        </w:rPr>
        <w:t>3</w:t>
      </w:r>
      <w:r w:rsidR="004F1AB3" w:rsidRPr="002C3EF6">
        <w:rPr>
          <w:rFonts w:ascii="Arial" w:eastAsia="Arial Unicode MS" w:hAnsi="Arial" w:cs="Arial"/>
          <w:sz w:val="20"/>
          <w:szCs w:val="20"/>
        </w:rPr>
        <w:t xml:space="preserve">.1.3, caracterizará o descumprimento total da obrigação assumida e o sujeitará às penalidades e à imediata perda da garantia de proposta em favor do órgão ou entidade promotora da licitação.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.10.</w:t>
      </w:r>
      <w:r w:rsidR="00F647A8" w:rsidRPr="002C3EF6">
        <w:rPr>
          <w:rFonts w:ascii="Arial" w:eastAsia="Arial Unicode MS" w:hAnsi="Arial" w:cs="Arial"/>
          <w:sz w:val="20"/>
          <w:szCs w:val="20"/>
        </w:rPr>
        <w:t xml:space="preserve"> </w:t>
      </w:r>
      <w:proofErr w:type="gramStart"/>
      <w:r w:rsidR="004F1AB3" w:rsidRPr="002C3EF6">
        <w:rPr>
          <w:rFonts w:ascii="Arial" w:eastAsia="Arial Unicode MS" w:hAnsi="Arial" w:cs="Arial"/>
          <w:sz w:val="20"/>
          <w:szCs w:val="20"/>
        </w:rPr>
        <w:t>A apuração de responsabilidade relacionadas às sanções de impedimento de licitar</w:t>
      </w:r>
      <w:proofErr w:type="gramEnd"/>
      <w:r w:rsidR="004F1AB3" w:rsidRPr="002C3EF6">
        <w:rPr>
          <w:rFonts w:ascii="Arial" w:eastAsia="Arial Unicode MS" w:hAnsi="Arial" w:cs="Arial"/>
          <w:sz w:val="20"/>
          <w:szCs w:val="20"/>
        </w:rPr>
        <w:t xml:space="preserve">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.11.</w:t>
      </w:r>
      <w:r w:rsidR="00F647A8"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w:t>
      </w:r>
      <w:proofErr w:type="gramStart"/>
      <w:r w:rsidR="004F1AB3" w:rsidRPr="002C3EF6">
        <w:rPr>
          <w:rFonts w:ascii="Arial" w:eastAsia="Arial Unicode MS" w:hAnsi="Arial" w:cs="Arial"/>
          <w:sz w:val="20"/>
          <w:szCs w:val="20"/>
        </w:rPr>
        <w:t>5</w:t>
      </w:r>
      <w:proofErr w:type="gramEnd"/>
      <w:r w:rsidR="004F1AB3" w:rsidRPr="002C3EF6">
        <w:rPr>
          <w:rFonts w:ascii="Arial" w:eastAsia="Arial Unicode MS" w:hAnsi="Arial" w:cs="Arial"/>
          <w:sz w:val="20"/>
          <w:szCs w:val="20"/>
        </w:rPr>
        <w:t xml:space="preserve"> (cinco) dias úteis, encaminhará o recurso com sua motivação à autoridade superior, que deverá proferir sua decisão no prazo máximo de 20 (vinte) dias úteis, contado do recebimento dos autos.</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.12.</w:t>
      </w:r>
      <w:r w:rsidR="00F647A8"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.13.</w:t>
      </w:r>
      <w:r w:rsidR="00F647A8"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 recurso e o pedido de reconsideração terão efeito suspensivo do ato ou da decisão recorrida até que sobrevenha decisão final da autoridade competente.</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094167"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EB7316" w:rsidRPr="002C3EF6">
        <w:rPr>
          <w:rFonts w:ascii="Arial" w:eastAsia="Arial Unicode MS" w:hAnsi="Arial" w:cs="Arial"/>
          <w:b/>
          <w:sz w:val="20"/>
          <w:szCs w:val="20"/>
        </w:rPr>
        <w:t>1</w:t>
      </w:r>
      <w:r w:rsidR="003C1183" w:rsidRPr="002C3EF6">
        <w:rPr>
          <w:rFonts w:ascii="Arial" w:eastAsia="Arial Unicode MS" w:hAnsi="Arial" w:cs="Arial"/>
          <w:b/>
          <w:sz w:val="20"/>
          <w:szCs w:val="20"/>
        </w:rPr>
        <w:t>3</w:t>
      </w:r>
      <w:r w:rsidR="004F1AB3" w:rsidRPr="002C3EF6">
        <w:rPr>
          <w:rFonts w:ascii="Arial" w:eastAsia="Arial Unicode MS" w:hAnsi="Arial" w:cs="Arial"/>
          <w:b/>
          <w:sz w:val="20"/>
          <w:szCs w:val="20"/>
        </w:rPr>
        <w:t>.14.</w:t>
      </w:r>
      <w:r w:rsidR="00F647A8"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aplicação das sanções previstas neste edital não exclui, em hipótese alguma, a obrigação de reparação integral dos danos causados.</w:t>
      </w:r>
    </w:p>
    <w:p w:rsidR="00CF076D" w:rsidRPr="002C3EF6" w:rsidRDefault="00CF076D" w:rsidP="00125107">
      <w:pPr>
        <w:tabs>
          <w:tab w:val="left" w:pos="709"/>
        </w:tabs>
        <w:jc w:val="both"/>
        <w:rPr>
          <w:rFonts w:ascii="Arial" w:eastAsia="Arial Unicode MS" w:hAnsi="Arial" w:cs="Arial"/>
          <w:sz w:val="20"/>
          <w:szCs w:val="20"/>
        </w:rPr>
      </w:pPr>
    </w:p>
    <w:p w:rsidR="004F1AB3" w:rsidRPr="00C33938" w:rsidRDefault="004F1AB3" w:rsidP="00C33938">
      <w:pPr>
        <w:pStyle w:val="Ttulo1"/>
        <w:spacing w:before="0"/>
        <w:jc w:val="center"/>
        <w:rPr>
          <w:rFonts w:ascii="Arial" w:eastAsia="Arial Unicode MS" w:hAnsi="Arial" w:cs="Arial"/>
          <w:b w:val="0"/>
          <w:color w:val="auto"/>
          <w:sz w:val="20"/>
          <w:szCs w:val="20"/>
        </w:rPr>
      </w:pPr>
      <w:bookmarkStart w:id="30" w:name="_Toc217203464"/>
      <w:bookmarkStart w:id="31" w:name="_Toc217219365"/>
      <w:r w:rsidRPr="00C33938">
        <w:rPr>
          <w:rFonts w:ascii="Arial" w:eastAsia="Arial Unicode MS" w:hAnsi="Arial" w:cs="Arial"/>
          <w:color w:val="auto"/>
          <w:sz w:val="20"/>
          <w:szCs w:val="20"/>
        </w:rPr>
        <w:t>1</w:t>
      </w:r>
      <w:r w:rsidR="0081509F" w:rsidRPr="00C33938">
        <w:rPr>
          <w:rFonts w:ascii="Arial" w:eastAsia="Arial Unicode MS" w:hAnsi="Arial" w:cs="Arial"/>
          <w:color w:val="auto"/>
          <w:sz w:val="20"/>
          <w:szCs w:val="20"/>
        </w:rPr>
        <w:t>4</w:t>
      </w:r>
      <w:r w:rsidRPr="00C33938">
        <w:rPr>
          <w:rFonts w:ascii="Arial" w:eastAsia="Arial Unicode MS" w:hAnsi="Arial" w:cs="Arial"/>
          <w:color w:val="auto"/>
          <w:sz w:val="20"/>
          <w:szCs w:val="20"/>
        </w:rPr>
        <w:t>.</w:t>
      </w:r>
      <w:r w:rsidR="00094167" w:rsidRPr="00C33938">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DA IMPUGNAÇÃO AO EDITAL E DO PEDIDO DE ESCLARECIMENTO</w:t>
      </w:r>
      <w:bookmarkEnd w:id="30"/>
      <w:bookmarkEnd w:id="31"/>
    </w:p>
    <w:p w:rsidR="00CF076D" w:rsidRPr="00C33938" w:rsidRDefault="00CF076D" w:rsidP="00C33938">
      <w:pPr>
        <w:tabs>
          <w:tab w:val="left" w:pos="709"/>
        </w:tabs>
        <w:jc w:val="center"/>
        <w:rPr>
          <w:rFonts w:ascii="Arial" w:eastAsia="Arial Unicode MS" w:hAnsi="Arial" w:cs="Arial"/>
          <w:sz w:val="20"/>
          <w:szCs w:val="20"/>
        </w:rPr>
      </w:pPr>
    </w:p>
    <w:p w:rsidR="004F1AB3" w:rsidRPr="002C3EF6" w:rsidRDefault="00AE0FD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81509F" w:rsidRPr="002C3EF6">
        <w:rPr>
          <w:rFonts w:ascii="Arial" w:eastAsia="Arial Unicode MS" w:hAnsi="Arial" w:cs="Arial"/>
          <w:b/>
          <w:sz w:val="20"/>
          <w:szCs w:val="20"/>
        </w:rPr>
        <w:t>4</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Qualquer pessoa é parte legítima para impugnar este Edital por irregularidade na aplicação da Lei nº 14.133, de 2021, devendo protocolar o pedido até </w:t>
      </w:r>
      <w:proofErr w:type="gramStart"/>
      <w:r w:rsidR="004F1AB3" w:rsidRPr="002C3EF6">
        <w:rPr>
          <w:rFonts w:ascii="Arial" w:eastAsia="Arial Unicode MS" w:hAnsi="Arial" w:cs="Arial"/>
          <w:sz w:val="20"/>
          <w:szCs w:val="20"/>
        </w:rPr>
        <w:t>3</w:t>
      </w:r>
      <w:proofErr w:type="gramEnd"/>
      <w:r w:rsidR="004F1AB3" w:rsidRPr="002C3EF6">
        <w:rPr>
          <w:rFonts w:ascii="Arial" w:eastAsia="Arial Unicode MS" w:hAnsi="Arial" w:cs="Arial"/>
          <w:sz w:val="20"/>
          <w:szCs w:val="20"/>
        </w:rPr>
        <w:t xml:space="preserve"> (três) dias úteis antes da data da abertura do certame.</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AE0FD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81509F" w:rsidRPr="002C3EF6">
        <w:rPr>
          <w:rFonts w:ascii="Arial" w:eastAsia="Arial Unicode MS" w:hAnsi="Arial" w:cs="Arial"/>
          <w:b/>
          <w:sz w:val="20"/>
          <w:szCs w:val="20"/>
        </w:rPr>
        <w:t>4</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resposta à impugnação ou ao pedido de esclarecimento será divulgado em sítio eletrônico oficial no prazo de até </w:t>
      </w:r>
      <w:proofErr w:type="gramStart"/>
      <w:r w:rsidR="004F1AB3" w:rsidRPr="002C3EF6">
        <w:rPr>
          <w:rFonts w:ascii="Arial" w:eastAsia="Arial Unicode MS" w:hAnsi="Arial" w:cs="Arial"/>
          <w:sz w:val="20"/>
          <w:szCs w:val="20"/>
        </w:rPr>
        <w:t>3</w:t>
      </w:r>
      <w:proofErr w:type="gramEnd"/>
      <w:r w:rsidR="004F1AB3" w:rsidRPr="002C3EF6">
        <w:rPr>
          <w:rFonts w:ascii="Arial" w:eastAsia="Arial Unicode MS" w:hAnsi="Arial" w:cs="Arial"/>
          <w:sz w:val="20"/>
          <w:szCs w:val="20"/>
        </w:rPr>
        <w:t xml:space="preserve"> (três) dias úteis, limitado ao último dia útil anterior à data da abertura do certame.</w:t>
      </w:r>
    </w:p>
    <w:p w:rsidR="00CE7453" w:rsidRPr="002C3EF6" w:rsidRDefault="00CE7453" w:rsidP="00125107">
      <w:pPr>
        <w:tabs>
          <w:tab w:val="left" w:pos="709"/>
        </w:tabs>
        <w:ind w:firstLine="708"/>
        <w:jc w:val="both"/>
        <w:rPr>
          <w:rFonts w:ascii="Arial" w:eastAsia="Arial Unicode MS" w:hAnsi="Arial" w:cs="Arial"/>
          <w:sz w:val="20"/>
          <w:szCs w:val="20"/>
        </w:rPr>
      </w:pPr>
    </w:p>
    <w:p w:rsidR="004F1AB3" w:rsidRPr="002C3EF6" w:rsidRDefault="00AE0FD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76A7B" w:rsidRPr="002C3EF6">
        <w:rPr>
          <w:rFonts w:ascii="Arial" w:eastAsia="Arial Unicode MS" w:hAnsi="Arial" w:cs="Arial"/>
          <w:b/>
          <w:sz w:val="20"/>
          <w:szCs w:val="20"/>
        </w:rPr>
        <w:t>4</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 impugnação e o pedido de esclarecimento poderão ser realizados por forma eletrônica, pelo </w:t>
      </w:r>
      <w:r w:rsidR="000C20B7" w:rsidRPr="002C3EF6">
        <w:rPr>
          <w:rFonts w:ascii="Arial" w:eastAsia="Arial Unicode MS" w:hAnsi="Arial" w:cs="Arial"/>
          <w:sz w:val="20"/>
          <w:szCs w:val="20"/>
        </w:rPr>
        <w:t>e-</w:t>
      </w:r>
      <w:r w:rsidR="004F1AB3" w:rsidRPr="002C3EF6">
        <w:rPr>
          <w:rFonts w:ascii="Arial" w:eastAsia="Arial Unicode MS" w:hAnsi="Arial" w:cs="Arial"/>
          <w:sz w:val="20"/>
          <w:szCs w:val="20"/>
        </w:rPr>
        <w:t>m</w:t>
      </w:r>
      <w:r w:rsidR="000C20B7" w:rsidRPr="002C3EF6">
        <w:rPr>
          <w:rFonts w:ascii="Arial" w:eastAsia="Arial Unicode MS" w:hAnsi="Arial" w:cs="Arial"/>
          <w:sz w:val="20"/>
          <w:szCs w:val="20"/>
        </w:rPr>
        <w:t>ail</w:t>
      </w:r>
      <w:r w:rsidR="004F1AB3" w:rsidRPr="002C3EF6">
        <w:rPr>
          <w:rFonts w:ascii="Arial" w:eastAsia="Arial Unicode MS" w:hAnsi="Arial" w:cs="Arial"/>
          <w:sz w:val="20"/>
          <w:szCs w:val="20"/>
        </w:rPr>
        <w:t>:</w:t>
      </w:r>
      <w:r w:rsidR="000C20B7" w:rsidRPr="002C3EF6">
        <w:rPr>
          <w:rFonts w:ascii="Arial" w:eastAsia="Arial Unicode MS" w:hAnsi="Arial" w:cs="Arial"/>
          <w:sz w:val="20"/>
          <w:szCs w:val="20"/>
        </w:rPr>
        <w:t xml:space="preserve"> </w:t>
      </w:r>
      <w:hyperlink r:id="rId21" w:history="1">
        <w:r w:rsidR="000C20B7" w:rsidRPr="002C3EF6">
          <w:rPr>
            <w:rStyle w:val="Hyperlink"/>
            <w:rFonts w:ascii="Arial" w:hAnsi="Arial" w:cs="Arial"/>
            <w:sz w:val="20"/>
            <w:szCs w:val="20"/>
          </w:rPr>
          <w:t>licitacao@alvaresmachado.sp.gov.br</w:t>
        </w:r>
      </w:hyperlink>
      <w:r w:rsidR="00D02920" w:rsidRPr="002C3EF6">
        <w:rPr>
          <w:rFonts w:ascii="Arial" w:eastAsia="Arial Unicode MS" w:hAnsi="Arial" w:cs="Arial"/>
          <w:sz w:val="20"/>
          <w:szCs w:val="20"/>
        </w:rPr>
        <w:t xml:space="preserve"> ou em campo próprio do sistema </w:t>
      </w:r>
      <w:r w:rsidR="00D02920" w:rsidRPr="002C3EF6">
        <w:rPr>
          <w:rFonts w:ascii="Arial" w:eastAsia="Arial Unicode MS" w:hAnsi="Arial" w:cs="Arial"/>
          <w:b/>
          <w:sz w:val="20"/>
          <w:szCs w:val="20"/>
        </w:rPr>
        <w:t>Portal de Compras Públicas</w:t>
      </w:r>
      <w:r w:rsidR="00D02920" w:rsidRPr="002C3EF6">
        <w:rPr>
          <w:rFonts w:ascii="Arial" w:eastAsia="Arial Unicode MS" w:hAnsi="Arial" w:cs="Arial"/>
          <w:sz w:val="20"/>
          <w:szCs w:val="20"/>
        </w:rPr>
        <w:t>.</w:t>
      </w:r>
    </w:p>
    <w:p w:rsidR="00CE7453" w:rsidRPr="002C3EF6" w:rsidRDefault="00AE0FD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p>
    <w:p w:rsidR="004F1AB3" w:rsidRDefault="00AE0FD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76A7B" w:rsidRPr="002C3EF6">
        <w:rPr>
          <w:rFonts w:ascii="Arial" w:eastAsia="Arial Unicode MS" w:hAnsi="Arial" w:cs="Arial"/>
          <w:b/>
          <w:sz w:val="20"/>
          <w:szCs w:val="20"/>
        </w:rPr>
        <w:t>4</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As impugnações e pedidos de esclarecimentos não suspendem os prazos previstos no certame.</w:t>
      </w:r>
    </w:p>
    <w:p w:rsidR="004F1AB3" w:rsidRPr="002C3EF6" w:rsidRDefault="00AE0FD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70631C"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00407B9F" w:rsidRPr="002C3EF6">
        <w:rPr>
          <w:rFonts w:ascii="Arial" w:eastAsia="Arial Unicode MS" w:hAnsi="Arial" w:cs="Arial"/>
          <w:b/>
          <w:sz w:val="20"/>
          <w:szCs w:val="20"/>
        </w:rPr>
        <w:t>5</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concessão de efeito suspensivo à impugnação é medida excepcional e deverá ser motivada pelo agente de contratação, nos autos do processo de licitação.</w:t>
      </w:r>
    </w:p>
    <w:p w:rsidR="001C6E3D" w:rsidRPr="002C3EF6" w:rsidRDefault="001C6E3D" w:rsidP="00125107">
      <w:pPr>
        <w:tabs>
          <w:tab w:val="left" w:pos="709"/>
        </w:tabs>
        <w:jc w:val="both"/>
        <w:rPr>
          <w:rFonts w:ascii="Arial" w:eastAsia="Arial Unicode MS" w:hAnsi="Arial" w:cs="Arial"/>
          <w:sz w:val="20"/>
          <w:szCs w:val="20"/>
        </w:rPr>
      </w:pPr>
    </w:p>
    <w:p w:rsidR="004F1AB3" w:rsidRPr="002C3EF6" w:rsidRDefault="00AE0FD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70631C" w:rsidRPr="002C3EF6">
        <w:rPr>
          <w:rFonts w:ascii="Arial" w:eastAsia="Arial Unicode MS" w:hAnsi="Arial" w:cs="Arial"/>
          <w:b/>
          <w:sz w:val="20"/>
          <w:szCs w:val="20"/>
        </w:rPr>
        <w:t>4</w:t>
      </w:r>
      <w:r w:rsidR="004F1AB3" w:rsidRPr="002C3EF6">
        <w:rPr>
          <w:rFonts w:ascii="Arial" w:eastAsia="Arial Unicode MS" w:hAnsi="Arial" w:cs="Arial"/>
          <w:b/>
          <w:sz w:val="20"/>
          <w:szCs w:val="20"/>
        </w:rPr>
        <w:t>.</w:t>
      </w:r>
      <w:r w:rsidR="00407B9F" w:rsidRPr="002C3EF6">
        <w:rPr>
          <w:rFonts w:ascii="Arial" w:eastAsia="Arial Unicode MS" w:hAnsi="Arial" w:cs="Arial"/>
          <w:b/>
          <w:sz w:val="20"/>
          <w:szCs w:val="20"/>
        </w:rPr>
        <w:t>6</w:t>
      </w:r>
      <w:r w:rsidR="004F1AB3" w:rsidRPr="002C3EF6">
        <w:rPr>
          <w:rFonts w:ascii="Arial" w:eastAsia="Arial Unicode MS" w:hAnsi="Arial" w:cs="Arial"/>
          <w:b/>
          <w:sz w:val="20"/>
          <w:szCs w:val="20"/>
        </w:rPr>
        <w:t>.</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Acolhida a impugnação, será definida e publicada nova data para a realização do certame.</w:t>
      </w:r>
    </w:p>
    <w:p w:rsidR="00FF0D71" w:rsidRPr="00C33938" w:rsidRDefault="00FF0D71" w:rsidP="00C33938">
      <w:pPr>
        <w:tabs>
          <w:tab w:val="left" w:pos="709"/>
        </w:tabs>
        <w:jc w:val="center"/>
        <w:rPr>
          <w:rFonts w:ascii="Arial" w:eastAsia="Arial Unicode MS" w:hAnsi="Arial" w:cs="Arial"/>
          <w:sz w:val="20"/>
          <w:szCs w:val="20"/>
        </w:rPr>
      </w:pPr>
    </w:p>
    <w:p w:rsidR="004F1AB3" w:rsidRPr="00C33938" w:rsidRDefault="004F1AB3" w:rsidP="00C33938">
      <w:pPr>
        <w:pStyle w:val="Ttulo1"/>
        <w:spacing w:before="0"/>
        <w:jc w:val="center"/>
        <w:rPr>
          <w:rFonts w:ascii="Arial" w:eastAsia="Arial Unicode MS" w:hAnsi="Arial" w:cs="Arial"/>
          <w:b w:val="0"/>
          <w:color w:val="auto"/>
          <w:sz w:val="20"/>
          <w:szCs w:val="20"/>
        </w:rPr>
      </w:pPr>
      <w:bookmarkStart w:id="32" w:name="_Toc217203465"/>
      <w:bookmarkStart w:id="33" w:name="_Toc217219366"/>
      <w:r w:rsidRPr="00C33938">
        <w:rPr>
          <w:rFonts w:ascii="Arial" w:eastAsia="Arial Unicode MS" w:hAnsi="Arial" w:cs="Arial"/>
          <w:color w:val="auto"/>
          <w:sz w:val="20"/>
          <w:szCs w:val="20"/>
        </w:rPr>
        <w:t>1</w:t>
      </w:r>
      <w:r w:rsidR="00620456" w:rsidRPr="00C33938">
        <w:rPr>
          <w:rFonts w:ascii="Arial" w:eastAsia="Arial Unicode MS" w:hAnsi="Arial" w:cs="Arial"/>
          <w:color w:val="auto"/>
          <w:sz w:val="20"/>
          <w:szCs w:val="20"/>
        </w:rPr>
        <w:t>5</w:t>
      </w:r>
      <w:r w:rsidRPr="00C33938">
        <w:rPr>
          <w:rFonts w:ascii="Arial" w:eastAsia="Arial Unicode MS" w:hAnsi="Arial" w:cs="Arial"/>
          <w:color w:val="auto"/>
          <w:sz w:val="20"/>
          <w:szCs w:val="20"/>
        </w:rPr>
        <w:t>.</w:t>
      </w:r>
      <w:r w:rsidR="00AE0FD2" w:rsidRPr="00C33938">
        <w:rPr>
          <w:rFonts w:ascii="Arial" w:eastAsia="Arial Unicode MS" w:hAnsi="Arial" w:cs="Arial"/>
          <w:color w:val="auto"/>
          <w:sz w:val="20"/>
          <w:szCs w:val="20"/>
        </w:rPr>
        <w:t xml:space="preserve"> </w:t>
      </w:r>
      <w:r w:rsidRPr="00C33938">
        <w:rPr>
          <w:rFonts w:ascii="Arial" w:eastAsia="Arial Unicode MS" w:hAnsi="Arial" w:cs="Arial"/>
          <w:color w:val="auto"/>
          <w:sz w:val="20"/>
          <w:szCs w:val="20"/>
        </w:rPr>
        <w:t>DAS DISPOSIÇÕES GERAIS</w:t>
      </w:r>
      <w:bookmarkEnd w:id="32"/>
      <w:bookmarkEnd w:id="33"/>
    </w:p>
    <w:p w:rsidR="00CF076D" w:rsidRPr="00C33938" w:rsidRDefault="00CF076D" w:rsidP="00C33938">
      <w:pPr>
        <w:tabs>
          <w:tab w:val="left" w:pos="709"/>
        </w:tabs>
        <w:jc w:val="center"/>
        <w:rPr>
          <w:rFonts w:ascii="Arial" w:eastAsia="Arial Unicode MS" w:hAnsi="Arial" w:cs="Arial"/>
          <w:sz w:val="20"/>
          <w:szCs w:val="20"/>
        </w:rPr>
      </w:pPr>
    </w:p>
    <w:p w:rsidR="004F1AB3" w:rsidRPr="002C3EF6" w:rsidRDefault="00EC5E4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Será divulgada ata da sessão pública no sistema eletrônico</w:t>
      </w:r>
      <w:r w:rsidR="001712B6" w:rsidRPr="002C3EF6">
        <w:rPr>
          <w:rFonts w:ascii="Arial" w:eastAsia="Arial Unicode MS" w:hAnsi="Arial" w:cs="Arial"/>
          <w:sz w:val="20"/>
          <w:szCs w:val="20"/>
        </w:rPr>
        <w:t xml:space="preserve"> </w:t>
      </w:r>
      <w:r w:rsidR="001712B6" w:rsidRPr="002C3EF6">
        <w:rPr>
          <w:rFonts w:ascii="Arial" w:eastAsia="Arial Unicode MS" w:hAnsi="Arial" w:cs="Arial"/>
          <w:b/>
          <w:sz w:val="20"/>
          <w:szCs w:val="20"/>
        </w:rPr>
        <w:t>Portal de Compras Públicas</w:t>
      </w:r>
      <w:r w:rsidR="004F1AB3" w:rsidRPr="002C3EF6">
        <w:rPr>
          <w:rFonts w:ascii="Arial" w:eastAsia="Arial Unicode MS" w:hAnsi="Arial" w:cs="Arial"/>
          <w:sz w:val="20"/>
          <w:szCs w:val="20"/>
        </w:rPr>
        <w:t>.</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EC5E4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.2.</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EC5E4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.3.</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Todas as referências de tempo no Edital, no aviso e durante a sessão pública observarão o horário de Brasília </w:t>
      </w:r>
      <w:r w:rsidR="00FF0D71" w:rsidRPr="002C3EF6">
        <w:rPr>
          <w:rFonts w:ascii="Arial" w:eastAsia="Arial Unicode MS" w:hAnsi="Arial" w:cs="Arial"/>
          <w:sz w:val="20"/>
          <w:szCs w:val="20"/>
        </w:rPr>
        <w:t>(</w:t>
      </w:r>
      <w:r w:rsidR="004F1AB3" w:rsidRPr="002C3EF6">
        <w:rPr>
          <w:rFonts w:ascii="Arial" w:eastAsia="Arial Unicode MS" w:hAnsi="Arial" w:cs="Arial"/>
          <w:sz w:val="20"/>
          <w:szCs w:val="20"/>
        </w:rPr>
        <w:t>DF</w:t>
      </w:r>
      <w:r w:rsidR="00FF0D71" w:rsidRPr="002C3EF6">
        <w:rPr>
          <w:rFonts w:ascii="Arial" w:eastAsia="Arial Unicode MS" w:hAnsi="Arial" w:cs="Arial"/>
          <w:sz w:val="20"/>
          <w:szCs w:val="20"/>
        </w:rPr>
        <w:t>)</w:t>
      </w:r>
      <w:r w:rsidR="004F1AB3" w:rsidRPr="002C3EF6">
        <w:rPr>
          <w:rFonts w:ascii="Arial" w:eastAsia="Arial Unicode MS" w:hAnsi="Arial" w:cs="Arial"/>
          <w:sz w:val="20"/>
          <w:szCs w:val="20"/>
        </w:rPr>
        <w:t>.</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EC5E4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.4.</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A homologação do resultado desta licitação não implicará direito à contratação.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EC5E4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.5.</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EC5E4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.6.</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EC5E4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.7.</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Na contagem dos prazos estabelecidos neste Edital e seus Anexos, excluir-se-á o dia do início e incluir-se-á o do vencimento. Só se iniciam e vencem os prazos em dias de expediente na Administração.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EC5E4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.8.</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 xml:space="preserve">O desatendimento de exigências formais não essenciais não importará o afastamento do licitante, desde que seja possível o aproveitamento do ato, </w:t>
      </w:r>
      <w:proofErr w:type="gramStart"/>
      <w:r w:rsidR="004F1AB3" w:rsidRPr="002C3EF6">
        <w:rPr>
          <w:rFonts w:ascii="Arial" w:eastAsia="Arial Unicode MS" w:hAnsi="Arial" w:cs="Arial"/>
          <w:sz w:val="20"/>
          <w:szCs w:val="20"/>
        </w:rPr>
        <w:t>observados</w:t>
      </w:r>
      <w:proofErr w:type="gramEnd"/>
      <w:r w:rsidR="004F1AB3" w:rsidRPr="002C3EF6">
        <w:rPr>
          <w:rFonts w:ascii="Arial" w:eastAsia="Arial Unicode MS" w:hAnsi="Arial" w:cs="Arial"/>
          <w:sz w:val="20"/>
          <w:szCs w:val="20"/>
        </w:rPr>
        <w:t xml:space="preserve"> os princípios da isonomia e do interesse público.</w:t>
      </w:r>
    </w:p>
    <w:p w:rsidR="00CE7453" w:rsidRPr="002C3EF6" w:rsidRDefault="00CE7453" w:rsidP="00125107">
      <w:pPr>
        <w:tabs>
          <w:tab w:val="left" w:pos="709"/>
        </w:tabs>
        <w:jc w:val="both"/>
        <w:rPr>
          <w:rFonts w:ascii="Arial" w:eastAsia="Arial Unicode MS" w:hAnsi="Arial" w:cs="Arial"/>
          <w:sz w:val="20"/>
          <w:szCs w:val="20"/>
        </w:rPr>
      </w:pPr>
    </w:p>
    <w:p w:rsidR="004F1AB3" w:rsidRPr="002C3EF6" w:rsidRDefault="00EC5E4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.9.</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Em caso de divergência entre disposições deste Edital e de seus anexos ou demais peças que compõem o processo, prevalecerá as deste Edital.</w:t>
      </w:r>
    </w:p>
    <w:p w:rsidR="00CF076D" w:rsidRPr="002C3EF6" w:rsidRDefault="00CF076D" w:rsidP="00125107">
      <w:pPr>
        <w:tabs>
          <w:tab w:val="left" w:pos="709"/>
        </w:tabs>
        <w:jc w:val="both"/>
        <w:rPr>
          <w:rFonts w:ascii="Arial" w:eastAsia="Arial Unicode MS" w:hAnsi="Arial" w:cs="Arial"/>
          <w:sz w:val="20"/>
          <w:szCs w:val="20"/>
        </w:rPr>
      </w:pPr>
    </w:p>
    <w:p w:rsidR="00CF076D" w:rsidRPr="002C3EF6" w:rsidRDefault="00EC5E4C"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.10.</w:t>
      </w:r>
      <w:r w:rsidRPr="002C3EF6">
        <w:rPr>
          <w:rFonts w:ascii="Arial" w:eastAsia="Arial Unicode MS" w:hAnsi="Arial" w:cs="Arial"/>
          <w:sz w:val="20"/>
          <w:szCs w:val="20"/>
        </w:rPr>
        <w:t xml:space="preserve"> </w:t>
      </w:r>
      <w:r w:rsidR="00CF076D" w:rsidRPr="002C3EF6">
        <w:rPr>
          <w:rFonts w:ascii="Arial" w:eastAsia="Arial Unicode MS" w:hAnsi="Arial" w:cs="Arial"/>
          <w:sz w:val="20"/>
          <w:szCs w:val="20"/>
        </w:rPr>
        <w:t>O Edital e seus anexos estão disponíveis, na íntegra, nos seguintes endereços eletrônicos:</w:t>
      </w:r>
    </w:p>
    <w:p w:rsidR="00CF076D" w:rsidRPr="002C3EF6" w:rsidRDefault="00CF076D" w:rsidP="00125107">
      <w:pPr>
        <w:shd w:val="clear" w:color="auto" w:fill="FFFFFF"/>
        <w:tabs>
          <w:tab w:val="left" w:pos="709"/>
        </w:tabs>
        <w:jc w:val="both"/>
        <w:rPr>
          <w:rFonts w:ascii="Arial" w:hAnsi="Arial" w:cs="Arial"/>
          <w:b/>
          <w:bCs/>
          <w:sz w:val="20"/>
          <w:szCs w:val="20"/>
        </w:rPr>
      </w:pPr>
    </w:p>
    <w:p w:rsidR="00CF076D" w:rsidRPr="002C3EF6" w:rsidRDefault="00CF076D" w:rsidP="00125107">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w:t>
      </w:r>
      <w:r w:rsidR="004F1E98" w:rsidRPr="002C3EF6">
        <w:rPr>
          <w:rFonts w:ascii="Arial" w:eastAsia="Arial Unicode MS" w:hAnsi="Arial" w:cs="Arial"/>
          <w:b/>
          <w:sz w:val="20"/>
          <w:szCs w:val="20"/>
        </w:rPr>
        <w:t>10</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Portal de Transparência do Município de Álvares Machado, </w:t>
      </w:r>
      <w:hyperlink r:id="rId22" w:history="1">
        <w:r w:rsidRPr="002C3EF6">
          <w:rPr>
            <w:rStyle w:val="Hyperlink"/>
            <w:rFonts w:ascii="Arial" w:eastAsia="Arial Unicode MS" w:hAnsi="Arial" w:cs="Arial"/>
            <w:sz w:val="20"/>
            <w:szCs w:val="20"/>
          </w:rPr>
          <w:t>https://www.alvaresmachado.sp.gov.br/publicacoes/1</w:t>
        </w:r>
      </w:hyperlink>
      <w:r w:rsidRPr="002C3EF6">
        <w:rPr>
          <w:rFonts w:ascii="Arial" w:eastAsia="Arial Unicode MS" w:hAnsi="Arial" w:cs="Arial"/>
          <w:sz w:val="20"/>
          <w:szCs w:val="20"/>
        </w:rPr>
        <w:t>;</w:t>
      </w:r>
    </w:p>
    <w:p w:rsidR="00CF076D" w:rsidRPr="002C3EF6" w:rsidRDefault="00CF076D" w:rsidP="00125107">
      <w:pPr>
        <w:shd w:val="clear" w:color="auto" w:fill="FFFFFF"/>
        <w:tabs>
          <w:tab w:val="left" w:pos="709"/>
        </w:tabs>
        <w:jc w:val="both"/>
        <w:rPr>
          <w:rFonts w:ascii="Arial" w:hAnsi="Arial" w:cs="Arial"/>
          <w:b/>
          <w:bCs/>
          <w:sz w:val="20"/>
          <w:szCs w:val="20"/>
        </w:rPr>
      </w:pPr>
    </w:p>
    <w:p w:rsidR="00CF076D" w:rsidRPr="002C3EF6" w:rsidRDefault="00CF076D" w:rsidP="00125107">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w:t>
      </w:r>
      <w:r w:rsidR="004F1E98" w:rsidRPr="002C3EF6">
        <w:rPr>
          <w:rFonts w:ascii="Arial" w:eastAsia="Arial Unicode MS" w:hAnsi="Arial" w:cs="Arial"/>
          <w:b/>
          <w:sz w:val="20"/>
          <w:szCs w:val="20"/>
        </w:rPr>
        <w:t>10</w:t>
      </w:r>
      <w:r w:rsidRPr="002C3EF6">
        <w:rPr>
          <w:rFonts w:ascii="Arial" w:eastAsia="Arial Unicode MS" w:hAnsi="Arial" w:cs="Arial"/>
          <w:b/>
          <w:sz w:val="20"/>
          <w:szCs w:val="20"/>
        </w:rPr>
        <w:t>.2.</w:t>
      </w:r>
      <w:r w:rsidRPr="002C3EF6">
        <w:rPr>
          <w:rFonts w:ascii="Arial" w:eastAsia="Arial Unicode MS" w:hAnsi="Arial" w:cs="Arial"/>
          <w:sz w:val="20"/>
          <w:szCs w:val="20"/>
        </w:rPr>
        <w:t xml:space="preserve"> Portal Nacional de Contratações Públicas (PNCP), </w:t>
      </w:r>
      <w:hyperlink r:id="rId23" w:history="1">
        <w:r w:rsidRPr="002C3EF6">
          <w:rPr>
            <w:rStyle w:val="Hyperlink"/>
            <w:rFonts w:ascii="Arial" w:eastAsia="Arial Unicode MS" w:hAnsi="Arial" w:cs="Arial"/>
            <w:sz w:val="20"/>
            <w:szCs w:val="20"/>
          </w:rPr>
          <w:t>https://pncp.gov.br/app/editais</w:t>
        </w:r>
      </w:hyperlink>
      <w:r w:rsidRPr="002C3EF6">
        <w:rPr>
          <w:rFonts w:ascii="Arial" w:eastAsia="Arial Unicode MS" w:hAnsi="Arial" w:cs="Arial"/>
          <w:sz w:val="20"/>
          <w:szCs w:val="20"/>
        </w:rPr>
        <w:t>;</w:t>
      </w:r>
    </w:p>
    <w:p w:rsidR="00CF076D" w:rsidRPr="002C3EF6" w:rsidRDefault="00CF076D" w:rsidP="00125107">
      <w:pPr>
        <w:shd w:val="clear" w:color="auto" w:fill="FFFFFF"/>
        <w:tabs>
          <w:tab w:val="left" w:pos="709"/>
        </w:tabs>
        <w:jc w:val="both"/>
        <w:rPr>
          <w:rFonts w:ascii="Arial" w:hAnsi="Arial" w:cs="Arial"/>
          <w:b/>
          <w:bCs/>
          <w:sz w:val="20"/>
          <w:szCs w:val="20"/>
        </w:rPr>
      </w:pPr>
    </w:p>
    <w:p w:rsidR="00CF076D" w:rsidRPr="002C3EF6" w:rsidRDefault="00CF076D" w:rsidP="00125107">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w:t>
      </w:r>
      <w:r w:rsidR="004F1E98" w:rsidRPr="002C3EF6">
        <w:rPr>
          <w:rFonts w:ascii="Arial" w:eastAsia="Arial Unicode MS" w:hAnsi="Arial" w:cs="Arial"/>
          <w:b/>
          <w:sz w:val="20"/>
          <w:szCs w:val="20"/>
        </w:rPr>
        <w:t>10</w:t>
      </w:r>
      <w:r w:rsidRPr="002C3EF6">
        <w:rPr>
          <w:rFonts w:ascii="Arial" w:eastAsia="Arial Unicode MS" w:hAnsi="Arial" w:cs="Arial"/>
          <w:b/>
          <w:sz w:val="20"/>
          <w:szCs w:val="20"/>
        </w:rPr>
        <w:t>.3.</w:t>
      </w:r>
      <w:r w:rsidRPr="002C3EF6">
        <w:rPr>
          <w:rFonts w:ascii="Arial" w:eastAsia="Arial Unicode MS" w:hAnsi="Arial" w:cs="Arial"/>
          <w:sz w:val="20"/>
          <w:szCs w:val="20"/>
        </w:rPr>
        <w:t xml:space="preserve"> Portal de Compras Públicas (PCP), </w:t>
      </w:r>
      <w:hyperlink r:id="rId24" w:history="1">
        <w:r w:rsidRPr="002C3EF6">
          <w:rPr>
            <w:rStyle w:val="Hyperlink"/>
            <w:rFonts w:ascii="Arial" w:eastAsia="Arial Unicode MS" w:hAnsi="Arial" w:cs="Arial"/>
            <w:sz w:val="20"/>
            <w:szCs w:val="20"/>
          </w:rPr>
          <w:t>https://www.portaldecompraspublicas.com.br/</w:t>
        </w:r>
      </w:hyperlink>
      <w:r w:rsidRPr="002C3EF6">
        <w:rPr>
          <w:rFonts w:ascii="Arial" w:eastAsia="Arial Unicode MS" w:hAnsi="Arial" w:cs="Arial"/>
          <w:sz w:val="20"/>
          <w:szCs w:val="20"/>
        </w:rPr>
        <w:t>.</w:t>
      </w:r>
    </w:p>
    <w:p w:rsidR="00CF076D" w:rsidRPr="002C3EF6" w:rsidRDefault="00CF076D" w:rsidP="00125107">
      <w:pPr>
        <w:tabs>
          <w:tab w:val="left" w:pos="709"/>
        </w:tabs>
        <w:jc w:val="both"/>
        <w:rPr>
          <w:rFonts w:ascii="Arial" w:eastAsia="Arial Unicode MS" w:hAnsi="Arial" w:cs="Arial"/>
          <w:sz w:val="20"/>
          <w:szCs w:val="20"/>
        </w:rPr>
      </w:pPr>
    </w:p>
    <w:p w:rsidR="004F1AB3" w:rsidRPr="002C3EF6" w:rsidRDefault="004F1E9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.11.</w:t>
      </w:r>
      <w:r w:rsidRPr="002C3EF6">
        <w:rPr>
          <w:rFonts w:ascii="Arial" w:eastAsia="Arial Unicode MS" w:hAnsi="Arial" w:cs="Arial"/>
          <w:sz w:val="20"/>
          <w:szCs w:val="20"/>
        </w:rPr>
        <w:t xml:space="preserve"> </w:t>
      </w:r>
      <w:r w:rsidR="004F1AB3" w:rsidRPr="002C3EF6">
        <w:rPr>
          <w:rFonts w:ascii="Arial" w:eastAsia="Arial Unicode MS" w:hAnsi="Arial" w:cs="Arial"/>
          <w:sz w:val="20"/>
          <w:szCs w:val="20"/>
        </w:rPr>
        <w:t>Integram este Edital, para todos os fins e efeitos, os seguintes anexos:</w:t>
      </w:r>
    </w:p>
    <w:p w:rsidR="004F1E98" w:rsidRPr="002C3EF6" w:rsidRDefault="004F1E98" w:rsidP="00125107">
      <w:pPr>
        <w:tabs>
          <w:tab w:val="left" w:pos="709"/>
        </w:tabs>
        <w:jc w:val="both"/>
        <w:rPr>
          <w:rFonts w:ascii="Arial" w:eastAsia="Arial Unicode MS" w:hAnsi="Arial" w:cs="Arial"/>
          <w:sz w:val="20"/>
          <w:szCs w:val="20"/>
        </w:rPr>
      </w:pPr>
    </w:p>
    <w:p w:rsidR="004F1AB3" w:rsidRPr="002C3EF6" w:rsidRDefault="004F1E9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.11.1.</w:t>
      </w:r>
      <w:r w:rsidRPr="002C3EF6">
        <w:rPr>
          <w:rFonts w:ascii="Arial" w:eastAsia="Arial Unicode MS" w:hAnsi="Arial" w:cs="Arial"/>
          <w:sz w:val="20"/>
          <w:szCs w:val="20"/>
        </w:rPr>
        <w:t xml:space="preserve"> </w:t>
      </w:r>
      <w:r w:rsidR="00F8051E" w:rsidRPr="002C3EF6">
        <w:rPr>
          <w:rFonts w:ascii="Arial" w:eastAsia="Arial Unicode MS" w:hAnsi="Arial" w:cs="Arial"/>
          <w:sz w:val="20"/>
          <w:szCs w:val="20"/>
        </w:rPr>
        <w:t>Anexo I – Termo de Referência</w:t>
      </w:r>
      <w:r w:rsidR="00E750D2" w:rsidRPr="002C3EF6">
        <w:rPr>
          <w:rFonts w:ascii="Arial" w:eastAsia="Arial Unicode MS" w:hAnsi="Arial" w:cs="Arial"/>
          <w:sz w:val="20"/>
          <w:szCs w:val="20"/>
        </w:rPr>
        <w:t>;</w:t>
      </w:r>
    </w:p>
    <w:p w:rsidR="00A151E9" w:rsidRPr="002C3EF6" w:rsidRDefault="00A151E9" w:rsidP="00125107">
      <w:pPr>
        <w:tabs>
          <w:tab w:val="left" w:pos="709"/>
        </w:tabs>
        <w:jc w:val="both"/>
        <w:rPr>
          <w:rFonts w:ascii="Arial" w:eastAsia="Arial Unicode MS" w:hAnsi="Arial" w:cs="Arial"/>
          <w:sz w:val="20"/>
          <w:szCs w:val="20"/>
        </w:rPr>
      </w:pPr>
    </w:p>
    <w:p w:rsidR="00A151E9" w:rsidRPr="002C3EF6" w:rsidRDefault="00A151E9"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.11.</w:t>
      </w:r>
      <w:r w:rsidR="00DF22CB" w:rsidRPr="002C3EF6">
        <w:rPr>
          <w:rFonts w:ascii="Arial" w:eastAsia="Arial Unicode MS" w:hAnsi="Arial" w:cs="Arial"/>
          <w:b/>
          <w:sz w:val="20"/>
          <w:szCs w:val="20"/>
        </w:rPr>
        <w:t>1.</w:t>
      </w:r>
      <w:r w:rsidRPr="002C3EF6">
        <w:rPr>
          <w:rFonts w:ascii="Arial" w:eastAsia="Arial Unicode MS" w:hAnsi="Arial" w:cs="Arial"/>
          <w:b/>
          <w:sz w:val="20"/>
          <w:szCs w:val="20"/>
        </w:rPr>
        <w:t>1.</w:t>
      </w:r>
      <w:r w:rsidRPr="002C3EF6">
        <w:rPr>
          <w:rFonts w:ascii="Arial" w:eastAsia="Arial Unicode MS" w:hAnsi="Arial" w:cs="Arial"/>
          <w:sz w:val="20"/>
          <w:szCs w:val="20"/>
        </w:rPr>
        <w:t xml:space="preserve"> </w:t>
      </w:r>
      <w:r w:rsidR="00DF22CB" w:rsidRPr="002C3EF6">
        <w:rPr>
          <w:rFonts w:ascii="Arial" w:eastAsia="Arial Unicode MS" w:hAnsi="Arial" w:cs="Arial"/>
          <w:sz w:val="20"/>
          <w:szCs w:val="20"/>
        </w:rPr>
        <w:t>Estudo Técnico Preliminar (Apêndice do Anexo I – Termo de Referência)</w:t>
      </w:r>
      <w:r w:rsidRPr="002C3EF6">
        <w:rPr>
          <w:rFonts w:ascii="Arial" w:eastAsia="Arial Unicode MS" w:hAnsi="Arial" w:cs="Arial"/>
          <w:sz w:val="20"/>
          <w:szCs w:val="20"/>
        </w:rPr>
        <w:t>;</w:t>
      </w:r>
    </w:p>
    <w:p w:rsidR="004F1E98" w:rsidRPr="002C3EF6" w:rsidRDefault="004F1E98" w:rsidP="00125107">
      <w:pPr>
        <w:tabs>
          <w:tab w:val="left" w:pos="709"/>
        </w:tabs>
        <w:jc w:val="both"/>
        <w:rPr>
          <w:rFonts w:ascii="Arial" w:eastAsia="Arial Unicode MS" w:hAnsi="Arial" w:cs="Arial"/>
          <w:sz w:val="20"/>
          <w:szCs w:val="20"/>
        </w:rPr>
      </w:pPr>
    </w:p>
    <w:p w:rsidR="004F1AB3" w:rsidRPr="002C3EF6" w:rsidRDefault="00420C5E" w:rsidP="00125107">
      <w:pPr>
        <w:tabs>
          <w:tab w:val="left" w:pos="709"/>
        </w:tabs>
        <w:jc w:val="both"/>
        <w:rPr>
          <w:rFonts w:ascii="Arial" w:eastAsia="Arial Unicode MS" w:hAnsi="Arial" w:cs="Arial"/>
          <w:sz w:val="20"/>
          <w:szCs w:val="20"/>
        </w:rPr>
      </w:pPr>
      <w:r w:rsidRPr="002C3EF6">
        <w:rPr>
          <w:rFonts w:ascii="Arial" w:eastAsia="Arial Unicode MS" w:hAnsi="Arial" w:cs="Arial"/>
          <w:b/>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.11.2.</w:t>
      </w:r>
      <w:r w:rsidR="004F1E98" w:rsidRPr="002C3EF6">
        <w:rPr>
          <w:rFonts w:ascii="Arial" w:eastAsia="Arial Unicode MS" w:hAnsi="Arial" w:cs="Arial"/>
          <w:sz w:val="20"/>
          <w:szCs w:val="20"/>
        </w:rPr>
        <w:t xml:space="preserve"> </w:t>
      </w:r>
      <w:r w:rsidR="00E750D2" w:rsidRPr="002C3EF6">
        <w:rPr>
          <w:rFonts w:ascii="Arial" w:eastAsia="Arial Unicode MS" w:hAnsi="Arial" w:cs="Arial"/>
          <w:sz w:val="20"/>
          <w:szCs w:val="20"/>
        </w:rPr>
        <w:t xml:space="preserve">Anexo II – Modelo de Termo de </w:t>
      </w:r>
      <w:r w:rsidR="00473E79" w:rsidRPr="002C3EF6">
        <w:rPr>
          <w:rFonts w:ascii="Arial" w:eastAsia="Arial Unicode MS" w:hAnsi="Arial" w:cs="Arial"/>
          <w:sz w:val="20"/>
          <w:szCs w:val="20"/>
        </w:rPr>
        <w:t>Ata de Registro de Preços</w:t>
      </w:r>
      <w:r w:rsidR="00E750D2" w:rsidRPr="002C3EF6">
        <w:rPr>
          <w:rFonts w:ascii="Arial" w:eastAsia="Arial Unicode MS" w:hAnsi="Arial" w:cs="Arial"/>
          <w:sz w:val="20"/>
          <w:szCs w:val="20"/>
        </w:rPr>
        <w:t>;</w:t>
      </w:r>
    </w:p>
    <w:p w:rsidR="004F1E98" w:rsidRPr="002C3EF6" w:rsidRDefault="004F1E98" w:rsidP="00125107">
      <w:pPr>
        <w:tabs>
          <w:tab w:val="left" w:pos="709"/>
        </w:tabs>
        <w:jc w:val="both"/>
        <w:rPr>
          <w:rFonts w:ascii="Arial" w:eastAsia="Arial Unicode MS" w:hAnsi="Arial" w:cs="Arial"/>
          <w:sz w:val="20"/>
          <w:szCs w:val="20"/>
        </w:rPr>
      </w:pPr>
    </w:p>
    <w:p w:rsidR="004F1AB3" w:rsidRPr="002C3EF6" w:rsidRDefault="004F1E98"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004F1AB3"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004F1AB3" w:rsidRPr="002C3EF6">
        <w:rPr>
          <w:rFonts w:ascii="Arial" w:eastAsia="Arial Unicode MS" w:hAnsi="Arial" w:cs="Arial"/>
          <w:b/>
          <w:sz w:val="20"/>
          <w:szCs w:val="20"/>
        </w:rPr>
        <w:t>.11.3.</w:t>
      </w:r>
      <w:r w:rsidRPr="002C3EF6">
        <w:rPr>
          <w:rFonts w:ascii="Arial" w:eastAsia="Arial Unicode MS" w:hAnsi="Arial" w:cs="Arial"/>
          <w:sz w:val="20"/>
          <w:szCs w:val="20"/>
        </w:rPr>
        <w:t xml:space="preserve"> </w:t>
      </w:r>
      <w:r w:rsidR="00E750D2" w:rsidRPr="002C3EF6">
        <w:rPr>
          <w:rFonts w:ascii="Arial" w:eastAsia="Arial Unicode MS" w:hAnsi="Arial" w:cs="Arial"/>
          <w:sz w:val="20"/>
          <w:szCs w:val="20"/>
        </w:rPr>
        <w:t xml:space="preserve">Anexo III – Modelo de </w:t>
      </w:r>
      <w:r w:rsidR="00082996" w:rsidRPr="002C3EF6">
        <w:rPr>
          <w:rFonts w:ascii="Arial" w:eastAsia="Arial Unicode MS" w:hAnsi="Arial" w:cs="Arial"/>
          <w:sz w:val="20"/>
          <w:szCs w:val="20"/>
        </w:rPr>
        <w:t>Declaração de Caráter Geral</w:t>
      </w:r>
      <w:r w:rsidR="00E750D2" w:rsidRPr="002C3EF6">
        <w:rPr>
          <w:rFonts w:ascii="Arial" w:eastAsia="Arial Unicode MS" w:hAnsi="Arial" w:cs="Arial"/>
          <w:sz w:val="20"/>
          <w:szCs w:val="20"/>
        </w:rPr>
        <w:t>;</w:t>
      </w:r>
    </w:p>
    <w:p w:rsidR="00E750D2" w:rsidRPr="002C3EF6" w:rsidRDefault="00E750D2" w:rsidP="00125107">
      <w:pPr>
        <w:tabs>
          <w:tab w:val="left" w:pos="709"/>
        </w:tabs>
        <w:jc w:val="both"/>
        <w:rPr>
          <w:rFonts w:ascii="Arial" w:eastAsia="Arial Unicode MS" w:hAnsi="Arial" w:cs="Arial"/>
          <w:sz w:val="20"/>
          <w:szCs w:val="20"/>
        </w:rPr>
      </w:pPr>
    </w:p>
    <w:p w:rsidR="00E750D2" w:rsidRDefault="00E750D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.11.4.</w:t>
      </w:r>
      <w:r w:rsidRPr="002C3EF6">
        <w:rPr>
          <w:rFonts w:ascii="Arial" w:eastAsia="Arial Unicode MS" w:hAnsi="Arial" w:cs="Arial"/>
          <w:sz w:val="20"/>
          <w:szCs w:val="20"/>
        </w:rPr>
        <w:t xml:space="preserve"> Anexo IV – Modelo de </w:t>
      </w:r>
      <w:r w:rsidR="00082996" w:rsidRPr="002C3EF6">
        <w:rPr>
          <w:rFonts w:ascii="Arial" w:eastAsia="Arial Unicode MS" w:hAnsi="Arial" w:cs="Arial"/>
          <w:sz w:val="20"/>
          <w:szCs w:val="20"/>
        </w:rPr>
        <w:t>Proposta Comercial</w:t>
      </w:r>
      <w:r w:rsidRPr="002C3EF6">
        <w:rPr>
          <w:rFonts w:ascii="Arial" w:eastAsia="Arial Unicode MS" w:hAnsi="Arial" w:cs="Arial"/>
          <w:sz w:val="20"/>
          <w:szCs w:val="20"/>
        </w:rPr>
        <w:t>;</w:t>
      </w:r>
    </w:p>
    <w:p w:rsidR="00E750D2" w:rsidRPr="002C3EF6" w:rsidRDefault="00E750D2" w:rsidP="00125107">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1</w:t>
      </w:r>
      <w:r w:rsidR="00620456" w:rsidRPr="002C3EF6">
        <w:rPr>
          <w:rFonts w:ascii="Arial" w:eastAsia="Arial Unicode MS" w:hAnsi="Arial" w:cs="Arial"/>
          <w:b/>
          <w:sz w:val="20"/>
          <w:szCs w:val="20"/>
        </w:rPr>
        <w:t>5</w:t>
      </w:r>
      <w:r w:rsidRPr="002C3EF6">
        <w:rPr>
          <w:rFonts w:ascii="Arial" w:eastAsia="Arial Unicode MS" w:hAnsi="Arial" w:cs="Arial"/>
          <w:b/>
          <w:sz w:val="20"/>
          <w:szCs w:val="20"/>
        </w:rPr>
        <w:t>.11.5.</w:t>
      </w:r>
      <w:r w:rsidRPr="002C3EF6">
        <w:rPr>
          <w:rFonts w:ascii="Arial" w:eastAsia="Arial Unicode MS" w:hAnsi="Arial" w:cs="Arial"/>
          <w:sz w:val="20"/>
          <w:szCs w:val="20"/>
        </w:rPr>
        <w:t xml:space="preserve"> Anexo V – Modelo de </w:t>
      </w:r>
      <w:r w:rsidR="00082996" w:rsidRPr="002C3EF6">
        <w:rPr>
          <w:rFonts w:ascii="Arial" w:eastAsia="Arial Unicode MS" w:hAnsi="Arial" w:cs="Arial"/>
          <w:sz w:val="20"/>
          <w:szCs w:val="20"/>
        </w:rPr>
        <w:t>Formulário de Dados Cadastrais.</w:t>
      </w:r>
    </w:p>
    <w:p w:rsidR="00E750D2" w:rsidRPr="002C3EF6" w:rsidRDefault="00E750D2" w:rsidP="00125107">
      <w:pPr>
        <w:tabs>
          <w:tab w:val="left" w:pos="709"/>
        </w:tabs>
        <w:jc w:val="both"/>
        <w:rPr>
          <w:rFonts w:ascii="Arial" w:eastAsia="Arial Unicode MS" w:hAnsi="Arial" w:cs="Arial"/>
          <w:sz w:val="20"/>
          <w:szCs w:val="20"/>
        </w:rPr>
      </w:pPr>
    </w:p>
    <w:p w:rsidR="00F537F3" w:rsidRPr="002C3EF6" w:rsidRDefault="001638D5" w:rsidP="00125107">
      <w:pPr>
        <w:tabs>
          <w:tab w:val="left" w:pos="-3240"/>
        </w:tabs>
        <w:jc w:val="right"/>
        <w:rPr>
          <w:rFonts w:ascii="Arial" w:hAnsi="Arial" w:cs="Arial"/>
          <w:sz w:val="20"/>
          <w:szCs w:val="20"/>
        </w:rPr>
      </w:pPr>
      <w:r w:rsidRPr="00D875E5">
        <w:rPr>
          <w:rFonts w:ascii="Arial" w:hAnsi="Arial" w:cs="Arial"/>
          <w:sz w:val="20"/>
          <w:szCs w:val="20"/>
        </w:rPr>
        <w:t xml:space="preserve">Álvares Machado, </w:t>
      </w:r>
      <w:r w:rsidR="0095490A">
        <w:rPr>
          <w:rFonts w:ascii="Arial" w:hAnsi="Arial" w:cs="Arial"/>
          <w:sz w:val="20"/>
          <w:szCs w:val="20"/>
        </w:rPr>
        <w:t>22</w:t>
      </w:r>
      <w:r w:rsidRPr="00D875E5">
        <w:rPr>
          <w:rFonts w:ascii="Arial" w:hAnsi="Arial" w:cs="Arial"/>
          <w:sz w:val="20"/>
          <w:szCs w:val="20"/>
        </w:rPr>
        <w:t xml:space="preserve"> de </w:t>
      </w:r>
      <w:r w:rsidR="0095490A">
        <w:rPr>
          <w:rFonts w:ascii="Arial" w:hAnsi="Arial" w:cs="Arial"/>
          <w:sz w:val="20"/>
          <w:szCs w:val="20"/>
        </w:rPr>
        <w:t>dezembro</w:t>
      </w:r>
      <w:r w:rsidRPr="00D875E5">
        <w:rPr>
          <w:rFonts w:ascii="Arial" w:hAnsi="Arial" w:cs="Arial"/>
          <w:sz w:val="20"/>
          <w:szCs w:val="20"/>
        </w:rPr>
        <w:t xml:space="preserve"> de </w:t>
      </w:r>
      <w:r>
        <w:rPr>
          <w:rFonts w:ascii="Arial" w:hAnsi="Arial" w:cs="Arial"/>
          <w:sz w:val="20"/>
          <w:szCs w:val="20"/>
        </w:rPr>
        <w:t>2025</w:t>
      </w:r>
      <w:r w:rsidR="00F537F3" w:rsidRPr="002C3EF6">
        <w:rPr>
          <w:rFonts w:ascii="Arial" w:hAnsi="Arial" w:cs="Arial"/>
          <w:sz w:val="20"/>
          <w:szCs w:val="20"/>
        </w:rPr>
        <w:t>.</w:t>
      </w:r>
    </w:p>
    <w:p w:rsidR="00F537F3" w:rsidRPr="002C3EF6" w:rsidRDefault="00F537F3" w:rsidP="002854F1">
      <w:pPr>
        <w:tabs>
          <w:tab w:val="left" w:pos="-3240"/>
        </w:tabs>
        <w:jc w:val="center"/>
        <w:rPr>
          <w:rFonts w:ascii="Arial" w:hAnsi="Arial" w:cs="Arial"/>
          <w:sz w:val="20"/>
          <w:szCs w:val="20"/>
        </w:rPr>
      </w:pPr>
    </w:p>
    <w:p w:rsidR="00F537F3" w:rsidRPr="002C3EF6" w:rsidRDefault="00F537F3" w:rsidP="002854F1">
      <w:pPr>
        <w:tabs>
          <w:tab w:val="left" w:pos="-3240"/>
        </w:tabs>
        <w:jc w:val="center"/>
        <w:rPr>
          <w:rFonts w:ascii="Arial" w:hAnsi="Arial" w:cs="Arial"/>
          <w:sz w:val="20"/>
          <w:szCs w:val="20"/>
        </w:rPr>
      </w:pPr>
    </w:p>
    <w:p w:rsidR="00F537F3" w:rsidRPr="002C3EF6" w:rsidRDefault="00F537F3" w:rsidP="002854F1">
      <w:pPr>
        <w:tabs>
          <w:tab w:val="left" w:pos="-3240"/>
        </w:tabs>
        <w:jc w:val="center"/>
        <w:rPr>
          <w:rFonts w:ascii="Arial" w:hAnsi="Arial" w:cs="Arial"/>
          <w:sz w:val="20"/>
          <w:szCs w:val="20"/>
        </w:rPr>
      </w:pPr>
    </w:p>
    <w:p w:rsidR="00F4198A" w:rsidRPr="002C3EF6" w:rsidRDefault="00F4198A" w:rsidP="002854F1">
      <w:pPr>
        <w:tabs>
          <w:tab w:val="left" w:pos="-3240"/>
        </w:tabs>
        <w:jc w:val="center"/>
        <w:rPr>
          <w:rFonts w:ascii="Arial" w:hAnsi="Arial" w:cs="Arial"/>
          <w:sz w:val="20"/>
          <w:szCs w:val="20"/>
        </w:rPr>
      </w:pPr>
    </w:p>
    <w:p w:rsidR="00FE089A" w:rsidRPr="002C3EF6" w:rsidRDefault="00FE089A" w:rsidP="002854F1">
      <w:pPr>
        <w:tabs>
          <w:tab w:val="left" w:pos="-3240"/>
        </w:tabs>
        <w:jc w:val="center"/>
        <w:rPr>
          <w:rFonts w:ascii="Arial" w:hAnsi="Arial" w:cs="Arial"/>
          <w:sz w:val="20"/>
          <w:szCs w:val="20"/>
        </w:rPr>
      </w:pPr>
    </w:p>
    <w:p w:rsidR="00F537F3" w:rsidRPr="002C3EF6" w:rsidRDefault="00384A50" w:rsidP="00C727F9">
      <w:pPr>
        <w:tabs>
          <w:tab w:val="left" w:pos="-3240"/>
        </w:tabs>
        <w:jc w:val="center"/>
        <w:rPr>
          <w:rFonts w:ascii="Arial" w:hAnsi="Arial" w:cs="Arial"/>
          <w:sz w:val="20"/>
          <w:szCs w:val="20"/>
        </w:rPr>
      </w:pPr>
      <w:r w:rsidRPr="002C3EF6">
        <w:rPr>
          <w:rFonts w:ascii="Arial" w:hAnsi="Arial" w:cs="Arial"/>
          <w:b/>
          <w:sz w:val="20"/>
          <w:szCs w:val="20"/>
        </w:rPr>
        <w:t>LUIZ FRANCISCO BOIGUES</w:t>
      </w:r>
    </w:p>
    <w:p w:rsidR="00F537F3" w:rsidRPr="002C3EF6" w:rsidRDefault="00F537F3" w:rsidP="00C727F9">
      <w:pPr>
        <w:tabs>
          <w:tab w:val="left" w:pos="-3240"/>
        </w:tabs>
        <w:jc w:val="center"/>
        <w:rPr>
          <w:rFonts w:ascii="Arial" w:hAnsi="Arial" w:cs="Arial"/>
          <w:sz w:val="20"/>
          <w:szCs w:val="20"/>
        </w:rPr>
      </w:pPr>
      <w:r w:rsidRPr="002C3EF6">
        <w:rPr>
          <w:rFonts w:ascii="Arial" w:hAnsi="Arial" w:cs="Arial"/>
          <w:sz w:val="20"/>
          <w:szCs w:val="20"/>
        </w:rPr>
        <w:t>Prefeito</w:t>
      </w:r>
    </w:p>
    <w:p w:rsidR="00586B93" w:rsidRDefault="00586B93"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Default="00AD2597" w:rsidP="005D0187">
      <w:pPr>
        <w:tabs>
          <w:tab w:val="left" w:pos="-3240"/>
        </w:tabs>
        <w:jc w:val="both"/>
        <w:rPr>
          <w:rFonts w:ascii="Arial" w:hAnsi="Arial" w:cs="Arial"/>
          <w:sz w:val="20"/>
          <w:szCs w:val="20"/>
        </w:rPr>
      </w:pPr>
    </w:p>
    <w:p w:rsidR="00AD2597" w:rsidRPr="002C3EF6" w:rsidRDefault="00AD2597" w:rsidP="005D0187">
      <w:pPr>
        <w:tabs>
          <w:tab w:val="left" w:pos="-3240"/>
        </w:tabs>
        <w:jc w:val="both"/>
        <w:rPr>
          <w:rFonts w:ascii="Arial" w:hAnsi="Arial" w:cs="Arial"/>
          <w:sz w:val="20"/>
          <w:szCs w:val="20"/>
        </w:rPr>
      </w:pPr>
    </w:p>
    <w:p w:rsidR="002267EC" w:rsidRDefault="000D732E" w:rsidP="000D732E">
      <w:pPr>
        <w:tabs>
          <w:tab w:val="left" w:pos="-3240"/>
        </w:tabs>
        <w:rPr>
          <w:rFonts w:ascii="Cambria" w:hAnsi="Cambria" w:cs="Arial"/>
          <w:sz w:val="17"/>
          <w:szCs w:val="17"/>
        </w:rPr>
      </w:pPr>
      <w:r w:rsidRPr="00E27B3F">
        <w:rPr>
          <w:rFonts w:ascii="Cambria" w:hAnsi="Cambria" w:cs="Arial"/>
          <w:sz w:val="17"/>
          <w:szCs w:val="17"/>
        </w:rPr>
        <w:t xml:space="preserve">Edital elaborado com base no modelo de minuta padronizada da Câmara Nacional de Modelos de Licitações e Contratos da Consultoria-Geral da União, nos termos do art. 19, IV, da Lei nº 14.133, de 2021. Atualização: </w:t>
      </w:r>
      <w:r w:rsidR="00FE089A" w:rsidRPr="00E27B3F">
        <w:rPr>
          <w:rFonts w:ascii="Cambria" w:hAnsi="Cambria" w:cs="Arial"/>
          <w:sz w:val="17"/>
          <w:szCs w:val="17"/>
        </w:rPr>
        <w:t>setembro</w:t>
      </w:r>
      <w:r w:rsidRPr="00E27B3F">
        <w:rPr>
          <w:rFonts w:ascii="Cambria" w:hAnsi="Cambria" w:cs="Arial"/>
          <w:sz w:val="17"/>
          <w:szCs w:val="17"/>
        </w:rPr>
        <w:t>/202</w:t>
      </w:r>
      <w:r w:rsidR="00384A50" w:rsidRPr="00E27B3F">
        <w:rPr>
          <w:rFonts w:ascii="Cambria" w:hAnsi="Cambria" w:cs="Arial"/>
          <w:sz w:val="17"/>
          <w:szCs w:val="17"/>
        </w:rPr>
        <w:t>5</w:t>
      </w:r>
      <w:r w:rsidRPr="00E27B3F">
        <w:rPr>
          <w:rFonts w:ascii="Cambria" w:hAnsi="Cambria" w:cs="Arial"/>
          <w:sz w:val="17"/>
          <w:szCs w:val="17"/>
        </w:rPr>
        <w:t>.</w:t>
      </w:r>
    </w:p>
    <w:p w:rsidR="00F537F3" w:rsidRPr="009E1D79" w:rsidRDefault="00F537F3" w:rsidP="009E1D79">
      <w:pPr>
        <w:pStyle w:val="Ttulo1"/>
        <w:spacing w:before="0"/>
        <w:jc w:val="center"/>
        <w:rPr>
          <w:rFonts w:ascii="Arial" w:hAnsi="Arial" w:cs="Arial"/>
          <w:bCs w:val="0"/>
          <w:color w:val="auto"/>
          <w:sz w:val="20"/>
          <w:szCs w:val="20"/>
        </w:rPr>
      </w:pPr>
      <w:bookmarkStart w:id="34" w:name="_Toc217203466"/>
      <w:bookmarkStart w:id="35" w:name="_Toc217219367"/>
      <w:r w:rsidRPr="009E1D79">
        <w:rPr>
          <w:rFonts w:ascii="Arial" w:hAnsi="Arial" w:cs="Arial"/>
          <w:bCs w:val="0"/>
          <w:color w:val="auto"/>
          <w:sz w:val="20"/>
          <w:szCs w:val="20"/>
        </w:rPr>
        <w:t>ANEXO I</w:t>
      </w:r>
      <w:bookmarkEnd w:id="34"/>
      <w:bookmarkEnd w:id="35"/>
    </w:p>
    <w:p w:rsidR="00F537F3" w:rsidRPr="009E1D79" w:rsidRDefault="00BD29F3" w:rsidP="009E1D79">
      <w:pPr>
        <w:pStyle w:val="Ttulo4"/>
        <w:numPr>
          <w:ilvl w:val="0"/>
          <w:numId w:val="0"/>
        </w:numPr>
        <w:spacing w:before="0" w:after="0"/>
        <w:jc w:val="center"/>
        <w:rPr>
          <w:rFonts w:ascii="Arial" w:hAnsi="Arial" w:cs="Arial"/>
          <w:sz w:val="20"/>
          <w:szCs w:val="20"/>
        </w:rPr>
      </w:pPr>
      <w:r w:rsidRPr="009E1D79">
        <w:rPr>
          <w:rFonts w:ascii="Arial" w:hAnsi="Arial" w:cs="Arial"/>
          <w:bCs w:val="0"/>
          <w:sz w:val="20"/>
          <w:szCs w:val="20"/>
        </w:rPr>
        <w:t>PREGÃO ELETRÔNICO (SRP)</w:t>
      </w:r>
      <w:r w:rsidR="00F537F3" w:rsidRPr="009E1D79">
        <w:rPr>
          <w:rFonts w:ascii="Arial" w:hAnsi="Arial" w:cs="Arial"/>
          <w:bCs w:val="0"/>
          <w:sz w:val="20"/>
          <w:szCs w:val="20"/>
        </w:rPr>
        <w:t xml:space="preserve"> Nº </w:t>
      </w:r>
      <w:r w:rsidR="00D44F41" w:rsidRPr="009E1D79">
        <w:rPr>
          <w:rFonts w:ascii="Arial" w:hAnsi="Arial" w:cs="Arial"/>
          <w:bCs w:val="0"/>
          <w:sz w:val="20"/>
          <w:szCs w:val="20"/>
        </w:rPr>
        <w:t>028/2025</w:t>
      </w:r>
    </w:p>
    <w:p w:rsidR="00F537F3" w:rsidRPr="009E1D79" w:rsidRDefault="00BB4C63" w:rsidP="009E1D79">
      <w:pPr>
        <w:jc w:val="center"/>
        <w:rPr>
          <w:rFonts w:ascii="Arial" w:hAnsi="Arial" w:cs="Arial"/>
          <w:b/>
          <w:bCs/>
          <w:sz w:val="20"/>
          <w:szCs w:val="20"/>
        </w:rPr>
      </w:pPr>
      <w:r w:rsidRPr="009E1D79">
        <w:rPr>
          <w:rFonts w:ascii="Arial" w:eastAsia="Arial Unicode MS" w:hAnsi="Arial" w:cs="Arial"/>
          <w:b/>
          <w:sz w:val="20"/>
          <w:szCs w:val="20"/>
        </w:rPr>
        <w:t xml:space="preserve">Processo Administrativo nº </w:t>
      </w:r>
      <w:r w:rsidR="00D44F41" w:rsidRPr="009E1D79">
        <w:rPr>
          <w:rFonts w:ascii="Arial" w:eastAsia="Arial Unicode MS" w:hAnsi="Arial" w:cs="Arial"/>
          <w:b/>
          <w:sz w:val="20"/>
          <w:szCs w:val="20"/>
        </w:rPr>
        <w:t>086/2025</w:t>
      </w:r>
    </w:p>
    <w:p w:rsidR="00BB4C63" w:rsidRPr="009E1D79" w:rsidRDefault="00BB4C63" w:rsidP="009E1D79">
      <w:pPr>
        <w:jc w:val="center"/>
        <w:rPr>
          <w:rFonts w:ascii="Arial" w:hAnsi="Arial" w:cs="Arial"/>
          <w:b/>
          <w:bCs/>
          <w:sz w:val="20"/>
          <w:szCs w:val="20"/>
        </w:rPr>
      </w:pPr>
    </w:p>
    <w:p w:rsidR="00F537F3" w:rsidRPr="009E1D79" w:rsidRDefault="00F537F3" w:rsidP="009E1D79">
      <w:pPr>
        <w:jc w:val="center"/>
        <w:rPr>
          <w:rFonts w:ascii="Arial" w:hAnsi="Arial" w:cs="Arial"/>
          <w:b/>
          <w:bCs/>
          <w:sz w:val="20"/>
          <w:szCs w:val="20"/>
        </w:rPr>
      </w:pPr>
      <w:r w:rsidRPr="009E1D79">
        <w:rPr>
          <w:rFonts w:ascii="Arial" w:hAnsi="Arial" w:cs="Arial"/>
          <w:b/>
          <w:bCs/>
          <w:sz w:val="20"/>
          <w:szCs w:val="20"/>
        </w:rPr>
        <w:t>TERMO DE REFERÊNCIA</w:t>
      </w:r>
      <w:r w:rsidR="00E73069" w:rsidRPr="009E1D79">
        <w:rPr>
          <w:rFonts w:ascii="Arial" w:hAnsi="Arial" w:cs="Arial"/>
          <w:b/>
          <w:bCs/>
          <w:sz w:val="20"/>
          <w:szCs w:val="20"/>
        </w:rPr>
        <w:t xml:space="preserve"> Nº </w:t>
      </w:r>
      <w:r w:rsidR="000554D0" w:rsidRPr="009E1D79">
        <w:rPr>
          <w:rFonts w:ascii="Arial" w:hAnsi="Arial" w:cs="Arial"/>
          <w:b/>
          <w:bCs/>
          <w:sz w:val="20"/>
          <w:szCs w:val="20"/>
        </w:rPr>
        <w:t>1</w:t>
      </w:r>
      <w:r w:rsidR="00C02CFE">
        <w:rPr>
          <w:rFonts w:ascii="Arial" w:hAnsi="Arial" w:cs="Arial"/>
          <w:b/>
          <w:bCs/>
          <w:sz w:val="20"/>
          <w:szCs w:val="20"/>
        </w:rPr>
        <w:t>5</w:t>
      </w:r>
      <w:r w:rsidR="00E73069" w:rsidRPr="009E1D79">
        <w:rPr>
          <w:rFonts w:ascii="Arial" w:hAnsi="Arial" w:cs="Arial"/>
          <w:b/>
          <w:bCs/>
          <w:sz w:val="20"/>
          <w:szCs w:val="20"/>
        </w:rPr>
        <w:t>/2025</w:t>
      </w:r>
    </w:p>
    <w:p w:rsidR="00B02875" w:rsidRPr="009E1D79" w:rsidRDefault="00B02875" w:rsidP="009E1D79">
      <w:pPr>
        <w:jc w:val="center"/>
        <w:rPr>
          <w:rFonts w:ascii="Arial" w:hAnsi="Arial" w:cs="Arial"/>
          <w:sz w:val="20"/>
          <w:szCs w:val="20"/>
        </w:rPr>
      </w:pPr>
      <w:r w:rsidRPr="009E1D79">
        <w:rPr>
          <w:rFonts w:ascii="Arial" w:hAnsi="Arial" w:cs="Arial"/>
          <w:b/>
          <w:bCs/>
          <w:sz w:val="20"/>
          <w:szCs w:val="20"/>
        </w:rPr>
        <w:t xml:space="preserve">AQUISIÇÕES, EXCETO </w:t>
      </w:r>
      <w:proofErr w:type="gramStart"/>
      <w:r w:rsidRPr="009E1D79">
        <w:rPr>
          <w:rFonts w:ascii="Arial" w:hAnsi="Arial" w:cs="Arial"/>
          <w:b/>
          <w:bCs/>
          <w:sz w:val="20"/>
          <w:szCs w:val="20"/>
        </w:rPr>
        <w:t>TIC</w:t>
      </w:r>
      <w:proofErr w:type="gramEnd"/>
    </w:p>
    <w:p w:rsidR="00F537F3" w:rsidRPr="009E1D79" w:rsidRDefault="00757EB9" w:rsidP="009E1D79">
      <w:pPr>
        <w:jc w:val="center"/>
        <w:rPr>
          <w:rFonts w:ascii="Arial" w:hAnsi="Arial" w:cs="Arial"/>
          <w:b/>
          <w:bCs/>
          <w:sz w:val="20"/>
          <w:szCs w:val="20"/>
          <w:u w:val="single"/>
        </w:rPr>
      </w:pPr>
      <w:r w:rsidRPr="009E1D79">
        <w:rPr>
          <w:rFonts w:ascii="Arial" w:hAnsi="Arial" w:cs="Arial"/>
          <w:i/>
          <w:color w:val="000000"/>
          <w:sz w:val="20"/>
          <w:szCs w:val="20"/>
        </w:rPr>
        <w:t xml:space="preserve">(Este anexo é o Termo de Referência </w:t>
      </w:r>
      <w:r w:rsidRPr="009E1D79">
        <w:rPr>
          <w:rFonts w:ascii="Arial" w:hAnsi="Arial" w:cs="Arial"/>
          <w:i/>
          <w:color w:val="000000"/>
          <w:sz w:val="20"/>
          <w:szCs w:val="20"/>
          <w:u w:val="single"/>
        </w:rPr>
        <w:t>não deve ser impresso/</w:t>
      </w:r>
      <w:r w:rsidRPr="009E1D79">
        <w:rPr>
          <w:rFonts w:ascii="Arial" w:hAnsi="Arial" w:cs="Arial"/>
          <w:i/>
          <w:sz w:val="20"/>
          <w:szCs w:val="20"/>
          <w:u w:val="single"/>
        </w:rPr>
        <w:t>inserido no Portal</w:t>
      </w:r>
      <w:r w:rsidRPr="009E1D79">
        <w:rPr>
          <w:rFonts w:ascii="Arial" w:hAnsi="Arial" w:cs="Arial"/>
          <w:i/>
          <w:color w:val="000000"/>
          <w:sz w:val="20"/>
          <w:szCs w:val="20"/>
        </w:rPr>
        <w:t>)</w:t>
      </w:r>
    </w:p>
    <w:p w:rsidR="00757EB9" w:rsidRPr="009E1D79" w:rsidRDefault="00757EB9" w:rsidP="009E1D79">
      <w:pPr>
        <w:jc w:val="center"/>
        <w:rPr>
          <w:rFonts w:ascii="Arial" w:hAnsi="Arial" w:cs="Arial"/>
          <w:b/>
          <w:bCs/>
          <w:sz w:val="20"/>
          <w:szCs w:val="20"/>
          <w:u w:val="single"/>
        </w:rPr>
      </w:pPr>
    </w:p>
    <w:p w:rsidR="000F2FA6" w:rsidRPr="009E1D79" w:rsidRDefault="000F2FA6" w:rsidP="009E1D79">
      <w:pPr>
        <w:jc w:val="center"/>
        <w:rPr>
          <w:rFonts w:ascii="Arial" w:hAnsi="Arial" w:cs="Arial"/>
          <w:b/>
          <w:bCs/>
          <w:sz w:val="20"/>
          <w:szCs w:val="20"/>
          <w:u w:val="single"/>
        </w:rPr>
      </w:pPr>
    </w:p>
    <w:p w:rsidR="00E27B3F" w:rsidRPr="009E1D79" w:rsidRDefault="00E27B3F" w:rsidP="009E1D79">
      <w:pPr>
        <w:pStyle w:val="Ttulo2"/>
        <w:spacing w:before="0"/>
        <w:jc w:val="center"/>
        <w:rPr>
          <w:rFonts w:ascii="Arial" w:hAnsi="Arial" w:cs="Arial"/>
          <w:color w:val="auto"/>
          <w:sz w:val="20"/>
          <w:szCs w:val="20"/>
        </w:rPr>
      </w:pPr>
      <w:bookmarkStart w:id="36" w:name="_Toc217203467"/>
      <w:bookmarkStart w:id="37" w:name="_Toc217219368"/>
      <w:r w:rsidRPr="009E1D79">
        <w:rPr>
          <w:rFonts w:ascii="Arial" w:hAnsi="Arial" w:cs="Arial"/>
          <w:b/>
          <w:bCs/>
          <w:color w:val="auto"/>
          <w:sz w:val="20"/>
          <w:szCs w:val="20"/>
        </w:rPr>
        <w:t>1. INTRODUÇÃO:</w:t>
      </w:r>
      <w:bookmarkEnd w:id="36"/>
      <w:bookmarkEnd w:id="37"/>
    </w:p>
    <w:p w:rsidR="00E27B3F" w:rsidRPr="009E1D79" w:rsidRDefault="00E27B3F" w:rsidP="009E1D79">
      <w:pPr>
        <w:jc w:val="both"/>
        <w:rPr>
          <w:rFonts w:ascii="Arial" w:hAnsi="Arial" w:cs="Arial"/>
          <w:b/>
          <w:bCs/>
          <w:sz w:val="20"/>
          <w:szCs w:val="20"/>
        </w:rPr>
      </w:pPr>
    </w:p>
    <w:p w:rsidR="00E27B3F" w:rsidRPr="007957D1" w:rsidRDefault="00E27B3F" w:rsidP="009E1D79">
      <w:pPr>
        <w:jc w:val="both"/>
        <w:rPr>
          <w:rFonts w:ascii="Arial" w:hAnsi="Arial" w:cs="Arial"/>
          <w:sz w:val="20"/>
          <w:szCs w:val="20"/>
        </w:rPr>
      </w:pPr>
      <w:r w:rsidRPr="009E1D79">
        <w:rPr>
          <w:rFonts w:ascii="Arial" w:hAnsi="Arial" w:cs="Arial"/>
          <w:bCs/>
          <w:sz w:val="20"/>
          <w:szCs w:val="20"/>
        </w:rPr>
        <w:t xml:space="preserve"> </w:t>
      </w:r>
      <w:r w:rsidRPr="009E1D79">
        <w:rPr>
          <w:rFonts w:ascii="Arial" w:hAnsi="Arial" w:cs="Arial"/>
          <w:bCs/>
          <w:sz w:val="20"/>
          <w:szCs w:val="20"/>
        </w:rPr>
        <w:tab/>
      </w:r>
      <w:r w:rsidRPr="009E1D79">
        <w:rPr>
          <w:rFonts w:ascii="Arial" w:hAnsi="Arial" w:cs="Arial"/>
          <w:b/>
          <w:bCs/>
          <w:sz w:val="20"/>
          <w:szCs w:val="20"/>
        </w:rPr>
        <w:t>1.1</w:t>
      </w:r>
      <w:r w:rsidRPr="009E1D79">
        <w:rPr>
          <w:rFonts w:ascii="Arial" w:hAnsi="Arial" w:cs="Arial"/>
          <w:bCs/>
          <w:sz w:val="20"/>
          <w:szCs w:val="20"/>
        </w:rPr>
        <w:t xml:space="preserve">. Este Termo de Referência foi elaborado em cumprimento ao disposto na Lei nº </w:t>
      </w:r>
      <w:r w:rsidRPr="009E1D79">
        <w:rPr>
          <w:rFonts w:ascii="Arial" w:hAnsi="Arial" w:cs="Arial"/>
          <w:color w:val="000000"/>
          <w:sz w:val="20"/>
          <w:szCs w:val="20"/>
        </w:rPr>
        <w:t>14.133/2021</w:t>
      </w:r>
      <w:r w:rsidRPr="009E1D79">
        <w:rPr>
          <w:rFonts w:ascii="Arial" w:hAnsi="Arial" w:cs="Arial"/>
          <w:bCs/>
          <w:sz w:val="20"/>
          <w:szCs w:val="20"/>
        </w:rPr>
        <w:t xml:space="preserve">, e, </w:t>
      </w:r>
      <w:r w:rsidRPr="007957D1">
        <w:rPr>
          <w:rFonts w:ascii="Arial" w:hAnsi="Arial" w:cs="Arial"/>
          <w:bCs/>
          <w:sz w:val="20"/>
          <w:szCs w:val="20"/>
        </w:rPr>
        <w:t>subsidiariamente, na Lei Complementar nº 123/06 e nas demais normas legais e regulamentares.</w:t>
      </w:r>
    </w:p>
    <w:p w:rsidR="00E27B3F" w:rsidRPr="007957D1" w:rsidRDefault="00E27B3F" w:rsidP="009E1D79">
      <w:pPr>
        <w:jc w:val="both"/>
        <w:rPr>
          <w:rFonts w:ascii="Arial" w:hAnsi="Arial" w:cs="Arial"/>
          <w:bCs/>
          <w:sz w:val="20"/>
          <w:szCs w:val="20"/>
        </w:rPr>
      </w:pPr>
    </w:p>
    <w:p w:rsidR="00E27B3F" w:rsidRPr="007957D1" w:rsidRDefault="00E27B3F" w:rsidP="009E1D79">
      <w:pPr>
        <w:pStyle w:val="Ttulo2"/>
        <w:spacing w:before="0"/>
        <w:jc w:val="center"/>
        <w:rPr>
          <w:rFonts w:ascii="Arial" w:hAnsi="Arial" w:cs="Arial"/>
          <w:b/>
          <w:color w:val="auto"/>
          <w:sz w:val="20"/>
          <w:szCs w:val="20"/>
        </w:rPr>
      </w:pPr>
      <w:bookmarkStart w:id="38" w:name="_Toc217203468"/>
      <w:bookmarkStart w:id="39" w:name="_Toc217219369"/>
      <w:r w:rsidRPr="007957D1">
        <w:rPr>
          <w:rFonts w:ascii="Arial" w:hAnsi="Arial" w:cs="Arial"/>
          <w:b/>
          <w:bCs/>
          <w:color w:val="auto"/>
          <w:sz w:val="20"/>
          <w:szCs w:val="20"/>
        </w:rPr>
        <w:t>2. DEFINIÇÃO DO OBJETO (CONDIÇÕES GERAIS DA CONTRATAÇÃO):</w:t>
      </w:r>
      <w:bookmarkEnd w:id="38"/>
      <w:bookmarkEnd w:id="39"/>
    </w:p>
    <w:p w:rsidR="00E27B3F" w:rsidRPr="007957D1" w:rsidRDefault="00E27B3F" w:rsidP="009E1D79">
      <w:pPr>
        <w:jc w:val="both"/>
        <w:rPr>
          <w:rFonts w:ascii="Arial" w:hAnsi="Arial" w:cs="Arial"/>
          <w:b/>
          <w:bCs/>
          <w:sz w:val="20"/>
          <w:szCs w:val="20"/>
        </w:rPr>
      </w:pPr>
    </w:p>
    <w:p w:rsidR="007957D1" w:rsidRPr="007957D1" w:rsidRDefault="007957D1" w:rsidP="007957D1">
      <w:pPr>
        <w:jc w:val="both"/>
        <w:rPr>
          <w:rFonts w:ascii="Arial" w:hAnsi="Arial" w:cs="Arial"/>
          <w:sz w:val="20"/>
          <w:szCs w:val="20"/>
        </w:rPr>
      </w:pPr>
      <w:r w:rsidRPr="007957D1">
        <w:rPr>
          <w:rFonts w:ascii="Arial" w:hAnsi="Arial" w:cs="Arial"/>
          <w:bCs/>
          <w:sz w:val="20"/>
          <w:szCs w:val="20"/>
        </w:rPr>
        <w:t xml:space="preserve"> </w:t>
      </w:r>
      <w:r w:rsidRPr="007957D1">
        <w:rPr>
          <w:rFonts w:ascii="Arial" w:hAnsi="Arial" w:cs="Arial"/>
          <w:bCs/>
          <w:sz w:val="20"/>
          <w:szCs w:val="20"/>
        </w:rPr>
        <w:tab/>
      </w:r>
      <w:r w:rsidRPr="007957D1">
        <w:rPr>
          <w:rFonts w:ascii="Arial" w:hAnsi="Arial" w:cs="Arial"/>
          <w:b/>
          <w:bCs/>
          <w:sz w:val="20"/>
          <w:szCs w:val="20"/>
        </w:rPr>
        <w:t>2.1.</w:t>
      </w:r>
      <w:r w:rsidRPr="007957D1">
        <w:rPr>
          <w:rFonts w:ascii="Arial" w:hAnsi="Arial" w:cs="Arial"/>
          <w:bCs/>
          <w:sz w:val="20"/>
          <w:szCs w:val="20"/>
        </w:rPr>
        <w:t xml:space="preserve"> Constitui objeto deste Pregão </w:t>
      </w:r>
      <w:r w:rsidRPr="007957D1">
        <w:rPr>
          <w:rFonts w:ascii="Arial" w:hAnsi="Arial" w:cs="Arial"/>
          <w:color w:val="000000"/>
          <w:sz w:val="20"/>
          <w:szCs w:val="20"/>
        </w:rPr>
        <w:t xml:space="preserve">o </w:t>
      </w:r>
      <w:r w:rsidRPr="007957D1">
        <w:rPr>
          <w:rFonts w:ascii="Arial" w:hAnsi="Arial" w:cs="Arial"/>
          <w:b/>
          <w:sz w:val="20"/>
          <w:szCs w:val="20"/>
        </w:rPr>
        <w:t xml:space="preserve">Registro de preços para a futura e eventual aquisição de </w:t>
      </w:r>
      <w:proofErr w:type="spellStart"/>
      <w:r w:rsidRPr="007957D1">
        <w:rPr>
          <w:rFonts w:ascii="Arial" w:hAnsi="Arial" w:cs="Arial"/>
          <w:b/>
          <w:sz w:val="20"/>
          <w:szCs w:val="20"/>
        </w:rPr>
        <w:t>kit’s</w:t>
      </w:r>
      <w:proofErr w:type="spellEnd"/>
      <w:r w:rsidRPr="007957D1">
        <w:rPr>
          <w:rFonts w:ascii="Arial" w:hAnsi="Arial" w:cs="Arial"/>
          <w:b/>
          <w:sz w:val="20"/>
          <w:szCs w:val="20"/>
        </w:rPr>
        <w:t xml:space="preserve"> de material escolar, para atender a demanda das unidades escolares, no ano letivo de 2026; conforme necessidade, com prazo de 12 (doze) meses corridos, contados da data de assinatura da Ata de Registro de Preços ou até atingir a quantidade licitada, pelo Sistema de Registro de Preços (SRP) – Divisão Municipal de Educação</w:t>
      </w:r>
      <w:r w:rsidRPr="007957D1">
        <w:rPr>
          <w:rFonts w:ascii="Arial" w:hAnsi="Arial" w:cs="Arial"/>
          <w:sz w:val="20"/>
          <w:szCs w:val="20"/>
        </w:rPr>
        <w:t>.</w:t>
      </w:r>
    </w:p>
    <w:p w:rsidR="007957D1" w:rsidRPr="007957D1" w:rsidRDefault="007957D1" w:rsidP="007957D1">
      <w:pPr>
        <w:jc w:val="both"/>
        <w:rPr>
          <w:rFonts w:ascii="Arial" w:hAnsi="Arial" w:cs="Arial"/>
          <w:bCs/>
          <w:color w:val="000000"/>
          <w:sz w:val="20"/>
          <w:szCs w:val="20"/>
        </w:rPr>
      </w:pPr>
    </w:p>
    <w:p w:rsidR="00C02CFE" w:rsidRPr="007957D1" w:rsidRDefault="00C02CFE" w:rsidP="00C02CFE">
      <w:pPr>
        <w:jc w:val="both"/>
        <w:rPr>
          <w:rFonts w:ascii="Arial" w:hAnsi="Arial" w:cs="Arial"/>
          <w:bCs/>
          <w:color w:val="000000"/>
          <w:sz w:val="20"/>
          <w:szCs w:val="20"/>
        </w:rPr>
      </w:pPr>
      <w:r w:rsidRPr="007957D1">
        <w:rPr>
          <w:rFonts w:ascii="Arial" w:hAnsi="Arial" w:cs="Arial"/>
          <w:bCs/>
          <w:color w:val="000000"/>
          <w:sz w:val="20"/>
          <w:szCs w:val="20"/>
        </w:rPr>
        <w:tab/>
      </w:r>
      <w:r w:rsidRPr="007957D1">
        <w:rPr>
          <w:rFonts w:ascii="Arial" w:hAnsi="Arial" w:cs="Arial"/>
          <w:b/>
          <w:bCs/>
          <w:sz w:val="20"/>
          <w:szCs w:val="20"/>
        </w:rPr>
        <w:t>2.2.</w:t>
      </w:r>
      <w:r w:rsidRPr="007957D1">
        <w:rPr>
          <w:rFonts w:ascii="Arial" w:hAnsi="Arial" w:cs="Arial"/>
          <w:bCs/>
          <w:sz w:val="20"/>
          <w:szCs w:val="20"/>
        </w:rPr>
        <w:t xml:space="preserve"> O objeto desta contratação não se enquadra como sendo de bem de luxo, conforme Decreto nº 10.818, de 27 de setembro de 2021</w:t>
      </w:r>
      <w:r w:rsidRPr="007957D1">
        <w:rPr>
          <w:rFonts w:ascii="Arial" w:hAnsi="Arial" w:cs="Arial"/>
          <w:sz w:val="20"/>
          <w:szCs w:val="20"/>
        </w:rPr>
        <w:t>.</w:t>
      </w:r>
    </w:p>
    <w:p w:rsidR="00C02CFE" w:rsidRPr="007957D1" w:rsidRDefault="00C02CFE" w:rsidP="00C02CFE">
      <w:pPr>
        <w:jc w:val="both"/>
        <w:rPr>
          <w:rFonts w:ascii="Arial" w:hAnsi="Arial" w:cs="Arial"/>
          <w:bCs/>
          <w:color w:val="000000"/>
          <w:sz w:val="20"/>
          <w:szCs w:val="20"/>
        </w:rPr>
      </w:pPr>
    </w:p>
    <w:p w:rsidR="00C02CFE" w:rsidRPr="00C02CFE" w:rsidRDefault="00C02CFE" w:rsidP="00C02CFE">
      <w:pPr>
        <w:jc w:val="both"/>
        <w:rPr>
          <w:rFonts w:ascii="Arial" w:hAnsi="Arial" w:cs="Arial"/>
          <w:bCs/>
          <w:color w:val="000000"/>
          <w:sz w:val="20"/>
          <w:szCs w:val="20"/>
        </w:rPr>
      </w:pPr>
      <w:r w:rsidRPr="007957D1">
        <w:rPr>
          <w:rFonts w:ascii="Arial" w:hAnsi="Arial" w:cs="Arial"/>
          <w:bCs/>
          <w:color w:val="000000"/>
          <w:sz w:val="20"/>
          <w:szCs w:val="20"/>
        </w:rPr>
        <w:tab/>
      </w:r>
      <w:r w:rsidRPr="007957D1">
        <w:rPr>
          <w:rFonts w:ascii="Arial" w:hAnsi="Arial" w:cs="Arial"/>
          <w:b/>
          <w:bCs/>
          <w:sz w:val="20"/>
          <w:szCs w:val="20"/>
        </w:rPr>
        <w:t>2.3.</w:t>
      </w:r>
      <w:r w:rsidRPr="007957D1">
        <w:rPr>
          <w:rFonts w:ascii="Arial" w:hAnsi="Arial" w:cs="Arial"/>
          <w:bCs/>
          <w:sz w:val="20"/>
          <w:szCs w:val="20"/>
        </w:rPr>
        <w:t xml:space="preserve"> Os bens objeto desta contratação são caracterizados como comuns, conforme justificativa con</w:t>
      </w:r>
      <w:r w:rsidRPr="00C02CFE">
        <w:rPr>
          <w:rFonts w:ascii="Arial" w:hAnsi="Arial" w:cs="Arial"/>
          <w:bCs/>
          <w:sz w:val="20"/>
          <w:szCs w:val="20"/>
        </w:rPr>
        <w:t>stante do Estudo Técnico Preliminar.</w:t>
      </w:r>
    </w:p>
    <w:p w:rsidR="00C02CFE" w:rsidRPr="00C02CFE" w:rsidRDefault="00C02CFE" w:rsidP="00C02CFE">
      <w:pPr>
        <w:jc w:val="both"/>
        <w:rPr>
          <w:rFonts w:ascii="Arial" w:hAnsi="Arial" w:cs="Arial"/>
          <w:bCs/>
          <w:color w:val="000000"/>
          <w:sz w:val="20"/>
          <w:szCs w:val="20"/>
        </w:rPr>
      </w:pPr>
    </w:p>
    <w:p w:rsidR="00C02CFE" w:rsidRPr="00C02CFE" w:rsidRDefault="00C02CFE" w:rsidP="00C02CFE">
      <w:pPr>
        <w:jc w:val="both"/>
        <w:rPr>
          <w:rFonts w:ascii="Arial" w:hAnsi="Arial" w:cs="Arial"/>
          <w:sz w:val="20"/>
          <w:szCs w:val="20"/>
        </w:rPr>
      </w:pPr>
      <w:r w:rsidRPr="00C02CFE">
        <w:rPr>
          <w:rFonts w:ascii="Arial" w:hAnsi="Arial" w:cs="Arial"/>
          <w:bCs/>
          <w:color w:val="000000"/>
          <w:sz w:val="20"/>
          <w:szCs w:val="20"/>
        </w:rPr>
        <w:tab/>
      </w:r>
      <w:r w:rsidRPr="00C02CFE">
        <w:rPr>
          <w:rFonts w:ascii="Arial" w:hAnsi="Arial" w:cs="Arial"/>
          <w:b/>
          <w:color w:val="000000"/>
          <w:sz w:val="20"/>
          <w:szCs w:val="20"/>
        </w:rPr>
        <w:t xml:space="preserve">2.5. </w:t>
      </w:r>
      <w:r w:rsidRPr="00C02CFE">
        <w:rPr>
          <w:rFonts w:ascii="Arial" w:hAnsi="Arial" w:cs="Arial"/>
          <w:color w:val="000000"/>
          <w:sz w:val="20"/>
          <w:szCs w:val="20"/>
        </w:rPr>
        <w:t xml:space="preserve">O prazo de vigência da Ata de Registro de Preços é de </w:t>
      </w:r>
      <w:r w:rsidRPr="00C02CFE">
        <w:rPr>
          <w:rFonts w:ascii="Arial" w:hAnsi="Arial" w:cs="Arial"/>
          <w:b/>
          <w:color w:val="000000"/>
          <w:sz w:val="20"/>
          <w:szCs w:val="20"/>
        </w:rPr>
        <w:t>12 (doze) meses</w:t>
      </w:r>
      <w:r w:rsidRPr="00C02CFE">
        <w:rPr>
          <w:rFonts w:ascii="Arial" w:hAnsi="Arial" w:cs="Arial"/>
          <w:color w:val="000000"/>
          <w:sz w:val="20"/>
          <w:szCs w:val="20"/>
        </w:rPr>
        <w:t xml:space="preserve"> contados da data da sua assinatura, podendo ser prorrogado, por igual período, desde que comprovado o preço vantajoso, na forma do artigo 84 da Lei n° 14.133, de 2021.</w:t>
      </w:r>
    </w:p>
    <w:p w:rsidR="00C02CFE" w:rsidRPr="00C02CFE" w:rsidRDefault="00C02CFE" w:rsidP="00C02CFE">
      <w:pPr>
        <w:jc w:val="both"/>
        <w:rPr>
          <w:rFonts w:ascii="Arial" w:hAnsi="Arial" w:cs="Arial"/>
          <w:bCs/>
          <w:color w:val="000000"/>
          <w:sz w:val="20"/>
          <w:szCs w:val="20"/>
        </w:rPr>
      </w:pPr>
    </w:p>
    <w:p w:rsidR="00C02CFE" w:rsidRPr="00C02CFE" w:rsidRDefault="00C02CFE" w:rsidP="00C02CFE">
      <w:pPr>
        <w:jc w:val="both"/>
        <w:rPr>
          <w:rFonts w:ascii="Arial" w:hAnsi="Arial" w:cs="Arial"/>
          <w:bCs/>
          <w:sz w:val="20"/>
          <w:szCs w:val="20"/>
        </w:rPr>
      </w:pPr>
      <w:r w:rsidRPr="00C02CFE">
        <w:rPr>
          <w:rFonts w:ascii="Arial" w:hAnsi="Arial" w:cs="Arial"/>
          <w:bCs/>
          <w:color w:val="000000"/>
          <w:sz w:val="20"/>
          <w:szCs w:val="20"/>
        </w:rPr>
        <w:tab/>
      </w:r>
      <w:r w:rsidRPr="00C02CFE">
        <w:rPr>
          <w:rFonts w:ascii="Arial" w:hAnsi="Arial" w:cs="Arial"/>
          <w:b/>
          <w:bCs/>
          <w:sz w:val="20"/>
          <w:szCs w:val="20"/>
        </w:rPr>
        <w:t>2.6.</w:t>
      </w:r>
      <w:r w:rsidRPr="00C02CFE">
        <w:rPr>
          <w:rFonts w:ascii="Arial" w:hAnsi="Arial" w:cs="Arial"/>
          <w:bCs/>
          <w:sz w:val="20"/>
          <w:szCs w:val="20"/>
        </w:rPr>
        <w:t xml:space="preserve"> Descrição, especificação e quantidade por item, abaixo relacionado:</w:t>
      </w:r>
    </w:p>
    <w:p w:rsidR="00C02CFE" w:rsidRPr="00C02CFE" w:rsidRDefault="00C02CFE" w:rsidP="00C02CFE">
      <w:pPr>
        <w:jc w:val="both"/>
        <w:rPr>
          <w:rFonts w:ascii="Arial" w:hAnsi="Arial" w:cs="Arial"/>
          <w:sz w:val="20"/>
          <w:szCs w:val="20"/>
        </w:rPr>
      </w:pPr>
    </w:p>
    <w:tbl>
      <w:tblPr>
        <w:tblStyle w:val="Tabelacomgrade"/>
        <w:tblW w:w="9351" w:type="dxa"/>
        <w:jc w:val="center"/>
        <w:tblLook w:val="04A0" w:firstRow="1" w:lastRow="0" w:firstColumn="1" w:lastColumn="0" w:noHBand="0" w:noVBand="1"/>
      </w:tblPr>
      <w:tblGrid>
        <w:gridCol w:w="6236"/>
        <w:gridCol w:w="1578"/>
        <w:gridCol w:w="1537"/>
      </w:tblGrid>
      <w:tr w:rsidR="00C02CFE" w:rsidRPr="00C02CFE" w:rsidTr="000D6AC2">
        <w:trPr>
          <w:jc w:val="center"/>
        </w:trPr>
        <w:tc>
          <w:tcPr>
            <w:tcW w:w="9351" w:type="dxa"/>
            <w:gridSpan w:val="3"/>
            <w:shd w:val="clear" w:color="auto" w:fill="EEECE1" w:themeFill="background2"/>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LOTE 1 – ANOS INICIAIS</w:t>
            </w:r>
          </w:p>
        </w:tc>
      </w:tr>
      <w:tr w:rsidR="00C02CFE" w:rsidRPr="00C02CFE" w:rsidTr="000D6AC2">
        <w:trPr>
          <w:jc w:val="center"/>
        </w:trPr>
        <w:tc>
          <w:tcPr>
            <w:tcW w:w="6236" w:type="dxa"/>
            <w:vAlign w:val="center"/>
          </w:tcPr>
          <w:p w:rsidR="00C02CFE" w:rsidRPr="00C02CFE" w:rsidRDefault="00C02CFE" w:rsidP="000D6AC2">
            <w:pPr>
              <w:jc w:val="center"/>
              <w:rPr>
                <w:rFonts w:ascii="Arial" w:hAnsi="Arial" w:cs="Arial"/>
                <w:b/>
                <w:color w:val="000000"/>
                <w:sz w:val="18"/>
                <w:szCs w:val="18"/>
              </w:rPr>
            </w:pPr>
            <w:r w:rsidRPr="00C02CFE">
              <w:rPr>
                <w:rFonts w:ascii="Arial" w:hAnsi="Arial" w:cs="Arial"/>
                <w:b/>
                <w:color w:val="000000"/>
                <w:sz w:val="18"/>
                <w:szCs w:val="18"/>
              </w:rPr>
              <w:t>Descrição</w:t>
            </w:r>
          </w:p>
        </w:tc>
        <w:tc>
          <w:tcPr>
            <w:tcW w:w="1578"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Unidade</w:t>
            </w:r>
          </w:p>
        </w:tc>
        <w:tc>
          <w:tcPr>
            <w:tcW w:w="1537"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Quantidade</w:t>
            </w:r>
          </w:p>
        </w:tc>
      </w:tr>
      <w:tr w:rsidR="00C02CFE" w:rsidRPr="00C02CFE" w:rsidTr="000D6AC2">
        <w:trPr>
          <w:jc w:val="center"/>
        </w:trPr>
        <w:tc>
          <w:tcPr>
            <w:tcW w:w="6236" w:type="dxa"/>
            <w:vAlign w:val="center"/>
          </w:tcPr>
          <w:p w:rsidR="00C02CFE" w:rsidRPr="00C02CFE" w:rsidRDefault="00C02CFE" w:rsidP="007957D1">
            <w:pPr>
              <w:jc w:val="both"/>
              <w:rPr>
                <w:rFonts w:ascii="Arial" w:hAnsi="Arial" w:cs="Arial"/>
                <w:color w:val="000000"/>
                <w:sz w:val="18"/>
                <w:szCs w:val="18"/>
              </w:rPr>
            </w:pPr>
            <w:r w:rsidRPr="00C02CFE">
              <w:rPr>
                <w:rFonts w:ascii="Arial" w:hAnsi="Arial" w:cs="Arial"/>
                <w:color w:val="000000"/>
                <w:sz w:val="18"/>
                <w:szCs w:val="18"/>
              </w:rPr>
              <w:t xml:space="preserve">Aquisição de até </w:t>
            </w:r>
            <w:r w:rsidR="007957D1">
              <w:rPr>
                <w:rFonts w:ascii="Arial" w:hAnsi="Arial" w:cs="Arial"/>
                <w:b/>
                <w:color w:val="000000"/>
                <w:sz w:val="18"/>
                <w:szCs w:val="18"/>
              </w:rPr>
              <w:t>4</w:t>
            </w:r>
            <w:r w:rsidRPr="00C02CFE">
              <w:rPr>
                <w:rFonts w:ascii="Arial" w:hAnsi="Arial" w:cs="Arial"/>
                <w:b/>
                <w:color w:val="000000"/>
                <w:sz w:val="18"/>
                <w:szCs w:val="18"/>
              </w:rPr>
              <w:t>.0</w:t>
            </w:r>
            <w:r w:rsidR="007957D1">
              <w:rPr>
                <w:rFonts w:ascii="Arial" w:hAnsi="Arial" w:cs="Arial"/>
                <w:b/>
                <w:color w:val="000000"/>
                <w:sz w:val="18"/>
                <w:szCs w:val="18"/>
              </w:rPr>
              <w:t>8</w:t>
            </w:r>
            <w:r w:rsidRPr="00C02CFE">
              <w:rPr>
                <w:rFonts w:ascii="Arial" w:hAnsi="Arial" w:cs="Arial"/>
                <w:b/>
                <w:color w:val="000000"/>
                <w:sz w:val="18"/>
                <w:szCs w:val="18"/>
              </w:rPr>
              <w:t>0</w:t>
            </w:r>
            <w:r w:rsidRPr="00C02CFE">
              <w:rPr>
                <w:rFonts w:ascii="Arial" w:hAnsi="Arial" w:cs="Arial"/>
                <w:color w:val="000000"/>
                <w:sz w:val="18"/>
                <w:szCs w:val="18"/>
              </w:rPr>
              <w:t xml:space="preserve"> </w:t>
            </w:r>
            <w:proofErr w:type="spellStart"/>
            <w:r w:rsidRPr="00C02CFE">
              <w:rPr>
                <w:rFonts w:ascii="Arial" w:hAnsi="Arial" w:cs="Arial"/>
                <w:color w:val="000000"/>
                <w:sz w:val="18"/>
                <w:szCs w:val="18"/>
              </w:rPr>
              <w:t>kit’s</w:t>
            </w:r>
            <w:proofErr w:type="spellEnd"/>
            <w:r w:rsidRPr="00C02CFE">
              <w:rPr>
                <w:rFonts w:ascii="Arial" w:hAnsi="Arial" w:cs="Arial"/>
                <w:color w:val="000000"/>
                <w:sz w:val="18"/>
                <w:szCs w:val="18"/>
              </w:rPr>
              <w:t xml:space="preserve"> de </w:t>
            </w:r>
            <w:proofErr w:type="gramStart"/>
            <w:r w:rsidRPr="00C02CFE">
              <w:rPr>
                <w:rFonts w:ascii="Arial" w:hAnsi="Arial" w:cs="Arial"/>
                <w:color w:val="000000"/>
                <w:sz w:val="18"/>
                <w:szCs w:val="18"/>
              </w:rPr>
              <w:t xml:space="preserve">material escolar </w:t>
            </w:r>
            <w:r w:rsidRPr="00C02CFE">
              <w:rPr>
                <w:rFonts w:ascii="Arial" w:hAnsi="Arial" w:cs="Arial"/>
                <w:b/>
                <w:color w:val="000000"/>
                <w:sz w:val="18"/>
                <w:szCs w:val="18"/>
              </w:rPr>
              <w:t>ANOS</w:t>
            </w:r>
            <w:proofErr w:type="gramEnd"/>
            <w:r w:rsidRPr="00C02CFE">
              <w:rPr>
                <w:rFonts w:ascii="Arial" w:hAnsi="Arial" w:cs="Arial"/>
                <w:b/>
                <w:color w:val="000000"/>
                <w:sz w:val="18"/>
                <w:szCs w:val="18"/>
              </w:rPr>
              <w:t xml:space="preserve"> INICIAIS</w:t>
            </w:r>
          </w:p>
        </w:tc>
        <w:tc>
          <w:tcPr>
            <w:tcW w:w="1578"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Kit</w:t>
            </w:r>
          </w:p>
        </w:tc>
        <w:tc>
          <w:tcPr>
            <w:tcW w:w="1537"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4</w:t>
            </w:r>
            <w:r w:rsidR="007957D1">
              <w:rPr>
                <w:rFonts w:ascii="Arial" w:hAnsi="Arial" w:cs="Arial"/>
                <w:sz w:val="18"/>
                <w:szCs w:val="18"/>
              </w:rPr>
              <w:t>.</w:t>
            </w:r>
            <w:r w:rsidRPr="00C02CFE">
              <w:rPr>
                <w:rFonts w:ascii="Arial" w:hAnsi="Arial" w:cs="Arial"/>
                <w:sz w:val="18"/>
                <w:szCs w:val="18"/>
              </w:rPr>
              <w:t>0</w:t>
            </w:r>
            <w:r w:rsidR="007957D1">
              <w:rPr>
                <w:rFonts w:ascii="Arial" w:hAnsi="Arial" w:cs="Arial"/>
                <w:sz w:val="18"/>
                <w:szCs w:val="18"/>
              </w:rPr>
              <w:t>8</w:t>
            </w:r>
            <w:r w:rsidRPr="00C02CFE">
              <w:rPr>
                <w:rFonts w:ascii="Arial" w:hAnsi="Arial" w:cs="Arial"/>
                <w:sz w:val="18"/>
                <w:szCs w:val="18"/>
              </w:rPr>
              <w:t>0</w:t>
            </w:r>
          </w:p>
        </w:tc>
      </w:tr>
    </w:tbl>
    <w:p w:rsidR="00C02CFE" w:rsidRPr="00C02CFE" w:rsidRDefault="00C02CFE" w:rsidP="00C02CFE">
      <w:pPr>
        <w:jc w:val="both"/>
        <w:rPr>
          <w:rFonts w:ascii="Arial" w:hAnsi="Arial" w:cs="Arial"/>
          <w:sz w:val="18"/>
          <w:szCs w:val="18"/>
        </w:rPr>
      </w:pPr>
      <w:r w:rsidRPr="00C02CFE">
        <w:rPr>
          <w:rFonts w:ascii="Arial" w:hAnsi="Arial" w:cs="Arial"/>
          <w:b/>
          <w:color w:val="000000"/>
          <w:sz w:val="18"/>
          <w:szCs w:val="18"/>
        </w:rPr>
        <w:t xml:space="preserve">Cada kit do </w:t>
      </w:r>
      <w:r w:rsidRPr="00C02CFE">
        <w:rPr>
          <w:rFonts w:ascii="Arial" w:hAnsi="Arial" w:cs="Arial"/>
          <w:b/>
          <w:sz w:val="18"/>
          <w:szCs w:val="18"/>
        </w:rPr>
        <w:t>LOTE 1 – ANOS INICIAIS</w:t>
      </w:r>
      <w:proofErr w:type="gramStart"/>
      <w:r w:rsidRPr="00C02CFE">
        <w:rPr>
          <w:rFonts w:ascii="Arial" w:hAnsi="Arial" w:cs="Arial"/>
          <w:b/>
          <w:sz w:val="18"/>
          <w:szCs w:val="18"/>
        </w:rPr>
        <w:t xml:space="preserve"> </w:t>
      </w:r>
      <w:r w:rsidRPr="00C02CFE">
        <w:rPr>
          <w:rFonts w:ascii="Arial" w:hAnsi="Arial" w:cs="Arial"/>
          <w:b/>
          <w:color w:val="000000"/>
          <w:sz w:val="18"/>
          <w:szCs w:val="18"/>
        </w:rPr>
        <w:t xml:space="preserve"> </w:t>
      </w:r>
      <w:proofErr w:type="gramEnd"/>
      <w:r w:rsidRPr="00C02CFE">
        <w:rPr>
          <w:rFonts w:ascii="Arial" w:hAnsi="Arial" w:cs="Arial"/>
          <w:b/>
          <w:color w:val="000000"/>
          <w:sz w:val="18"/>
          <w:szCs w:val="18"/>
        </w:rPr>
        <w:t>deverá ser composto pelos seguintes itens:</w:t>
      </w:r>
    </w:p>
    <w:tbl>
      <w:tblPr>
        <w:tblStyle w:val="Tabelacomgrade"/>
        <w:tblW w:w="9351" w:type="dxa"/>
        <w:jc w:val="center"/>
        <w:tblLook w:val="04A0" w:firstRow="1" w:lastRow="0" w:firstColumn="1" w:lastColumn="0" w:noHBand="0" w:noVBand="1"/>
      </w:tblPr>
      <w:tblGrid>
        <w:gridCol w:w="587"/>
        <w:gridCol w:w="6503"/>
        <w:gridCol w:w="1054"/>
        <w:gridCol w:w="1207"/>
      </w:tblGrid>
      <w:tr w:rsidR="00C02CFE" w:rsidRPr="00C02CFE" w:rsidTr="000D6AC2">
        <w:trPr>
          <w:jc w:val="center"/>
        </w:trPr>
        <w:tc>
          <w:tcPr>
            <w:tcW w:w="9351" w:type="dxa"/>
            <w:gridSpan w:val="4"/>
            <w:shd w:val="clear" w:color="auto" w:fill="EEECE1" w:themeFill="background2"/>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LOTE 1 – ANOS INICIAIS</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Item</w:t>
            </w:r>
          </w:p>
        </w:tc>
        <w:tc>
          <w:tcPr>
            <w:tcW w:w="6515"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Descrição</w:t>
            </w:r>
          </w:p>
        </w:tc>
        <w:tc>
          <w:tcPr>
            <w:tcW w:w="1054"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Unidade</w:t>
            </w:r>
          </w:p>
        </w:tc>
        <w:tc>
          <w:tcPr>
            <w:tcW w:w="1206" w:type="dxa"/>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Quantidade por kit</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proofErr w:type="gramStart"/>
            <w:r w:rsidRPr="00C02CFE">
              <w:rPr>
                <w:rFonts w:ascii="Arial" w:hAnsi="Arial" w:cs="Arial"/>
                <w:color w:val="000000"/>
                <w:sz w:val="18"/>
                <w:szCs w:val="18"/>
              </w:rPr>
              <w:t>1</w:t>
            </w:r>
            <w:proofErr w:type="gramEnd"/>
          </w:p>
        </w:tc>
        <w:tc>
          <w:tcPr>
            <w:tcW w:w="6515" w:type="dxa"/>
            <w:vAlign w:val="center"/>
          </w:tcPr>
          <w:p w:rsidR="00C02CFE" w:rsidRPr="00C02CFE" w:rsidRDefault="00C02CFE" w:rsidP="000D6AC2">
            <w:pPr>
              <w:jc w:val="both"/>
              <w:rPr>
                <w:rFonts w:ascii="Arial" w:hAnsi="Arial" w:cs="Arial"/>
                <w:sz w:val="18"/>
                <w:szCs w:val="18"/>
              </w:rPr>
            </w:pPr>
            <w:r w:rsidRPr="00C02CFE">
              <w:rPr>
                <w:rFonts w:ascii="Arial" w:hAnsi="Arial" w:cs="Arial"/>
                <w:sz w:val="18"/>
                <w:szCs w:val="18"/>
              </w:rPr>
              <w:t xml:space="preserve">Apontador de </w:t>
            </w:r>
            <w:r w:rsidRPr="00C02CFE">
              <w:rPr>
                <w:rFonts w:ascii="Arial" w:hAnsi="Arial" w:cs="Arial"/>
                <w:sz w:val="18"/>
                <w:szCs w:val="18"/>
                <w:u w:val="single"/>
              </w:rPr>
              <w:t>plástico, com depósito</w:t>
            </w:r>
            <w:r w:rsidRPr="00C02CFE">
              <w:rPr>
                <w:rFonts w:ascii="Arial" w:hAnsi="Arial" w:cs="Arial"/>
                <w:sz w:val="18"/>
                <w:szCs w:val="18"/>
              </w:rPr>
              <w:t xml:space="preserve">, resistente, formato retangular, simples com </w:t>
            </w:r>
            <w:proofErr w:type="gramStart"/>
            <w:r w:rsidRPr="00C02CFE">
              <w:rPr>
                <w:rFonts w:ascii="Arial" w:hAnsi="Arial" w:cs="Arial"/>
                <w:sz w:val="18"/>
                <w:szCs w:val="18"/>
              </w:rPr>
              <w:t>1</w:t>
            </w:r>
            <w:proofErr w:type="gramEnd"/>
            <w:r w:rsidRPr="00C02CFE">
              <w:rPr>
                <w:rFonts w:ascii="Arial" w:hAnsi="Arial" w:cs="Arial"/>
                <w:sz w:val="18"/>
                <w:szCs w:val="18"/>
              </w:rPr>
              <w:t xml:space="preserve"> furo</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proofErr w:type="gramStart"/>
            <w:r w:rsidRPr="00C02CFE">
              <w:rPr>
                <w:rFonts w:ascii="Arial" w:hAnsi="Arial" w:cs="Arial"/>
                <w:sz w:val="18"/>
                <w:szCs w:val="18"/>
              </w:rPr>
              <w:t>1</w:t>
            </w:r>
            <w:proofErr w:type="gramEnd"/>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proofErr w:type="gramStart"/>
            <w:r w:rsidRPr="00C02CFE">
              <w:rPr>
                <w:rFonts w:ascii="Arial" w:hAnsi="Arial" w:cs="Arial"/>
                <w:color w:val="000000"/>
                <w:sz w:val="18"/>
                <w:szCs w:val="18"/>
              </w:rPr>
              <w:t>2</w:t>
            </w:r>
            <w:proofErr w:type="gramEnd"/>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Borracha de apagar </w:t>
            </w:r>
            <w:r w:rsidRPr="00C02CFE">
              <w:rPr>
                <w:rFonts w:ascii="Arial" w:hAnsi="Arial" w:cs="Arial"/>
                <w:color w:val="000000"/>
                <w:sz w:val="18"/>
                <w:szCs w:val="18"/>
                <w:u w:val="single"/>
              </w:rPr>
              <w:t>n.º 20</w:t>
            </w:r>
            <w:r w:rsidRPr="00C02CFE">
              <w:rPr>
                <w:rFonts w:ascii="Arial" w:hAnsi="Arial" w:cs="Arial"/>
                <w:color w:val="000000"/>
                <w:sz w:val="18"/>
                <w:szCs w:val="18"/>
              </w:rPr>
              <w:t xml:space="preserve">, branca macia, medindo 42 x 29 x </w:t>
            </w:r>
            <w:smartTag w:uri="urn:schemas-microsoft-com:office:smarttags" w:element="metricconverter">
              <w:smartTagPr>
                <w:attr w:name="ProductID" w:val="10 mm"/>
              </w:smartTagPr>
              <w:r w:rsidRPr="00C02CFE">
                <w:rPr>
                  <w:rFonts w:ascii="Arial" w:hAnsi="Arial" w:cs="Arial"/>
                  <w:color w:val="000000"/>
                  <w:sz w:val="18"/>
                  <w:szCs w:val="18"/>
                </w:rPr>
                <w:t>10 mm</w:t>
              </w:r>
            </w:smartTag>
            <w:r w:rsidRPr="00C02CFE">
              <w:rPr>
                <w:rFonts w:ascii="Arial" w:hAnsi="Arial" w:cs="Arial"/>
                <w:color w:val="000000"/>
                <w:sz w:val="18"/>
                <w:szCs w:val="18"/>
              </w:rPr>
              <w:t xml:space="preserve">, apaga lápis e </w:t>
            </w:r>
            <w:proofErr w:type="gramStart"/>
            <w:r w:rsidRPr="00C02CFE">
              <w:rPr>
                <w:rFonts w:ascii="Arial" w:hAnsi="Arial" w:cs="Arial"/>
                <w:color w:val="000000"/>
                <w:sz w:val="18"/>
                <w:szCs w:val="18"/>
              </w:rPr>
              <w:t>lapiseira</w:t>
            </w:r>
            <w:proofErr w:type="gramEnd"/>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3</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Caderno </w:t>
            </w:r>
            <w:r w:rsidRPr="00C02CFE">
              <w:rPr>
                <w:rFonts w:ascii="Arial" w:hAnsi="Arial" w:cs="Arial"/>
                <w:color w:val="000000"/>
                <w:sz w:val="18"/>
                <w:szCs w:val="18"/>
                <w:u w:val="single"/>
              </w:rPr>
              <w:t>brochura universitário</w:t>
            </w:r>
            <w:r w:rsidRPr="00C02CFE">
              <w:rPr>
                <w:rFonts w:ascii="Arial" w:hAnsi="Arial" w:cs="Arial"/>
                <w:color w:val="000000"/>
                <w:sz w:val="18"/>
                <w:szCs w:val="18"/>
              </w:rPr>
              <w:t xml:space="preserve">, com folhas brancas e pautadas.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96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56 g/m²</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3</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4</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caligrafia</w:t>
            </w:r>
            <w:r w:rsidRPr="00C02CFE">
              <w:rPr>
                <w:rFonts w:ascii="Arial" w:hAnsi="Arial" w:cs="Arial"/>
                <w:color w:val="000000"/>
                <w:sz w:val="18"/>
                <w:szCs w:val="18"/>
              </w:rPr>
              <w:t xml:space="preserve">, </w:t>
            </w:r>
            <w:r w:rsidRPr="00C02CFE">
              <w:rPr>
                <w:rFonts w:ascii="Arial" w:hAnsi="Arial" w:cs="Arial"/>
                <w:color w:val="000000"/>
                <w:sz w:val="18"/>
                <w:szCs w:val="18"/>
                <w:u w:val="single"/>
              </w:rPr>
              <w:t>brochura ¼</w:t>
            </w:r>
            <w:r w:rsidRPr="00C02CFE">
              <w:rPr>
                <w:rFonts w:ascii="Arial" w:hAnsi="Arial" w:cs="Arial"/>
                <w:color w:val="000000"/>
                <w:sz w:val="18"/>
                <w:szCs w:val="18"/>
              </w:rPr>
              <w:t xml:space="preserve">, com folhas brancas e pautadas. Papel </w:t>
            </w:r>
            <w:proofErr w:type="spellStart"/>
            <w:r w:rsidRPr="00C02CFE">
              <w:rPr>
                <w:rFonts w:ascii="Arial" w:hAnsi="Arial" w:cs="Arial"/>
                <w:color w:val="000000"/>
                <w:sz w:val="18"/>
                <w:szCs w:val="18"/>
              </w:rPr>
              <w:t>off-set</w:t>
            </w:r>
            <w:proofErr w:type="spellEnd"/>
            <w:r w:rsidRPr="00C02CFE">
              <w:rPr>
                <w:rFonts w:ascii="Arial" w:hAnsi="Arial" w:cs="Arial"/>
                <w:color w:val="000000"/>
                <w:sz w:val="18"/>
                <w:szCs w:val="18"/>
              </w:rPr>
              <w:t xml:space="preserve">. Formato 140 mm x 200 mm, </w:t>
            </w:r>
            <w:r w:rsidRPr="00C02CFE">
              <w:rPr>
                <w:rFonts w:ascii="Arial" w:hAnsi="Arial" w:cs="Arial"/>
                <w:color w:val="000000"/>
                <w:sz w:val="18"/>
                <w:szCs w:val="18"/>
                <w:u w:val="single"/>
              </w:rPr>
              <w:t>40 folhas</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5</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desenho espiral</w:t>
            </w:r>
            <w:r w:rsidRPr="00C02CFE">
              <w:rPr>
                <w:rFonts w:ascii="Arial" w:hAnsi="Arial" w:cs="Arial"/>
                <w:color w:val="000000"/>
                <w:sz w:val="18"/>
                <w:szCs w:val="18"/>
              </w:rPr>
              <w:t xml:space="preserve">, arame galvanizado. Com folhas brancas, </w:t>
            </w:r>
            <w:r w:rsidRPr="00C02CFE">
              <w:rPr>
                <w:rFonts w:ascii="Arial" w:hAnsi="Arial" w:cs="Arial"/>
                <w:color w:val="000000"/>
                <w:sz w:val="18"/>
                <w:szCs w:val="18"/>
                <w:u w:val="single"/>
              </w:rPr>
              <w:t>sem seda</w:t>
            </w:r>
            <w:r w:rsidRPr="00C02CFE">
              <w:rPr>
                <w:rFonts w:ascii="Arial" w:hAnsi="Arial" w:cs="Arial"/>
                <w:color w:val="000000"/>
                <w:sz w:val="18"/>
                <w:szCs w:val="18"/>
              </w:rPr>
              <w:t xml:space="preserve">.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80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63 g/m²</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6</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Cola </w:t>
            </w:r>
            <w:r w:rsidRPr="00C02CFE">
              <w:rPr>
                <w:rFonts w:ascii="Arial" w:hAnsi="Arial" w:cs="Arial"/>
                <w:color w:val="000000"/>
                <w:sz w:val="18"/>
                <w:szCs w:val="18"/>
                <w:u w:val="single"/>
              </w:rPr>
              <w:t>branca</w:t>
            </w:r>
            <w:r w:rsidRPr="00C02CFE">
              <w:rPr>
                <w:rFonts w:ascii="Arial" w:hAnsi="Arial" w:cs="Arial"/>
                <w:color w:val="000000"/>
                <w:sz w:val="18"/>
                <w:szCs w:val="18"/>
              </w:rPr>
              <w:t xml:space="preserve">, não tóxica, lavável, </w:t>
            </w:r>
            <w:r w:rsidRPr="00C02CFE">
              <w:rPr>
                <w:rFonts w:ascii="Arial" w:hAnsi="Arial" w:cs="Arial"/>
                <w:color w:val="000000"/>
                <w:sz w:val="18"/>
                <w:szCs w:val="18"/>
                <w:u w:val="single"/>
              </w:rPr>
              <w:t>150 g</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7</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cor</w:t>
            </w:r>
            <w:r w:rsidRPr="00C02CFE">
              <w:rPr>
                <w:rFonts w:ascii="Arial" w:hAnsi="Arial" w:cs="Arial"/>
                <w:color w:val="000000"/>
                <w:sz w:val="18"/>
                <w:szCs w:val="18"/>
              </w:rPr>
              <w:t xml:space="preserve">, corpo de madeira macia, formato cilíndrico, hexagonal ou triangular, </w:t>
            </w:r>
            <w:r w:rsidRPr="00C02CFE">
              <w:rPr>
                <w:rFonts w:ascii="Arial" w:hAnsi="Arial" w:cs="Arial"/>
                <w:color w:val="000000"/>
                <w:sz w:val="18"/>
                <w:szCs w:val="18"/>
                <w:u w:val="single"/>
              </w:rPr>
              <w:t xml:space="preserve">medindo entre 6,9 mm até 8 mm de diâmetro e </w:t>
            </w:r>
            <w:smartTag w:uri="urn:schemas-microsoft-com:office:smarttags" w:element="metricconverter">
              <w:smartTagPr>
                <w:attr w:name="ProductID" w:val="175 mm"/>
              </w:smartTagPr>
              <w:r w:rsidRPr="00C02CFE">
                <w:rPr>
                  <w:rFonts w:ascii="Arial" w:hAnsi="Arial" w:cs="Arial"/>
                  <w:color w:val="000000"/>
                  <w:sz w:val="18"/>
                  <w:szCs w:val="18"/>
                  <w:u w:val="single"/>
                </w:rPr>
                <w:t>175 mm</w:t>
              </w:r>
            </w:smartTag>
            <w:r w:rsidRPr="00C02CFE">
              <w:rPr>
                <w:rFonts w:ascii="Arial" w:hAnsi="Arial" w:cs="Arial"/>
                <w:color w:val="000000"/>
                <w:sz w:val="18"/>
                <w:szCs w:val="18"/>
                <w:u w:val="single"/>
              </w:rPr>
              <w:t xml:space="preserve"> de comprimento (dimensões aproximadas)</w:t>
            </w:r>
            <w:r w:rsidRPr="00C02CFE">
              <w:rPr>
                <w:rFonts w:ascii="Arial" w:hAnsi="Arial" w:cs="Arial"/>
                <w:color w:val="000000"/>
                <w:sz w:val="18"/>
                <w:szCs w:val="18"/>
              </w:rPr>
              <w:t xml:space="preserve">, sem borracha de apagar, não tóxica. Caixa com </w:t>
            </w:r>
            <w:r w:rsidRPr="00C02CFE">
              <w:rPr>
                <w:rFonts w:ascii="Arial" w:hAnsi="Arial" w:cs="Arial"/>
                <w:color w:val="000000"/>
                <w:sz w:val="18"/>
                <w:szCs w:val="18"/>
                <w:u w:val="single"/>
              </w:rPr>
              <w:t>12 unidades e cores variadas</w:t>
            </w:r>
          </w:p>
        </w:tc>
        <w:tc>
          <w:tcPr>
            <w:tcW w:w="1054" w:type="dxa"/>
            <w:vAlign w:val="center"/>
          </w:tcPr>
          <w:p w:rsidR="00C02CFE" w:rsidRPr="00C02CFE" w:rsidRDefault="00C02CFE" w:rsidP="000D6AC2">
            <w:pPr>
              <w:rPr>
                <w:rFonts w:ascii="Arial" w:hAnsi="Arial" w:cs="Arial"/>
                <w:sz w:val="18"/>
                <w:szCs w:val="18"/>
              </w:rPr>
            </w:pPr>
            <w:r w:rsidRPr="00C02CFE">
              <w:rPr>
                <w:rFonts w:ascii="Arial" w:hAnsi="Arial" w:cs="Arial"/>
                <w:sz w:val="18"/>
                <w:szCs w:val="18"/>
              </w:rPr>
              <w:t xml:space="preserve">    Caixa</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8</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escritório preto n.º 2</w:t>
            </w:r>
            <w:r w:rsidRPr="00C02CFE">
              <w:rPr>
                <w:rFonts w:ascii="Arial" w:hAnsi="Arial" w:cs="Arial"/>
                <w:color w:val="000000"/>
                <w:sz w:val="18"/>
                <w:szCs w:val="18"/>
              </w:rPr>
              <w:t xml:space="preserve">, corpo de madeira macia, medindo </w:t>
            </w:r>
            <w:smartTag w:uri="urn:schemas-microsoft-com:office:smarttags" w:element="metricconverter">
              <w:smartTagPr>
                <w:attr w:name="ProductID" w:val="7,2 mm"/>
              </w:smartTagPr>
              <w:r w:rsidRPr="00C02CFE">
                <w:rPr>
                  <w:rFonts w:ascii="Arial" w:hAnsi="Arial" w:cs="Arial"/>
                  <w:color w:val="000000"/>
                  <w:sz w:val="18"/>
                  <w:szCs w:val="18"/>
                  <w:u w:val="single"/>
                </w:rPr>
                <w:t>7,2 mm</w:t>
              </w:r>
            </w:smartTag>
            <w:r w:rsidRPr="00C02CFE">
              <w:rPr>
                <w:rFonts w:ascii="Arial" w:hAnsi="Arial" w:cs="Arial"/>
                <w:color w:val="000000"/>
                <w:sz w:val="18"/>
                <w:szCs w:val="18"/>
                <w:u w:val="single"/>
              </w:rPr>
              <w:t xml:space="preserve"> de diâmetro e </w:t>
            </w:r>
            <w:smartTag w:uri="urn:schemas-microsoft-com:office:smarttags" w:element="metricconverter">
              <w:smartTagPr>
                <w:attr w:name="ProductID" w:val="175 mm"/>
              </w:smartTagPr>
              <w:r w:rsidRPr="00C02CFE">
                <w:rPr>
                  <w:rFonts w:ascii="Arial" w:hAnsi="Arial" w:cs="Arial"/>
                  <w:color w:val="000000"/>
                  <w:sz w:val="18"/>
                  <w:szCs w:val="18"/>
                  <w:u w:val="single"/>
                </w:rPr>
                <w:t>175 mm</w:t>
              </w:r>
            </w:smartTag>
            <w:r w:rsidRPr="00C02CFE">
              <w:rPr>
                <w:rFonts w:ascii="Arial" w:hAnsi="Arial" w:cs="Arial"/>
                <w:color w:val="000000"/>
                <w:sz w:val="18"/>
                <w:szCs w:val="18"/>
                <w:u w:val="single"/>
              </w:rPr>
              <w:t xml:space="preserve"> de comprimento</w:t>
            </w:r>
            <w:r w:rsidRPr="00C02CFE">
              <w:rPr>
                <w:rFonts w:ascii="Arial" w:hAnsi="Arial" w:cs="Arial"/>
                <w:color w:val="000000"/>
                <w:sz w:val="18"/>
                <w:szCs w:val="18"/>
              </w:rPr>
              <w:t xml:space="preserve">, grafite 2B, </w:t>
            </w:r>
            <w:r w:rsidRPr="00C02CFE">
              <w:rPr>
                <w:rFonts w:ascii="Arial" w:hAnsi="Arial" w:cs="Arial"/>
                <w:color w:val="000000"/>
                <w:sz w:val="18"/>
                <w:szCs w:val="18"/>
                <w:u w:val="single"/>
              </w:rPr>
              <w:t>sem borracha de apagar</w:t>
            </w:r>
            <w:r w:rsidRPr="00C02CFE">
              <w:rPr>
                <w:rFonts w:ascii="Arial" w:hAnsi="Arial" w:cs="Arial"/>
                <w:color w:val="000000"/>
                <w:sz w:val="18"/>
                <w:szCs w:val="18"/>
              </w:rPr>
              <w:t>, não tóxica</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2</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9</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Pasta </w:t>
            </w:r>
            <w:r w:rsidRPr="00C02CFE">
              <w:rPr>
                <w:rFonts w:ascii="Arial" w:hAnsi="Arial" w:cs="Arial"/>
                <w:color w:val="000000"/>
                <w:sz w:val="18"/>
                <w:szCs w:val="18"/>
                <w:u w:val="single"/>
              </w:rPr>
              <w:t>aba</w:t>
            </w:r>
            <w:r w:rsidRPr="00C02CFE">
              <w:rPr>
                <w:rFonts w:ascii="Arial" w:hAnsi="Arial" w:cs="Arial"/>
                <w:color w:val="000000"/>
                <w:sz w:val="18"/>
                <w:szCs w:val="18"/>
              </w:rPr>
              <w:t xml:space="preserve">, com elástico, </w:t>
            </w:r>
            <w:r w:rsidRPr="00C02CFE">
              <w:rPr>
                <w:rFonts w:ascii="Arial" w:hAnsi="Arial" w:cs="Arial"/>
                <w:color w:val="000000"/>
                <w:sz w:val="18"/>
                <w:szCs w:val="18"/>
                <w:u w:val="single"/>
              </w:rPr>
              <w:t>OFÍCIO simples</w:t>
            </w:r>
            <w:r w:rsidRPr="00C02CFE">
              <w:rPr>
                <w:rFonts w:ascii="Arial" w:hAnsi="Arial" w:cs="Arial"/>
                <w:color w:val="000000"/>
                <w:sz w:val="18"/>
                <w:szCs w:val="18"/>
              </w:rPr>
              <w:t xml:space="preserve">, em polipropileno, tamanho </w:t>
            </w:r>
            <w:r w:rsidRPr="00C02CFE">
              <w:rPr>
                <w:rFonts w:ascii="Arial" w:hAnsi="Arial" w:cs="Arial"/>
                <w:color w:val="000000"/>
                <w:sz w:val="18"/>
                <w:szCs w:val="18"/>
                <w:u w:val="single"/>
              </w:rPr>
              <w:t>245 mm x 50 mm x 335 mm</w:t>
            </w:r>
            <w:r w:rsidRPr="00C02CFE">
              <w:rPr>
                <w:rFonts w:ascii="Arial" w:hAnsi="Arial" w:cs="Arial"/>
                <w:color w:val="000000"/>
                <w:sz w:val="18"/>
                <w:szCs w:val="18"/>
              </w:rPr>
              <w:t xml:space="preserve">, cor </w:t>
            </w:r>
            <w:r w:rsidRPr="00C02CFE">
              <w:rPr>
                <w:rFonts w:ascii="Arial" w:hAnsi="Arial" w:cs="Arial"/>
                <w:color w:val="000000"/>
                <w:sz w:val="18"/>
                <w:szCs w:val="18"/>
                <w:u w:val="single"/>
              </w:rPr>
              <w:t>azul</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10</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Régua de escritório, em poliestireno, cristal, </w:t>
            </w:r>
            <w:smartTag w:uri="urn:schemas-microsoft-com:office:smarttags" w:element="metricconverter">
              <w:smartTagPr>
                <w:attr w:name="ProductID" w:val="30 cm"/>
              </w:smartTagPr>
              <w:r w:rsidRPr="00C02CFE">
                <w:rPr>
                  <w:rFonts w:ascii="Arial" w:hAnsi="Arial" w:cs="Arial"/>
                  <w:color w:val="000000"/>
                  <w:sz w:val="18"/>
                  <w:szCs w:val="18"/>
                  <w:u w:val="single"/>
                </w:rPr>
                <w:t>30 cm</w:t>
              </w:r>
            </w:smartTag>
            <w:r w:rsidRPr="00C02CFE">
              <w:rPr>
                <w:rFonts w:ascii="Arial" w:hAnsi="Arial" w:cs="Arial"/>
                <w:color w:val="000000"/>
                <w:sz w:val="18"/>
                <w:szCs w:val="18"/>
              </w:rPr>
              <w:t>, graduação centímetro/milímetro</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11</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Tesoura </w:t>
            </w:r>
            <w:r w:rsidRPr="00C02CFE">
              <w:rPr>
                <w:rFonts w:ascii="Arial" w:hAnsi="Arial" w:cs="Arial"/>
                <w:color w:val="000000"/>
                <w:sz w:val="18"/>
                <w:szCs w:val="18"/>
                <w:u w:val="single"/>
              </w:rPr>
              <w:t>escolar</w:t>
            </w:r>
            <w:r w:rsidRPr="00C02CFE">
              <w:rPr>
                <w:rFonts w:ascii="Arial" w:hAnsi="Arial" w:cs="Arial"/>
                <w:color w:val="000000"/>
                <w:sz w:val="18"/>
                <w:szCs w:val="18"/>
              </w:rPr>
              <w:t xml:space="preserve">, sem ponta, lâmina em aço inox, cabo em </w:t>
            </w:r>
            <w:r w:rsidRPr="00C02CFE">
              <w:rPr>
                <w:rFonts w:ascii="Arial" w:hAnsi="Arial" w:cs="Arial"/>
                <w:sz w:val="18"/>
                <w:szCs w:val="18"/>
              </w:rPr>
              <w:t xml:space="preserve">polipropileno, medindo aproximadamente </w:t>
            </w:r>
            <w:r w:rsidRPr="00C02CFE">
              <w:rPr>
                <w:rFonts w:ascii="Arial" w:hAnsi="Arial" w:cs="Arial"/>
                <w:sz w:val="18"/>
                <w:szCs w:val="18"/>
                <w:u w:val="single"/>
              </w:rPr>
              <w:t>13 cm</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 xml:space="preserve"> 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bl>
    <w:p w:rsidR="00C02CFE" w:rsidRPr="00C02CFE" w:rsidRDefault="00C02CFE" w:rsidP="00C02CFE">
      <w:pPr>
        <w:jc w:val="both"/>
        <w:rPr>
          <w:rFonts w:ascii="Arial" w:hAnsi="Arial" w:cs="Arial"/>
          <w:sz w:val="20"/>
          <w:szCs w:val="20"/>
        </w:rPr>
      </w:pPr>
    </w:p>
    <w:tbl>
      <w:tblPr>
        <w:tblStyle w:val="Tabelacomgrade"/>
        <w:tblW w:w="9351" w:type="dxa"/>
        <w:jc w:val="center"/>
        <w:tblLook w:val="04A0" w:firstRow="1" w:lastRow="0" w:firstColumn="1" w:lastColumn="0" w:noHBand="0" w:noVBand="1"/>
      </w:tblPr>
      <w:tblGrid>
        <w:gridCol w:w="6236"/>
        <w:gridCol w:w="1578"/>
        <w:gridCol w:w="1537"/>
      </w:tblGrid>
      <w:tr w:rsidR="00C02CFE" w:rsidRPr="00C02CFE" w:rsidTr="000D6AC2">
        <w:trPr>
          <w:jc w:val="center"/>
        </w:trPr>
        <w:tc>
          <w:tcPr>
            <w:tcW w:w="9351" w:type="dxa"/>
            <w:gridSpan w:val="3"/>
            <w:shd w:val="clear" w:color="auto" w:fill="EEECE1" w:themeFill="background2"/>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LOTE 2 – ANOS FINAIS</w:t>
            </w:r>
          </w:p>
        </w:tc>
      </w:tr>
      <w:tr w:rsidR="00C02CFE" w:rsidRPr="00C02CFE" w:rsidTr="000D6AC2">
        <w:trPr>
          <w:jc w:val="center"/>
        </w:trPr>
        <w:tc>
          <w:tcPr>
            <w:tcW w:w="6236" w:type="dxa"/>
            <w:vAlign w:val="center"/>
          </w:tcPr>
          <w:p w:rsidR="00C02CFE" w:rsidRPr="00C02CFE" w:rsidRDefault="00C02CFE" w:rsidP="000D6AC2">
            <w:pPr>
              <w:jc w:val="center"/>
              <w:rPr>
                <w:rFonts w:ascii="Arial" w:hAnsi="Arial" w:cs="Arial"/>
                <w:b/>
                <w:color w:val="000000"/>
                <w:sz w:val="18"/>
                <w:szCs w:val="18"/>
              </w:rPr>
            </w:pPr>
            <w:r w:rsidRPr="00C02CFE">
              <w:rPr>
                <w:rFonts w:ascii="Arial" w:hAnsi="Arial" w:cs="Arial"/>
                <w:b/>
                <w:color w:val="000000"/>
                <w:sz w:val="18"/>
                <w:szCs w:val="18"/>
              </w:rPr>
              <w:t>Descrição</w:t>
            </w:r>
          </w:p>
        </w:tc>
        <w:tc>
          <w:tcPr>
            <w:tcW w:w="1578"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Unidade</w:t>
            </w:r>
          </w:p>
        </w:tc>
        <w:tc>
          <w:tcPr>
            <w:tcW w:w="1537"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Quantidade</w:t>
            </w:r>
          </w:p>
        </w:tc>
      </w:tr>
      <w:tr w:rsidR="00C02CFE" w:rsidRPr="00C02CFE" w:rsidTr="000D6AC2">
        <w:trPr>
          <w:jc w:val="center"/>
        </w:trPr>
        <w:tc>
          <w:tcPr>
            <w:tcW w:w="6236" w:type="dxa"/>
            <w:vAlign w:val="center"/>
          </w:tcPr>
          <w:p w:rsidR="00C02CFE" w:rsidRPr="00C02CFE" w:rsidRDefault="00C02CFE" w:rsidP="007957D1">
            <w:pPr>
              <w:jc w:val="both"/>
              <w:rPr>
                <w:rFonts w:ascii="Arial" w:hAnsi="Arial" w:cs="Arial"/>
                <w:color w:val="000000"/>
                <w:sz w:val="18"/>
                <w:szCs w:val="18"/>
              </w:rPr>
            </w:pPr>
            <w:r w:rsidRPr="00C02CFE">
              <w:rPr>
                <w:rFonts w:ascii="Arial" w:hAnsi="Arial" w:cs="Arial"/>
                <w:color w:val="000000"/>
                <w:sz w:val="18"/>
                <w:szCs w:val="18"/>
              </w:rPr>
              <w:t xml:space="preserve">Aquisição de até </w:t>
            </w:r>
            <w:r w:rsidR="007957D1">
              <w:rPr>
                <w:rFonts w:ascii="Arial" w:hAnsi="Arial" w:cs="Arial"/>
                <w:b/>
                <w:color w:val="000000"/>
                <w:sz w:val="18"/>
                <w:szCs w:val="18"/>
              </w:rPr>
              <w:t>3</w:t>
            </w:r>
            <w:r w:rsidRPr="00C02CFE">
              <w:rPr>
                <w:rFonts w:ascii="Arial" w:hAnsi="Arial" w:cs="Arial"/>
                <w:b/>
                <w:color w:val="000000"/>
                <w:sz w:val="18"/>
                <w:szCs w:val="18"/>
              </w:rPr>
              <w:t>.</w:t>
            </w:r>
            <w:r w:rsidR="007957D1">
              <w:rPr>
                <w:rFonts w:ascii="Arial" w:hAnsi="Arial" w:cs="Arial"/>
                <w:b/>
                <w:color w:val="000000"/>
                <w:sz w:val="18"/>
                <w:szCs w:val="18"/>
              </w:rPr>
              <w:t>24</w:t>
            </w:r>
            <w:r w:rsidRPr="00C02CFE">
              <w:rPr>
                <w:rFonts w:ascii="Arial" w:hAnsi="Arial" w:cs="Arial"/>
                <w:b/>
                <w:color w:val="000000"/>
                <w:sz w:val="18"/>
                <w:szCs w:val="18"/>
              </w:rPr>
              <w:t>0</w:t>
            </w:r>
            <w:r w:rsidRPr="00C02CFE">
              <w:rPr>
                <w:rFonts w:ascii="Arial" w:hAnsi="Arial" w:cs="Arial"/>
                <w:color w:val="000000"/>
                <w:sz w:val="18"/>
                <w:szCs w:val="18"/>
              </w:rPr>
              <w:t xml:space="preserve">   </w:t>
            </w:r>
            <w:proofErr w:type="spellStart"/>
            <w:r w:rsidRPr="00C02CFE">
              <w:rPr>
                <w:rFonts w:ascii="Arial" w:hAnsi="Arial" w:cs="Arial"/>
                <w:color w:val="000000"/>
                <w:sz w:val="18"/>
                <w:szCs w:val="18"/>
              </w:rPr>
              <w:t>kit’s</w:t>
            </w:r>
            <w:proofErr w:type="spellEnd"/>
            <w:r w:rsidRPr="00C02CFE">
              <w:rPr>
                <w:rFonts w:ascii="Arial" w:hAnsi="Arial" w:cs="Arial"/>
                <w:color w:val="000000"/>
                <w:sz w:val="18"/>
                <w:szCs w:val="18"/>
              </w:rPr>
              <w:t xml:space="preserve"> de material escolar </w:t>
            </w:r>
            <w:r w:rsidRPr="00C02CFE">
              <w:rPr>
                <w:rFonts w:ascii="Arial" w:hAnsi="Arial" w:cs="Arial"/>
                <w:b/>
                <w:color w:val="000000"/>
                <w:sz w:val="18"/>
                <w:szCs w:val="18"/>
              </w:rPr>
              <w:t>ANOS FINAIS</w:t>
            </w:r>
          </w:p>
        </w:tc>
        <w:tc>
          <w:tcPr>
            <w:tcW w:w="1578"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Kit</w:t>
            </w:r>
          </w:p>
        </w:tc>
        <w:tc>
          <w:tcPr>
            <w:tcW w:w="1537" w:type="dxa"/>
            <w:vAlign w:val="center"/>
          </w:tcPr>
          <w:p w:rsidR="00C02CFE" w:rsidRPr="00C02CFE" w:rsidRDefault="007957D1" w:rsidP="007957D1">
            <w:pPr>
              <w:jc w:val="center"/>
              <w:rPr>
                <w:rFonts w:ascii="Arial" w:hAnsi="Arial" w:cs="Arial"/>
                <w:sz w:val="18"/>
                <w:szCs w:val="18"/>
              </w:rPr>
            </w:pPr>
            <w:r>
              <w:rPr>
                <w:rFonts w:ascii="Arial" w:hAnsi="Arial" w:cs="Arial"/>
                <w:sz w:val="18"/>
                <w:szCs w:val="18"/>
              </w:rPr>
              <w:t>3</w:t>
            </w:r>
            <w:r w:rsidR="00C02CFE" w:rsidRPr="00C02CFE">
              <w:rPr>
                <w:rFonts w:ascii="Arial" w:hAnsi="Arial" w:cs="Arial"/>
                <w:sz w:val="18"/>
                <w:szCs w:val="18"/>
              </w:rPr>
              <w:t>.</w:t>
            </w:r>
            <w:r>
              <w:rPr>
                <w:rFonts w:ascii="Arial" w:hAnsi="Arial" w:cs="Arial"/>
                <w:sz w:val="18"/>
                <w:szCs w:val="18"/>
              </w:rPr>
              <w:t>24</w:t>
            </w:r>
            <w:r w:rsidR="00C02CFE" w:rsidRPr="00C02CFE">
              <w:rPr>
                <w:rFonts w:ascii="Arial" w:hAnsi="Arial" w:cs="Arial"/>
                <w:sz w:val="18"/>
                <w:szCs w:val="18"/>
              </w:rPr>
              <w:t>0</w:t>
            </w:r>
          </w:p>
        </w:tc>
      </w:tr>
    </w:tbl>
    <w:p w:rsidR="00C02CFE" w:rsidRPr="00C02CFE" w:rsidRDefault="00C02CFE" w:rsidP="00C02CFE">
      <w:pPr>
        <w:jc w:val="both"/>
        <w:rPr>
          <w:rFonts w:ascii="Arial" w:hAnsi="Arial" w:cs="Arial"/>
          <w:sz w:val="18"/>
          <w:szCs w:val="18"/>
        </w:rPr>
      </w:pPr>
      <w:r w:rsidRPr="00C02CFE">
        <w:rPr>
          <w:rFonts w:ascii="Arial" w:hAnsi="Arial" w:cs="Arial"/>
          <w:b/>
          <w:color w:val="000000"/>
          <w:sz w:val="18"/>
          <w:szCs w:val="18"/>
        </w:rPr>
        <w:t xml:space="preserve">  Cada kit do </w:t>
      </w:r>
      <w:r w:rsidRPr="00C02CFE">
        <w:rPr>
          <w:rFonts w:ascii="Arial" w:hAnsi="Arial" w:cs="Arial"/>
          <w:b/>
          <w:sz w:val="18"/>
          <w:szCs w:val="18"/>
        </w:rPr>
        <w:t>LOTE 2 – ANOS FINAIS</w:t>
      </w:r>
      <w:r w:rsidRPr="00C02CFE">
        <w:rPr>
          <w:rFonts w:ascii="Arial" w:hAnsi="Arial" w:cs="Arial"/>
          <w:b/>
          <w:color w:val="000000"/>
          <w:sz w:val="18"/>
          <w:szCs w:val="18"/>
        </w:rPr>
        <w:t xml:space="preserve"> deverá ser composto pelos seguintes itens:</w:t>
      </w:r>
    </w:p>
    <w:tbl>
      <w:tblPr>
        <w:tblStyle w:val="Tabelacomgrade"/>
        <w:tblW w:w="9351" w:type="dxa"/>
        <w:jc w:val="center"/>
        <w:tblLook w:val="04A0" w:firstRow="1" w:lastRow="0" w:firstColumn="1" w:lastColumn="0" w:noHBand="0" w:noVBand="1"/>
      </w:tblPr>
      <w:tblGrid>
        <w:gridCol w:w="587"/>
        <w:gridCol w:w="6503"/>
        <w:gridCol w:w="1054"/>
        <w:gridCol w:w="1207"/>
      </w:tblGrid>
      <w:tr w:rsidR="00C02CFE" w:rsidRPr="00C02CFE" w:rsidTr="000D6AC2">
        <w:trPr>
          <w:jc w:val="center"/>
        </w:trPr>
        <w:tc>
          <w:tcPr>
            <w:tcW w:w="9351" w:type="dxa"/>
            <w:gridSpan w:val="4"/>
            <w:shd w:val="clear" w:color="auto" w:fill="EEECE1" w:themeFill="background2"/>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 xml:space="preserve">LOTE 2 – ANOS FINAIS  </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Item</w:t>
            </w:r>
          </w:p>
        </w:tc>
        <w:tc>
          <w:tcPr>
            <w:tcW w:w="6515"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Descrição</w:t>
            </w:r>
          </w:p>
        </w:tc>
        <w:tc>
          <w:tcPr>
            <w:tcW w:w="1054"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Unidade</w:t>
            </w:r>
          </w:p>
        </w:tc>
        <w:tc>
          <w:tcPr>
            <w:tcW w:w="1206" w:type="dxa"/>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Quantidade por kit</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1</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sz w:val="18"/>
                <w:szCs w:val="18"/>
              </w:rPr>
              <w:t xml:space="preserve">Apontador de </w:t>
            </w:r>
            <w:r w:rsidRPr="00C02CFE">
              <w:rPr>
                <w:rFonts w:ascii="Arial" w:hAnsi="Arial" w:cs="Arial"/>
                <w:sz w:val="18"/>
                <w:szCs w:val="18"/>
                <w:u w:val="single"/>
              </w:rPr>
              <w:t>plástico, com depósito</w:t>
            </w:r>
            <w:r w:rsidRPr="00C02CFE">
              <w:rPr>
                <w:rFonts w:ascii="Arial" w:hAnsi="Arial" w:cs="Arial"/>
                <w:sz w:val="18"/>
                <w:szCs w:val="18"/>
              </w:rPr>
              <w:t>, resistente, formato retangular, simples com 1 furo</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2</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Borracha de apagar </w:t>
            </w:r>
            <w:r w:rsidRPr="00C02CFE">
              <w:rPr>
                <w:rFonts w:ascii="Arial" w:hAnsi="Arial" w:cs="Arial"/>
                <w:color w:val="000000"/>
                <w:sz w:val="18"/>
                <w:szCs w:val="18"/>
                <w:u w:val="single"/>
              </w:rPr>
              <w:t>n.º 20</w:t>
            </w:r>
            <w:r w:rsidRPr="00C02CFE">
              <w:rPr>
                <w:rFonts w:ascii="Arial" w:hAnsi="Arial" w:cs="Arial"/>
                <w:color w:val="000000"/>
                <w:sz w:val="18"/>
                <w:szCs w:val="18"/>
              </w:rPr>
              <w:t xml:space="preserve">, branca macia, medindo 42 x 29 x </w:t>
            </w:r>
            <w:smartTag w:uri="urn:schemas-microsoft-com:office:smarttags" w:element="metricconverter">
              <w:smartTagPr>
                <w:attr w:name="ProductID" w:val="10 mm"/>
              </w:smartTagPr>
              <w:r w:rsidRPr="00C02CFE">
                <w:rPr>
                  <w:rFonts w:ascii="Arial" w:hAnsi="Arial" w:cs="Arial"/>
                  <w:color w:val="000000"/>
                  <w:sz w:val="18"/>
                  <w:szCs w:val="18"/>
                </w:rPr>
                <w:t>10 mm</w:t>
              </w:r>
            </w:smartTag>
            <w:r w:rsidRPr="00C02CFE">
              <w:rPr>
                <w:rFonts w:ascii="Arial" w:hAnsi="Arial" w:cs="Arial"/>
                <w:color w:val="000000"/>
                <w:sz w:val="18"/>
                <w:szCs w:val="18"/>
              </w:rPr>
              <w:t>, apaga lápis e lapiseira</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3</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desenho espiral</w:t>
            </w:r>
            <w:r w:rsidRPr="00C02CFE">
              <w:rPr>
                <w:rFonts w:ascii="Arial" w:hAnsi="Arial" w:cs="Arial"/>
                <w:color w:val="000000"/>
                <w:sz w:val="18"/>
                <w:szCs w:val="18"/>
              </w:rPr>
              <w:t xml:space="preserve">, arame galvanizado. Com folhas brancas, </w:t>
            </w:r>
            <w:r w:rsidRPr="00C02CFE">
              <w:rPr>
                <w:rFonts w:ascii="Arial" w:hAnsi="Arial" w:cs="Arial"/>
                <w:color w:val="000000"/>
                <w:sz w:val="18"/>
                <w:szCs w:val="18"/>
                <w:u w:val="single"/>
              </w:rPr>
              <w:t>sem seda</w:t>
            </w:r>
            <w:r w:rsidRPr="00C02CFE">
              <w:rPr>
                <w:rFonts w:ascii="Arial" w:hAnsi="Arial" w:cs="Arial"/>
                <w:color w:val="000000"/>
                <w:sz w:val="18"/>
                <w:szCs w:val="18"/>
              </w:rPr>
              <w:t xml:space="preserve">.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80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63 g/m²</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4</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Caderno </w:t>
            </w:r>
            <w:r w:rsidRPr="00C02CFE">
              <w:rPr>
                <w:rFonts w:ascii="Arial" w:hAnsi="Arial" w:cs="Arial"/>
                <w:color w:val="000000"/>
                <w:sz w:val="18"/>
                <w:szCs w:val="18"/>
                <w:u w:val="single"/>
              </w:rPr>
              <w:t>universitário espiral</w:t>
            </w:r>
            <w:r w:rsidRPr="00C02CFE">
              <w:rPr>
                <w:rFonts w:ascii="Arial" w:hAnsi="Arial" w:cs="Arial"/>
                <w:color w:val="000000"/>
                <w:sz w:val="18"/>
                <w:szCs w:val="18"/>
              </w:rPr>
              <w:t xml:space="preserve">, arame galvanizado, com </w:t>
            </w:r>
            <w:r w:rsidRPr="00C02CFE">
              <w:rPr>
                <w:rFonts w:ascii="Arial" w:hAnsi="Arial" w:cs="Arial"/>
                <w:color w:val="000000"/>
                <w:sz w:val="18"/>
                <w:szCs w:val="18"/>
                <w:u w:val="single"/>
              </w:rPr>
              <w:t>10 matérias</w:t>
            </w:r>
            <w:r w:rsidRPr="00C02CFE">
              <w:rPr>
                <w:rFonts w:ascii="Arial" w:hAnsi="Arial" w:cs="Arial"/>
                <w:color w:val="000000"/>
                <w:sz w:val="18"/>
                <w:szCs w:val="18"/>
              </w:rPr>
              <w:t xml:space="preserve">. Com folhas brancas, pautadas e picotadas. Formato 200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160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56 g/m²</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2</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5</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bCs/>
                <w:sz w:val="18"/>
                <w:szCs w:val="18"/>
              </w:rPr>
              <w:t xml:space="preserve">Caneta esferográfica </w:t>
            </w:r>
            <w:r w:rsidRPr="00C02CFE">
              <w:rPr>
                <w:rFonts w:ascii="Arial" w:hAnsi="Arial" w:cs="Arial"/>
                <w:bCs/>
                <w:sz w:val="18"/>
                <w:szCs w:val="18"/>
                <w:u w:val="single"/>
              </w:rPr>
              <w:t>AZUL</w:t>
            </w:r>
            <w:r w:rsidRPr="00C02CFE">
              <w:rPr>
                <w:rFonts w:ascii="Arial" w:hAnsi="Arial" w:cs="Arial"/>
                <w:bCs/>
                <w:sz w:val="18"/>
                <w:szCs w:val="18"/>
              </w:rPr>
              <w:t xml:space="preserve">, </w:t>
            </w:r>
            <w:r w:rsidRPr="00C02CFE">
              <w:rPr>
                <w:rFonts w:ascii="Arial" w:hAnsi="Arial" w:cs="Arial"/>
                <w:sz w:val="18"/>
                <w:szCs w:val="18"/>
              </w:rPr>
              <w:t xml:space="preserve">escrita </w:t>
            </w:r>
            <w:r w:rsidRPr="00C02CFE">
              <w:rPr>
                <w:rFonts w:ascii="Arial" w:hAnsi="Arial" w:cs="Arial"/>
                <w:sz w:val="18"/>
                <w:szCs w:val="18"/>
                <w:u w:val="single"/>
              </w:rPr>
              <w:t xml:space="preserve">média </w:t>
            </w:r>
            <w:smartTag w:uri="urn:schemas-microsoft-com:office:smarttags" w:element="metricconverter">
              <w:smartTagPr>
                <w:attr w:name="ProductID" w:val="1.0 mm"/>
              </w:smartTagPr>
              <w:r w:rsidRPr="00C02CFE">
                <w:rPr>
                  <w:rFonts w:ascii="Arial" w:hAnsi="Arial" w:cs="Arial"/>
                  <w:sz w:val="18"/>
                  <w:szCs w:val="18"/>
                  <w:u w:val="single"/>
                </w:rPr>
                <w:t>1.0 mm</w:t>
              </w:r>
            </w:smartTag>
            <w:r w:rsidRPr="00C02CFE">
              <w:rPr>
                <w:rFonts w:ascii="Arial" w:hAnsi="Arial" w:cs="Arial"/>
                <w:sz w:val="18"/>
                <w:szCs w:val="18"/>
              </w:rPr>
              <w:t xml:space="preserve">, rendimento mínimo de </w:t>
            </w:r>
            <w:r w:rsidRPr="00C02CFE">
              <w:rPr>
                <w:rFonts w:ascii="Arial" w:hAnsi="Arial" w:cs="Arial"/>
                <w:sz w:val="18"/>
                <w:szCs w:val="18"/>
                <w:u w:val="single"/>
              </w:rPr>
              <w:t>1.800 metros de escrita</w:t>
            </w:r>
            <w:r w:rsidRPr="00C02CFE">
              <w:rPr>
                <w:rFonts w:ascii="Arial" w:hAnsi="Arial" w:cs="Arial"/>
                <w:sz w:val="18"/>
                <w:szCs w:val="18"/>
              </w:rPr>
              <w:t xml:space="preserve">; ponta de tungstênio; corpo em plástico transparente, sextavado, com orifício para respiro; carga removível não rosqueada; tampa cônica ventilada e tampão superior de pressão; protetor plástico entre a carga e o corpo da caneta; escrita uniforme (sem falhas); tamanho com tampa de aproximadamente </w:t>
            </w:r>
            <w:smartTag w:uri="urn:schemas-microsoft-com:office:smarttags" w:element="metricconverter">
              <w:smartTagPr>
                <w:attr w:name="ProductID" w:val="15 cm"/>
              </w:smartTagPr>
              <w:r w:rsidRPr="00C02CFE">
                <w:rPr>
                  <w:rFonts w:ascii="Arial" w:hAnsi="Arial" w:cs="Arial"/>
                  <w:sz w:val="18"/>
                  <w:szCs w:val="18"/>
                </w:rPr>
                <w:t>15 cm</w:t>
              </w:r>
            </w:smartTag>
            <w:r w:rsidRPr="00C02CFE">
              <w:rPr>
                <w:rFonts w:ascii="Arial" w:hAnsi="Arial" w:cs="Arial"/>
                <w:sz w:val="18"/>
                <w:szCs w:val="18"/>
              </w:rPr>
              <w:t>; validade mínima de 12 meses</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3</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6</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bCs/>
                <w:sz w:val="18"/>
                <w:szCs w:val="18"/>
              </w:rPr>
              <w:t xml:space="preserve">Caneta esferográfica </w:t>
            </w:r>
            <w:r w:rsidRPr="00C02CFE">
              <w:rPr>
                <w:rFonts w:ascii="Arial" w:hAnsi="Arial" w:cs="Arial"/>
                <w:bCs/>
                <w:sz w:val="18"/>
                <w:szCs w:val="18"/>
                <w:u w:val="single"/>
              </w:rPr>
              <w:t>VERMELHA</w:t>
            </w:r>
            <w:r w:rsidRPr="00C02CFE">
              <w:rPr>
                <w:rFonts w:ascii="Arial" w:hAnsi="Arial" w:cs="Arial"/>
                <w:bCs/>
                <w:sz w:val="18"/>
                <w:szCs w:val="18"/>
              </w:rPr>
              <w:t xml:space="preserve">, </w:t>
            </w:r>
            <w:r w:rsidRPr="00C02CFE">
              <w:rPr>
                <w:rFonts w:ascii="Arial" w:hAnsi="Arial" w:cs="Arial"/>
                <w:sz w:val="18"/>
                <w:szCs w:val="18"/>
              </w:rPr>
              <w:t xml:space="preserve">escrita </w:t>
            </w:r>
            <w:r w:rsidRPr="00C02CFE">
              <w:rPr>
                <w:rFonts w:ascii="Arial" w:hAnsi="Arial" w:cs="Arial"/>
                <w:sz w:val="18"/>
                <w:szCs w:val="18"/>
                <w:u w:val="single"/>
              </w:rPr>
              <w:t xml:space="preserve">média </w:t>
            </w:r>
            <w:smartTag w:uri="urn:schemas-microsoft-com:office:smarttags" w:element="metricconverter">
              <w:smartTagPr>
                <w:attr w:name="ProductID" w:val="1.0 mm"/>
              </w:smartTagPr>
              <w:r w:rsidRPr="00C02CFE">
                <w:rPr>
                  <w:rFonts w:ascii="Arial" w:hAnsi="Arial" w:cs="Arial"/>
                  <w:sz w:val="18"/>
                  <w:szCs w:val="18"/>
                  <w:u w:val="single"/>
                </w:rPr>
                <w:t>1.0 mm</w:t>
              </w:r>
            </w:smartTag>
            <w:r w:rsidRPr="00C02CFE">
              <w:rPr>
                <w:rFonts w:ascii="Arial" w:hAnsi="Arial" w:cs="Arial"/>
                <w:sz w:val="18"/>
                <w:szCs w:val="18"/>
              </w:rPr>
              <w:t xml:space="preserve">, rendimento mínimo de </w:t>
            </w:r>
            <w:r w:rsidRPr="00C02CFE">
              <w:rPr>
                <w:rFonts w:ascii="Arial" w:hAnsi="Arial" w:cs="Arial"/>
                <w:sz w:val="18"/>
                <w:szCs w:val="18"/>
                <w:u w:val="single"/>
              </w:rPr>
              <w:t>1.800 metros de escrita</w:t>
            </w:r>
            <w:r w:rsidRPr="00C02CFE">
              <w:rPr>
                <w:rFonts w:ascii="Arial" w:hAnsi="Arial" w:cs="Arial"/>
                <w:sz w:val="18"/>
                <w:szCs w:val="18"/>
              </w:rPr>
              <w:t xml:space="preserve">; ponta de tungstênio; corpo em plástico transparente, sextavado, com orifício para respiro; carga removível não rosqueada; tampa cônica ventilada e tampão superior de pressão; protetor plástico entre a carga e o corpo da caneta; escrita uniforme (sem falhas); tamanho com tampa de aproximadamente </w:t>
            </w:r>
            <w:smartTag w:uri="urn:schemas-microsoft-com:office:smarttags" w:element="metricconverter">
              <w:smartTagPr>
                <w:attr w:name="ProductID" w:val="15 cm"/>
              </w:smartTagPr>
              <w:r w:rsidRPr="00C02CFE">
                <w:rPr>
                  <w:rFonts w:ascii="Arial" w:hAnsi="Arial" w:cs="Arial"/>
                  <w:sz w:val="18"/>
                  <w:szCs w:val="18"/>
                </w:rPr>
                <w:t>15 cm</w:t>
              </w:r>
            </w:smartTag>
            <w:r w:rsidRPr="00C02CFE">
              <w:rPr>
                <w:rFonts w:ascii="Arial" w:hAnsi="Arial" w:cs="Arial"/>
                <w:sz w:val="18"/>
                <w:szCs w:val="18"/>
              </w:rPr>
              <w:t>; validade mínima de 12 meses.</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7</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Cola </w:t>
            </w:r>
            <w:r w:rsidRPr="00C02CFE">
              <w:rPr>
                <w:rFonts w:ascii="Arial" w:hAnsi="Arial" w:cs="Arial"/>
                <w:color w:val="000000"/>
                <w:sz w:val="18"/>
                <w:szCs w:val="18"/>
                <w:u w:val="single"/>
              </w:rPr>
              <w:t>branca</w:t>
            </w:r>
            <w:r w:rsidRPr="00C02CFE">
              <w:rPr>
                <w:rFonts w:ascii="Arial" w:hAnsi="Arial" w:cs="Arial"/>
                <w:color w:val="000000"/>
                <w:sz w:val="18"/>
                <w:szCs w:val="18"/>
              </w:rPr>
              <w:t xml:space="preserve">, não tóxica, lavável, </w:t>
            </w:r>
            <w:r w:rsidRPr="00C02CFE">
              <w:rPr>
                <w:rFonts w:ascii="Arial" w:hAnsi="Arial" w:cs="Arial"/>
                <w:color w:val="000000"/>
                <w:sz w:val="18"/>
                <w:szCs w:val="18"/>
                <w:u w:val="single"/>
              </w:rPr>
              <w:t>150 g</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8</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cor</w:t>
            </w:r>
            <w:r w:rsidRPr="00C02CFE">
              <w:rPr>
                <w:rFonts w:ascii="Arial" w:hAnsi="Arial" w:cs="Arial"/>
                <w:color w:val="000000"/>
                <w:sz w:val="18"/>
                <w:szCs w:val="18"/>
              </w:rPr>
              <w:t xml:space="preserve">, corpo de madeira macia, formato cilíndrico, hexagonal ou triangular, </w:t>
            </w:r>
            <w:r w:rsidRPr="00C02CFE">
              <w:rPr>
                <w:rFonts w:ascii="Arial" w:hAnsi="Arial" w:cs="Arial"/>
                <w:color w:val="000000"/>
                <w:sz w:val="18"/>
                <w:szCs w:val="18"/>
                <w:u w:val="single"/>
              </w:rPr>
              <w:t xml:space="preserve">medindo entre 6,9 mm até 8 mm de diâmetro e </w:t>
            </w:r>
            <w:smartTag w:uri="urn:schemas-microsoft-com:office:smarttags" w:element="metricconverter">
              <w:smartTagPr>
                <w:attr w:name="ProductID" w:val="175 mm"/>
              </w:smartTagPr>
              <w:r w:rsidRPr="00C02CFE">
                <w:rPr>
                  <w:rFonts w:ascii="Arial" w:hAnsi="Arial" w:cs="Arial"/>
                  <w:color w:val="000000"/>
                  <w:sz w:val="18"/>
                  <w:szCs w:val="18"/>
                  <w:u w:val="single"/>
                </w:rPr>
                <w:t>175 mm</w:t>
              </w:r>
            </w:smartTag>
            <w:r w:rsidRPr="00C02CFE">
              <w:rPr>
                <w:rFonts w:ascii="Arial" w:hAnsi="Arial" w:cs="Arial"/>
                <w:color w:val="000000"/>
                <w:sz w:val="18"/>
                <w:szCs w:val="18"/>
                <w:u w:val="single"/>
              </w:rPr>
              <w:t xml:space="preserve"> de comprimento (dimensões aproximadas)</w:t>
            </w:r>
            <w:r w:rsidRPr="00C02CFE">
              <w:rPr>
                <w:rFonts w:ascii="Arial" w:hAnsi="Arial" w:cs="Arial"/>
                <w:color w:val="000000"/>
                <w:sz w:val="18"/>
                <w:szCs w:val="18"/>
              </w:rPr>
              <w:t xml:space="preserve">, sem borracha de apagar, não tóxica. Caixa com </w:t>
            </w:r>
            <w:r w:rsidRPr="00C02CFE">
              <w:rPr>
                <w:rFonts w:ascii="Arial" w:hAnsi="Arial" w:cs="Arial"/>
                <w:color w:val="000000"/>
                <w:sz w:val="18"/>
                <w:szCs w:val="18"/>
                <w:u w:val="single"/>
              </w:rPr>
              <w:t>12 unidades e cores variadas</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Caixa</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9</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escritório preto n.º 2</w:t>
            </w:r>
            <w:r w:rsidRPr="00C02CFE">
              <w:rPr>
                <w:rFonts w:ascii="Arial" w:hAnsi="Arial" w:cs="Arial"/>
                <w:color w:val="000000"/>
                <w:sz w:val="18"/>
                <w:szCs w:val="18"/>
              </w:rPr>
              <w:t xml:space="preserve">, corpo de madeira macia, medindo </w:t>
            </w:r>
            <w:smartTag w:uri="urn:schemas-microsoft-com:office:smarttags" w:element="metricconverter">
              <w:smartTagPr>
                <w:attr w:name="ProductID" w:val="7,2 mm"/>
              </w:smartTagPr>
              <w:r w:rsidRPr="00C02CFE">
                <w:rPr>
                  <w:rFonts w:ascii="Arial" w:hAnsi="Arial" w:cs="Arial"/>
                  <w:color w:val="000000"/>
                  <w:sz w:val="18"/>
                  <w:szCs w:val="18"/>
                  <w:u w:val="single"/>
                </w:rPr>
                <w:t>7,2 mm</w:t>
              </w:r>
            </w:smartTag>
            <w:r w:rsidRPr="00C02CFE">
              <w:rPr>
                <w:rFonts w:ascii="Arial" w:hAnsi="Arial" w:cs="Arial"/>
                <w:color w:val="000000"/>
                <w:sz w:val="18"/>
                <w:szCs w:val="18"/>
                <w:u w:val="single"/>
              </w:rPr>
              <w:t xml:space="preserve"> de diâmetro e </w:t>
            </w:r>
            <w:smartTag w:uri="urn:schemas-microsoft-com:office:smarttags" w:element="metricconverter">
              <w:smartTagPr>
                <w:attr w:name="ProductID" w:val="175 mm"/>
              </w:smartTagPr>
              <w:r w:rsidRPr="00C02CFE">
                <w:rPr>
                  <w:rFonts w:ascii="Arial" w:hAnsi="Arial" w:cs="Arial"/>
                  <w:color w:val="000000"/>
                  <w:sz w:val="18"/>
                  <w:szCs w:val="18"/>
                  <w:u w:val="single"/>
                </w:rPr>
                <w:t>175 mm</w:t>
              </w:r>
            </w:smartTag>
            <w:r w:rsidRPr="00C02CFE">
              <w:rPr>
                <w:rFonts w:ascii="Arial" w:hAnsi="Arial" w:cs="Arial"/>
                <w:color w:val="000000"/>
                <w:sz w:val="18"/>
                <w:szCs w:val="18"/>
                <w:u w:val="single"/>
              </w:rPr>
              <w:t xml:space="preserve"> de comprimento</w:t>
            </w:r>
            <w:r w:rsidRPr="00C02CFE">
              <w:rPr>
                <w:rFonts w:ascii="Arial" w:hAnsi="Arial" w:cs="Arial"/>
                <w:color w:val="000000"/>
                <w:sz w:val="18"/>
                <w:szCs w:val="18"/>
              </w:rPr>
              <w:t xml:space="preserve">, grafite 2B, </w:t>
            </w:r>
            <w:r w:rsidRPr="00C02CFE">
              <w:rPr>
                <w:rFonts w:ascii="Arial" w:hAnsi="Arial" w:cs="Arial"/>
                <w:color w:val="000000"/>
                <w:sz w:val="18"/>
                <w:szCs w:val="18"/>
                <w:u w:val="single"/>
              </w:rPr>
              <w:t>sem borracha de apagar</w:t>
            </w:r>
            <w:r w:rsidRPr="00C02CFE">
              <w:rPr>
                <w:rFonts w:ascii="Arial" w:hAnsi="Arial" w:cs="Arial"/>
                <w:color w:val="000000"/>
                <w:sz w:val="18"/>
                <w:szCs w:val="18"/>
              </w:rPr>
              <w:t>, não tóxica</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2</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10</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Pasta </w:t>
            </w:r>
            <w:r w:rsidRPr="00C02CFE">
              <w:rPr>
                <w:rFonts w:ascii="Arial" w:hAnsi="Arial" w:cs="Arial"/>
                <w:color w:val="000000"/>
                <w:sz w:val="18"/>
                <w:szCs w:val="18"/>
                <w:u w:val="single"/>
              </w:rPr>
              <w:t>aba</w:t>
            </w:r>
            <w:r w:rsidRPr="00C02CFE">
              <w:rPr>
                <w:rFonts w:ascii="Arial" w:hAnsi="Arial" w:cs="Arial"/>
                <w:color w:val="000000"/>
                <w:sz w:val="18"/>
                <w:szCs w:val="18"/>
              </w:rPr>
              <w:t xml:space="preserve">, com elástico, </w:t>
            </w:r>
            <w:r w:rsidRPr="00C02CFE">
              <w:rPr>
                <w:rFonts w:ascii="Arial" w:hAnsi="Arial" w:cs="Arial"/>
                <w:color w:val="000000"/>
                <w:sz w:val="18"/>
                <w:szCs w:val="18"/>
                <w:u w:val="single"/>
              </w:rPr>
              <w:t>OFÍCIO simples</w:t>
            </w:r>
            <w:r w:rsidRPr="00C02CFE">
              <w:rPr>
                <w:rFonts w:ascii="Arial" w:hAnsi="Arial" w:cs="Arial"/>
                <w:color w:val="000000"/>
                <w:sz w:val="18"/>
                <w:szCs w:val="18"/>
              </w:rPr>
              <w:t xml:space="preserve">, em polipropileno, tamanho </w:t>
            </w:r>
            <w:r w:rsidRPr="00C02CFE">
              <w:rPr>
                <w:rFonts w:ascii="Arial" w:hAnsi="Arial" w:cs="Arial"/>
                <w:color w:val="000000"/>
                <w:sz w:val="18"/>
                <w:szCs w:val="18"/>
                <w:u w:val="single"/>
              </w:rPr>
              <w:t>245 mm x 50 mm x 335 mm</w:t>
            </w:r>
            <w:r w:rsidRPr="00C02CFE">
              <w:rPr>
                <w:rFonts w:ascii="Arial" w:hAnsi="Arial" w:cs="Arial"/>
                <w:color w:val="000000"/>
                <w:sz w:val="18"/>
                <w:szCs w:val="18"/>
              </w:rPr>
              <w:t xml:space="preserve">, cor </w:t>
            </w:r>
            <w:r w:rsidRPr="00C02CFE">
              <w:rPr>
                <w:rFonts w:ascii="Arial" w:hAnsi="Arial" w:cs="Arial"/>
                <w:color w:val="000000"/>
                <w:sz w:val="18"/>
                <w:szCs w:val="18"/>
                <w:u w:val="single"/>
              </w:rPr>
              <w:t>azul</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11</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Pincel </w:t>
            </w:r>
            <w:r w:rsidRPr="00C02CFE">
              <w:rPr>
                <w:rFonts w:ascii="Arial" w:hAnsi="Arial" w:cs="Arial"/>
                <w:color w:val="000000"/>
                <w:sz w:val="18"/>
                <w:szCs w:val="18"/>
                <w:u w:val="single"/>
              </w:rPr>
              <w:t>marca texto</w:t>
            </w:r>
            <w:r w:rsidRPr="00C02CFE">
              <w:rPr>
                <w:rFonts w:ascii="Arial" w:hAnsi="Arial" w:cs="Arial"/>
                <w:color w:val="000000"/>
                <w:sz w:val="18"/>
                <w:szCs w:val="18"/>
              </w:rPr>
              <w:t xml:space="preserve">, com tinta </w:t>
            </w:r>
            <w:proofErr w:type="spellStart"/>
            <w:r w:rsidRPr="00C02CFE">
              <w:rPr>
                <w:rFonts w:ascii="Arial" w:hAnsi="Arial" w:cs="Arial"/>
                <w:color w:val="000000"/>
                <w:sz w:val="18"/>
                <w:szCs w:val="18"/>
              </w:rPr>
              <w:t>super</w:t>
            </w:r>
            <w:proofErr w:type="spellEnd"/>
            <w:r w:rsidRPr="00C02CFE">
              <w:rPr>
                <w:rFonts w:ascii="Arial" w:hAnsi="Arial" w:cs="Arial"/>
                <w:color w:val="000000"/>
                <w:sz w:val="18"/>
                <w:szCs w:val="18"/>
              </w:rPr>
              <w:t xml:space="preserve"> fluorescente, de secagem rápida, com ponta chanfrada que oferece duas espessuras de traço para destacar e grifar, para uso em papéis, cópias e fax, não recarregável. Nas cores: </w:t>
            </w:r>
            <w:r w:rsidRPr="00C02CFE">
              <w:rPr>
                <w:rFonts w:ascii="Arial" w:hAnsi="Arial" w:cs="Arial"/>
                <w:color w:val="000000"/>
                <w:sz w:val="18"/>
                <w:szCs w:val="18"/>
                <w:u w:val="single"/>
              </w:rPr>
              <w:t>AMARELO, AZUL, LARANJA, E VERDE</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12</w:t>
            </w:r>
          </w:p>
        </w:tc>
        <w:tc>
          <w:tcPr>
            <w:tcW w:w="6515"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Régua de escritório, em poliestireno, cristal, </w:t>
            </w:r>
            <w:smartTag w:uri="urn:schemas-microsoft-com:office:smarttags" w:element="metricconverter">
              <w:smartTagPr>
                <w:attr w:name="ProductID" w:val="30 cm"/>
              </w:smartTagPr>
              <w:r w:rsidRPr="00C02CFE">
                <w:rPr>
                  <w:rFonts w:ascii="Arial" w:hAnsi="Arial" w:cs="Arial"/>
                  <w:color w:val="000000"/>
                  <w:sz w:val="18"/>
                  <w:szCs w:val="18"/>
                  <w:u w:val="single"/>
                </w:rPr>
                <w:t>30 cm</w:t>
              </w:r>
            </w:smartTag>
            <w:r w:rsidRPr="00C02CFE">
              <w:rPr>
                <w:rFonts w:ascii="Arial" w:hAnsi="Arial" w:cs="Arial"/>
                <w:color w:val="000000"/>
                <w:sz w:val="18"/>
                <w:szCs w:val="18"/>
              </w:rPr>
              <w:t>, graduação centímetro/milímetro</w:t>
            </w:r>
          </w:p>
        </w:tc>
        <w:tc>
          <w:tcPr>
            <w:tcW w:w="1054"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bl>
    <w:p w:rsidR="00C02CFE" w:rsidRPr="00C02CFE" w:rsidRDefault="00C02CFE" w:rsidP="00C02CFE">
      <w:pPr>
        <w:jc w:val="both"/>
        <w:rPr>
          <w:rFonts w:ascii="Arial" w:hAnsi="Arial" w:cs="Arial"/>
          <w:sz w:val="20"/>
          <w:szCs w:val="20"/>
        </w:rPr>
      </w:pPr>
    </w:p>
    <w:tbl>
      <w:tblPr>
        <w:tblStyle w:val="Tabelacomgrade"/>
        <w:tblW w:w="9351" w:type="dxa"/>
        <w:jc w:val="center"/>
        <w:tblLook w:val="04A0" w:firstRow="1" w:lastRow="0" w:firstColumn="1" w:lastColumn="0" w:noHBand="0" w:noVBand="1"/>
      </w:tblPr>
      <w:tblGrid>
        <w:gridCol w:w="6236"/>
        <w:gridCol w:w="1578"/>
        <w:gridCol w:w="1537"/>
      </w:tblGrid>
      <w:tr w:rsidR="00C02CFE" w:rsidRPr="00C02CFE" w:rsidTr="000D6AC2">
        <w:trPr>
          <w:jc w:val="center"/>
        </w:trPr>
        <w:tc>
          <w:tcPr>
            <w:tcW w:w="9351" w:type="dxa"/>
            <w:gridSpan w:val="3"/>
            <w:shd w:val="clear" w:color="auto" w:fill="EEECE1" w:themeFill="background2"/>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LOTE 3 – INFANTIL I E II</w:t>
            </w:r>
          </w:p>
        </w:tc>
      </w:tr>
      <w:tr w:rsidR="00C02CFE" w:rsidRPr="00C02CFE" w:rsidTr="000D6AC2">
        <w:trPr>
          <w:jc w:val="center"/>
        </w:trPr>
        <w:tc>
          <w:tcPr>
            <w:tcW w:w="6236" w:type="dxa"/>
            <w:vAlign w:val="center"/>
          </w:tcPr>
          <w:p w:rsidR="00C02CFE" w:rsidRPr="00C02CFE" w:rsidRDefault="00C02CFE" w:rsidP="000D6AC2">
            <w:pPr>
              <w:jc w:val="center"/>
              <w:rPr>
                <w:rFonts w:ascii="Arial" w:hAnsi="Arial" w:cs="Arial"/>
                <w:b/>
                <w:color w:val="000000"/>
                <w:sz w:val="18"/>
                <w:szCs w:val="18"/>
              </w:rPr>
            </w:pPr>
            <w:r w:rsidRPr="00C02CFE">
              <w:rPr>
                <w:rFonts w:ascii="Arial" w:hAnsi="Arial" w:cs="Arial"/>
                <w:b/>
                <w:color w:val="000000"/>
                <w:sz w:val="18"/>
                <w:szCs w:val="18"/>
              </w:rPr>
              <w:t>Descrição</w:t>
            </w:r>
          </w:p>
        </w:tc>
        <w:tc>
          <w:tcPr>
            <w:tcW w:w="1578"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Unidade</w:t>
            </w:r>
          </w:p>
        </w:tc>
        <w:tc>
          <w:tcPr>
            <w:tcW w:w="1537"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Quantidade</w:t>
            </w:r>
          </w:p>
        </w:tc>
      </w:tr>
      <w:tr w:rsidR="00C02CFE" w:rsidRPr="00C02CFE" w:rsidTr="000D6AC2">
        <w:trPr>
          <w:jc w:val="center"/>
        </w:trPr>
        <w:tc>
          <w:tcPr>
            <w:tcW w:w="6236" w:type="dxa"/>
            <w:vAlign w:val="center"/>
          </w:tcPr>
          <w:p w:rsidR="00C02CFE" w:rsidRPr="00C02CFE" w:rsidRDefault="00C02CFE" w:rsidP="007957D1">
            <w:pPr>
              <w:jc w:val="both"/>
              <w:rPr>
                <w:rFonts w:ascii="Arial" w:hAnsi="Arial" w:cs="Arial"/>
                <w:color w:val="000000"/>
                <w:sz w:val="18"/>
                <w:szCs w:val="18"/>
              </w:rPr>
            </w:pPr>
            <w:r w:rsidRPr="00C02CFE">
              <w:rPr>
                <w:rFonts w:ascii="Arial" w:hAnsi="Arial" w:cs="Arial"/>
                <w:color w:val="000000"/>
                <w:sz w:val="18"/>
                <w:szCs w:val="18"/>
              </w:rPr>
              <w:t xml:space="preserve">Aquisição de até </w:t>
            </w:r>
            <w:r w:rsidRPr="00C02CFE">
              <w:rPr>
                <w:rFonts w:ascii="Arial" w:hAnsi="Arial" w:cs="Arial"/>
                <w:b/>
                <w:color w:val="000000"/>
                <w:sz w:val="18"/>
                <w:szCs w:val="18"/>
              </w:rPr>
              <w:t>1.</w:t>
            </w:r>
            <w:r w:rsidR="007957D1">
              <w:rPr>
                <w:rFonts w:ascii="Arial" w:hAnsi="Arial" w:cs="Arial"/>
                <w:b/>
                <w:color w:val="000000"/>
                <w:sz w:val="18"/>
                <w:szCs w:val="18"/>
              </w:rPr>
              <w:t>920</w:t>
            </w:r>
            <w:r w:rsidRPr="00C02CFE">
              <w:rPr>
                <w:rFonts w:ascii="Arial" w:hAnsi="Arial" w:cs="Arial"/>
                <w:b/>
                <w:color w:val="000000"/>
                <w:sz w:val="18"/>
                <w:szCs w:val="18"/>
              </w:rPr>
              <w:t xml:space="preserve"> </w:t>
            </w:r>
            <w:r w:rsidRPr="00C02CFE">
              <w:rPr>
                <w:rFonts w:ascii="Arial" w:hAnsi="Arial" w:cs="Arial"/>
                <w:color w:val="000000"/>
                <w:sz w:val="18"/>
                <w:szCs w:val="18"/>
              </w:rPr>
              <w:t xml:space="preserve"> </w:t>
            </w:r>
            <w:proofErr w:type="spellStart"/>
            <w:r w:rsidRPr="00C02CFE">
              <w:rPr>
                <w:rFonts w:ascii="Arial" w:hAnsi="Arial" w:cs="Arial"/>
                <w:color w:val="000000"/>
                <w:sz w:val="18"/>
                <w:szCs w:val="18"/>
              </w:rPr>
              <w:t>kit’s</w:t>
            </w:r>
            <w:proofErr w:type="spellEnd"/>
            <w:r w:rsidRPr="00C02CFE">
              <w:rPr>
                <w:rFonts w:ascii="Arial" w:hAnsi="Arial" w:cs="Arial"/>
                <w:color w:val="000000"/>
                <w:sz w:val="18"/>
                <w:szCs w:val="18"/>
              </w:rPr>
              <w:t xml:space="preserve"> de material escolar </w:t>
            </w:r>
            <w:r w:rsidRPr="00C02CFE">
              <w:rPr>
                <w:rFonts w:ascii="Arial" w:hAnsi="Arial" w:cs="Arial"/>
                <w:b/>
                <w:color w:val="000000"/>
                <w:sz w:val="18"/>
                <w:szCs w:val="18"/>
              </w:rPr>
              <w:t>INFANTIL I E II</w:t>
            </w:r>
          </w:p>
        </w:tc>
        <w:tc>
          <w:tcPr>
            <w:tcW w:w="1578"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Kit</w:t>
            </w:r>
          </w:p>
        </w:tc>
        <w:tc>
          <w:tcPr>
            <w:tcW w:w="1537" w:type="dxa"/>
            <w:vAlign w:val="center"/>
          </w:tcPr>
          <w:p w:rsidR="00C02CFE" w:rsidRPr="00C02CFE" w:rsidRDefault="00C02CFE" w:rsidP="007957D1">
            <w:pPr>
              <w:jc w:val="center"/>
              <w:rPr>
                <w:rFonts w:ascii="Arial" w:hAnsi="Arial" w:cs="Arial"/>
                <w:sz w:val="18"/>
                <w:szCs w:val="18"/>
              </w:rPr>
            </w:pPr>
            <w:r w:rsidRPr="00C02CFE">
              <w:rPr>
                <w:rFonts w:ascii="Arial" w:hAnsi="Arial" w:cs="Arial"/>
                <w:sz w:val="18"/>
                <w:szCs w:val="18"/>
              </w:rPr>
              <w:t>1.</w:t>
            </w:r>
            <w:r w:rsidR="007957D1">
              <w:rPr>
                <w:rFonts w:ascii="Arial" w:hAnsi="Arial" w:cs="Arial"/>
                <w:sz w:val="18"/>
                <w:szCs w:val="18"/>
              </w:rPr>
              <w:t>920</w:t>
            </w:r>
          </w:p>
        </w:tc>
      </w:tr>
    </w:tbl>
    <w:p w:rsidR="00C02CFE" w:rsidRPr="00C02CFE" w:rsidRDefault="00C02CFE" w:rsidP="00C02CFE">
      <w:pPr>
        <w:jc w:val="both"/>
        <w:rPr>
          <w:rFonts w:ascii="Arial" w:hAnsi="Arial" w:cs="Arial"/>
          <w:sz w:val="18"/>
          <w:szCs w:val="18"/>
        </w:rPr>
      </w:pPr>
      <w:r w:rsidRPr="00C02CFE">
        <w:rPr>
          <w:rFonts w:ascii="Arial" w:hAnsi="Arial" w:cs="Arial"/>
          <w:b/>
          <w:color w:val="000000"/>
          <w:sz w:val="18"/>
          <w:szCs w:val="18"/>
        </w:rPr>
        <w:t xml:space="preserve">Cada kit do </w:t>
      </w:r>
      <w:r w:rsidRPr="00C02CFE">
        <w:rPr>
          <w:rFonts w:ascii="Arial" w:hAnsi="Arial" w:cs="Arial"/>
          <w:b/>
          <w:sz w:val="18"/>
          <w:szCs w:val="18"/>
        </w:rPr>
        <w:t>LOTE 3 – INFANTIL I E II</w:t>
      </w:r>
      <w:r w:rsidRPr="00C02CFE">
        <w:rPr>
          <w:rFonts w:ascii="Arial" w:hAnsi="Arial" w:cs="Arial"/>
          <w:b/>
          <w:color w:val="000000"/>
          <w:sz w:val="18"/>
          <w:szCs w:val="18"/>
        </w:rPr>
        <w:t xml:space="preserve"> deverá ser composto pelos seguintes itens:</w:t>
      </w:r>
    </w:p>
    <w:tbl>
      <w:tblPr>
        <w:tblStyle w:val="Tabelacomgrade"/>
        <w:tblW w:w="9351" w:type="dxa"/>
        <w:jc w:val="center"/>
        <w:tblLook w:val="04A0" w:firstRow="1" w:lastRow="0" w:firstColumn="1" w:lastColumn="0" w:noHBand="0" w:noVBand="1"/>
      </w:tblPr>
      <w:tblGrid>
        <w:gridCol w:w="587"/>
        <w:gridCol w:w="6506"/>
        <w:gridCol w:w="1051"/>
        <w:gridCol w:w="1207"/>
      </w:tblGrid>
      <w:tr w:rsidR="00C02CFE" w:rsidRPr="00C02CFE" w:rsidTr="000D6AC2">
        <w:trPr>
          <w:jc w:val="center"/>
        </w:trPr>
        <w:tc>
          <w:tcPr>
            <w:tcW w:w="9351" w:type="dxa"/>
            <w:gridSpan w:val="4"/>
            <w:shd w:val="clear" w:color="auto" w:fill="EEECE1" w:themeFill="background2"/>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LOTE 3 – INFANTIL I E II</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Item</w:t>
            </w:r>
          </w:p>
        </w:tc>
        <w:tc>
          <w:tcPr>
            <w:tcW w:w="6519"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Descrição</w:t>
            </w:r>
          </w:p>
        </w:tc>
        <w:tc>
          <w:tcPr>
            <w:tcW w:w="1051"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Unidade</w:t>
            </w:r>
          </w:p>
        </w:tc>
        <w:tc>
          <w:tcPr>
            <w:tcW w:w="1205" w:type="dxa"/>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Quantidade por kit</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1</w:t>
            </w:r>
          </w:p>
        </w:tc>
        <w:tc>
          <w:tcPr>
            <w:tcW w:w="6519" w:type="dxa"/>
            <w:vAlign w:val="center"/>
          </w:tcPr>
          <w:p w:rsidR="00C02CFE" w:rsidRPr="00C02CFE" w:rsidRDefault="00C02CFE" w:rsidP="000D6AC2">
            <w:pPr>
              <w:jc w:val="both"/>
              <w:rPr>
                <w:rFonts w:ascii="Arial" w:hAnsi="Arial" w:cs="Arial"/>
                <w:sz w:val="18"/>
                <w:szCs w:val="18"/>
              </w:rPr>
            </w:pPr>
            <w:r w:rsidRPr="00C02CFE">
              <w:rPr>
                <w:rFonts w:ascii="Arial" w:hAnsi="Arial" w:cs="Arial"/>
                <w:color w:val="000000"/>
                <w:sz w:val="18"/>
                <w:szCs w:val="18"/>
              </w:rPr>
              <w:t xml:space="preserve">Apontador escolar </w:t>
            </w:r>
            <w:r w:rsidRPr="00C02CFE">
              <w:rPr>
                <w:rFonts w:ascii="Arial" w:hAnsi="Arial" w:cs="Arial"/>
                <w:color w:val="000000"/>
                <w:sz w:val="18"/>
                <w:szCs w:val="18"/>
                <w:u w:val="single"/>
              </w:rPr>
              <w:t>(Jumbo), corpo plástico com depósito</w:t>
            </w:r>
            <w:r w:rsidRPr="00C02CFE">
              <w:rPr>
                <w:rFonts w:ascii="Arial" w:hAnsi="Arial" w:cs="Arial"/>
                <w:color w:val="000000"/>
                <w:sz w:val="18"/>
                <w:szCs w:val="18"/>
              </w:rPr>
              <w:t xml:space="preserve">. </w:t>
            </w:r>
            <w:r w:rsidRPr="00C02CFE">
              <w:rPr>
                <w:rFonts w:ascii="Arial" w:hAnsi="Arial" w:cs="Arial"/>
                <w:b/>
                <w:color w:val="000000"/>
                <w:sz w:val="18"/>
                <w:szCs w:val="18"/>
              </w:rPr>
              <w:t>Produto de referência: Faber-</w:t>
            </w:r>
            <w:proofErr w:type="spellStart"/>
            <w:r w:rsidRPr="00C02CFE">
              <w:rPr>
                <w:rFonts w:ascii="Arial" w:hAnsi="Arial" w:cs="Arial"/>
                <w:b/>
                <w:color w:val="000000"/>
                <w:sz w:val="18"/>
                <w:szCs w:val="18"/>
              </w:rPr>
              <w:t>Castell</w:t>
            </w:r>
            <w:proofErr w:type="spellEnd"/>
            <w:r w:rsidRPr="00C02CFE">
              <w:rPr>
                <w:rFonts w:ascii="Arial" w:hAnsi="Arial" w:cs="Arial"/>
                <w:b/>
                <w:color w:val="000000"/>
                <w:sz w:val="18"/>
                <w:szCs w:val="18"/>
              </w:rPr>
              <w:t xml:space="preserve"> SM/060124ZF; Oval 8132 ou similar.</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2</w:t>
            </w:r>
          </w:p>
        </w:tc>
        <w:tc>
          <w:tcPr>
            <w:tcW w:w="651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Borracha de apagar </w:t>
            </w:r>
            <w:r w:rsidRPr="00C02CFE">
              <w:rPr>
                <w:rFonts w:ascii="Arial" w:hAnsi="Arial" w:cs="Arial"/>
                <w:color w:val="000000"/>
                <w:sz w:val="18"/>
                <w:szCs w:val="18"/>
                <w:u w:val="single"/>
              </w:rPr>
              <w:t>n.º 20</w:t>
            </w:r>
            <w:r w:rsidRPr="00C02CFE">
              <w:rPr>
                <w:rFonts w:ascii="Arial" w:hAnsi="Arial" w:cs="Arial"/>
                <w:color w:val="000000"/>
                <w:sz w:val="18"/>
                <w:szCs w:val="18"/>
              </w:rPr>
              <w:t xml:space="preserve">, branca macia, medindo 42 x 29 x </w:t>
            </w:r>
            <w:smartTag w:uri="urn:schemas-microsoft-com:office:smarttags" w:element="metricconverter">
              <w:smartTagPr>
                <w:attr w:name="ProductID" w:val="10 mm"/>
              </w:smartTagPr>
              <w:r w:rsidRPr="00C02CFE">
                <w:rPr>
                  <w:rFonts w:ascii="Arial" w:hAnsi="Arial" w:cs="Arial"/>
                  <w:color w:val="000000"/>
                  <w:sz w:val="18"/>
                  <w:szCs w:val="18"/>
                </w:rPr>
                <w:t>10 mm</w:t>
              </w:r>
            </w:smartTag>
            <w:r w:rsidRPr="00C02CFE">
              <w:rPr>
                <w:rFonts w:ascii="Arial" w:hAnsi="Arial" w:cs="Arial"/>
                <w:color w:val="000000"/>
                <w:sz w:val="18"/>
                <w:szCs w:val="18"/>
              </w:rPr>
              <w:t>, apaga lápis e lapiseira.</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3</w:t>
            </w:r>
          </w:p>
        </w:tc>
        <w:tc>
          <w:tcPr>
            <w:tcW w:w="651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Caderno brochura </w:t>
            </w:r>
            <w:r w:rsidRPr="00C02CFE">
              <w:rPr>
                <w:rFonts w:ascii="Arial" w:hAnsi="Arial" w:cs="Arial"/>
                <w:color w:val="000000"/>
                <w:sz w:val="18"/>
                <w:szCs w:val="18"/>
                <w:u w:val="single"/>
              </w:rPr>
              <w:t>pequeno ¼</w:t>
            </w:r>
            <w:r w:rsidRPr="00C02CFE">
              <w:rPr>
                <w:rFonts w:ascii="Arial" w:hAnsi="Arial" w:cs="Arial"/>
                <w:color w:val="000000"/>
                <w:sz w:val="18"/>
                <w:szCs w:val="18"/>
              </w:rPr>
              <w:t xml:space="preserve">, com folhas brancas e pautadas. Formato </w:t>
            </w:r>
            <w:r w:rsidRPr="00C02CFE">
              <w:rPr>
                <w:rStyle w:val="Forte"/>
                <w:rFonts w:ascii="Arial" w:hAnsi="Arial" w:cs="Arial"/>
                <w:b w:val="0"/>
                <w:sz w:val="18"/>
                <w:szCs w:val="18"/>
              </w:rPr>
              <w:t>1</w:t>
            </w:r>
            <w:r w:rsidRPr="00C02CFE">
              <w:rPr>
                <w:rFonts w:ascii="Arial" w:hAnsi="Arial" w:cs="Arial"/>
                <w:bCs/>
                <w:color w:val="000000"/>
                <w:sz w:val="18"/>
                <w:szCs w:val="18"/>
              </w:rPr>
              <w:t xml:space="preserve">40 mm × 200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48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56 g/m²</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4</w:t>
            </w:r>
          </w:p>
        </w:tc>
        <w:tc>
          <w:tcPr>
            <w:tcW w:w="651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Caderno </w:t>
            </w:r>
            <w:r w:rsidRPr="00C02CFE">
              <w:rPr>
                <w:rFonts w:ascii="Arial" w:hAnsi="Arial" w:cs="Arial"/>
                <w:color w:val="000000"/>
                <w:sz w:val="18"/>
                <w:szCs w:val="18"/>
                <w:u w:val="single"/>
              </w:rPr>
              <w:t>brochura universitário</w:t>
            </w:r>
            <w:r w:rsidRPr="00C02CFE">
              <w:rPr>
                <w:rFonts w:ascii="Arial" w:hAnsi="Arial" w:cs="Arial"/>
                <w:color w:val="000000"/>
                <w:sz w:val="18"/>
                <w:szCs w:val="18"/>
              </w:rPr>
              <w:t xml:space="preserve">, com folhas brancas e pautadas.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96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56 g/m².</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2</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5</w:t>
            </w:r>
          </w:p>
        </w:tc>
        <w:tc>
          <w:tcPr>
            <w:tcW w:w="651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desenho espiral</w:t>
            </w:r>
            <w:r w:rsidRPr="00C02CFE">
              <w:rPr>
                <w:rFonts w:ascii="Arial" w:hAnsi="Arial" w:cs="Arial"/>
                <w:color w:val="000000"/>
                <w:sz w:val="18"/>
                <w:szCs w:val="18"/>
              </w:rPr>
              <w:t xml:space="preserve">, arame galvanizado. Com folhas brancas, </w:t>
            </w:r>
            <w:r w:rsidRPr="00C02CFE">
              <w:rPr>
                <w:rFonts w:ascii="Arial" w:hAnsi="Arial" w:cs="Arial"/>
                <w:color w:val="000000"/>
                <w:sz w:val="18"/>
                <w:szCs w:val="18"/>
                <w:u w:val="single"/>
              </w:rPr>
              <w:t>sem seda</w:t>
            </w:r>
            <w:r w:rsidRPr="00C02CFE">
              <w:rPr>
                <w:rFonts w:ascii="Arial" w:hAnsi="Arial" w:cs="Arial"/>
                <w:color w:val="000000"/>
                <w:sz w:val="18"/>
                <w:szCs w:val="18"/>
              </w:rPr>
              <w:t xml:space="preserve">.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80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63 g/m²</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6</w:t>
            </w:r>
          </w:p>
        </w:tc>
        <w:tc>
          <w:tcPr>
            <w:tcW w:w="651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Cola </w:t>
            </w:r>
            <w:r w:rsidRPr="00C02CFE">
              <w:rPr>
                <w:rFonts w:ascii="Arial" w:hAnsi="Arial" w:cs="Arial"/>
                <w:color w:val="000000"/>
                <w:sz w:val="18"/>
                <w:szCs w:val="18"/>
                <w:u w:val="single"/>
              </w:rPr>
              <w:t>branca</w:t>
            </w:r>
            <w:r w:rsidRPr="00C02CFE">
              <w:rPr>
                <w:rFonts w:ascii="Arial" w:hAnsi="Arial" w:cs="Arial"/>
                <w:color w:val="000000"/>
                <w:sz w:val="18"/>
                <w:szCs w:val="18"/>
              </w:rPr>
              <w:t xml:space="preserve">, não tóxica, lavável, </w:t>
            </w:r>
            <w:r w:rsidRPr="00C02CFE">
              <w:rPr>
                <w:rFonts w:ascii="Arial" w:hAnsi="Arial" w:cs="Arial"/>
                <w:color w:val="000000"/>
                <w:sz w:val="18"/>
                <w:szCs w:val="18"/>
                <w:u w:val="single"/>
              </w:rPr>
              <w:t>150 g</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7</w:t>
            </w:r>
          </w:p>
        </w:tc>
        <w:tc>
          <w:tcPr>
            <w:tcW w:w="651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cor grosso (Jumbo)</w:t>
            </w:r>
            <w:r w:rsidRPr="00C02CFE">
              <w:rPr>
                <w:rFonts w:ascii="Arial" w:hAnsi="Arial" w:cs="Arial"/>
                <w:color w:val="000000"/>
                <w:sz w:val="18"/>
                <w:szCs w:val="18"/>
              </w:rPr>
              <w:t>. I</w:t>
            </w:r>
            <w:r w:rsidRPr="00C02CFE">
              <w:rPr>
                <w:rFonts w:ascii="Arial" w:hAnsi="Arial" w:cs="Arial"/>
                <w:sz w:val="18"/>
                <w:szCs w:val="18"/>
              </w:rPr>
              <w:t xml:space="preserve">deal para crianças pequenas. Cores vivas, macios, fáceis de usar. Não tóxico, dermatologicamente testado. </w:t>
            </w:r>
            <w:proofErr w:type="spellStart"/>
            <w:r w:rsidRPr="00C02CFE">
              <w:rPr>
                <w:rFonts w:ascii="Arial" w:hAnsi="Arial" w:cs="Arial"/>
                <w:sz w:val="18"/>
                <w:szCs w:val="18"/>
              </w:rPr>
              <w:t>Super-laváveis</w:t>
            </w:r>
            <w:proofErr w:type="spellEnd"/>
            <w:r w:rsidRPr="00C02CFE">
              <w:rPr>
                <w:rFonts w:ascii="Arial" w:hAnsi="Arial" w:cs="Arial"/>
                <w:sz w:val="18"/>
                <w:szCs w:val="18"/>
              </w:rPr>
              <w:t>. Fáceis de afiar. Contém apontador. Aconselhado a crianças com mais de 2 anos</w:t>
            </w:r>
            <w:r w:rsidRPr="00C02CFE">
              <w:rPr>
                <w:rFonts w:ascii="Arial" w:hAnsi="Arial" w:cs="Arial"/>
                <w:color w:val="000000"/>
                <w:sz w:val="18"/>
                <w:szCs w:val="18"/>
              </w:rPr>
              <w:t xml:space="preserve">. Caixa com </w:t>
            </w:r>
            <w:r w:rsidRPr="00C02CFE">
              <w:rPr>
                <w:rFonts w:ascii="Arial" w:hAnsi="Arial" w:cs="Arial"/>
                <w:color w:val="000000"/>
                <w:sz w:val="18"/>
                <w:szCs w:val="18"/>
                <w:u w:val="single"/>
              </w:rPr>
              <w:t>12 unidades e cores variadas</w:t>
            </w:r>
            <w:r w:rsidRPr="00C02CFE">
              <w:rPr>
                <w:rFonts w:ascii="Arial" w:hAnsi="Arial" w:cs="Arial"/>
                <w:color w:val="000000"/>
                <w:sz w:val="18"/>
                <w:szCs w:val="18"/>
              </w:rPr>
              <w:t xml:space="preserve">. </w:t>
            </w:r>
            <w:r w:rsidRPr="00C02CFE">
              <w:rPr>
                <w:rFonts w:ascii="Arial" w:hAnsi="Arial" w:cs="Arial"/>
                <w:b/>
                <w:color w:val="000000"/>
                <w:sz w:val="18"/>
                <w:szCs w:val="18"/>
              </w:rPr>
              <w:t xml:space="preserve">Produto de referência: </w:t>
            </w:r>
            <w:proofErr w:type="spellStart"/>
            <w:r w:rsidRPr="00C02CFE">
              <w:rPr>
                <w:rFonts w:ascii="Arial" w:hAnsi="Arial" w:cs="Arial"/>
                <w:b/>
                <w:color w:val="000000"/>
                <w:sz w:val="18"/>
                <w:szCs w:val="18"/>
              </w:rPr>
              <w:t>Cis</w:t>
            </w:r>
            <w:proofErr w:type="spellEnd"/>
            <w:r w:rsidRPr="00C02CFE">
              <w:rPr>
                <w:rFonts w:ascii="Arial" w:hAnsi="Arial" w:cs="Arial"/>
                <w:b/>
                <w:color w:val="000000"/>
                <w:sz w:val="18"/>
                <w:szCs w:val="18"/>
              </w:rPr>
              <w:t xml:space="preserve"> </w:t>
            </w:r>
            <w:proofErr w:type="spellStart"/>
            <w:r w:rsidRPr="00C02CFE">
              <w:rPr>
                <w:rFonts w:ascii="Arial" w:hAnsi="Arial" w:cs="Arial"/>
                <w:b/>
                <w:color w:val="000000"/>
                <w:sz w:val="18"/>
                <w:szCs w:val="18"/>
              </w:rPr>
              <w:t>Criatic</w:t>
            </w:r>
            <w:proofErr w:type="spellEnd"/>
            <w:r w:rsidRPr="00C02CFE">
              <w:rPr>
                <w:rFonts w:ascii="Arial" w:hAnsi="Arial" w:cs="Arial"/>
                <w:b/>
                <w:color w:val="000000"/>
                <w:sz w:val="18"/>
                <w:szCs w:val="18"/>
              </w:rPr>
              <w:t xml:space="preserve"> Big; </w:t>
            </w:r>
            <w:proofErr w:type="spellStart"/>
            <w:r w:rsidRPr="00C02CFE">
              <w:rPr>
                <w:rFonts w:ascii="Arial" w:hAnsi="Arial" w:cs="Arial"/>
                <w:b/>
                <w:color w:val="000000"/>
                <w:sz w:val="18"/>
                <w:szCs w:val="18"/>
              </w:rPr>
              <w:t>Giotto</w:t>
            </w:r>
            <w:proofErr w:type="spellEnd"/>
            <w:r w:rsidRPr="00C02CFE">
              <w:rPr>
                <w:rFonts w:ascii="Arial" w:hAnsi="Arial" w:cs="Arial"/>
                <w:b/>
                <w:color w:val="000000"/>
                <w:sz w:val="18"/>
                <w:szCs w:val="18"/>
              </w:rPr>
              <w:t xml:space="preserve"> Bebê </w:t>
            </w:r>
            <w:proofErr w:type="spellStart"/>
            <w:r w:rsidRPr="00C02CFE">
              <w:rPr>
                <w:rFonts w:ascii="Arial" w:hAnsi="Arial" w:cs="Arial"/>
                <w:b/>
                <w:color w:val="000000"/>
                <w:sz w:val="18"/>
                <w:szCs w:val="18"/>
              </w:rPr>
              <w:t>Super</w:t>
            </w:r>
            <w:proofErr w:type="spellEnd"/>
            <w:r w:rsidRPr="00C02CFE">
              <w:rPr>
                <w:rFonts w:ascii="Arial" w:hAnsi="Arial" w:cs="Arial"/>
                <w:b/>
                <w:color w:val="000000"/>
                <w:sz w:val="18"/>
                <w:szCs w:val="18"/>
              </w:rPr>
              <w:t xml:space="preserve"> Lápis de Cor; Leo &amp; Leo Mini Big ou similar.</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Caixa</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8</w:t>
            </w:r>
          </w:p>
        </w:tc>
        <w:tc>
          <w:tcPr>
            <w:tcW w:w="651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escrever Jumbo preto n.º 2</w:t>
            </w:r>
            <w:r w:rsidRPr="00C02CFE">
              <w:rPr>
                <w:rFonts w:ascii="Arial" w:hAnsi="Arial" w:cs="Arial"/>
                <w:color w:val="000000"/>
                <w:sz w:val="18"/>
                <w:szCs w:val="18"/>
              </w:rPr>
              <w:t xml:space="preserve">, corpo de madeira macia, grafite 2B, </w:t>
            </w:r>
            <w:r w:rsidRPr="00C02CFE">
              <w:rPr>
                <w:rFonts w:ascii="Arial" w:hAnsi="Arial" w:cs="Arial"/>
                <w:color w:val="000000"/>
                <w:sz w:val="18"/>
                <w:szCs w:val="18"/>
                <w:u w:val="single"/>
              </w:rPr>
              <w:t>sem borracha de apagar</w:t>
            </w:r>
            <w:r w:rsidRPr="00C02CFE">
              <w:rPr>
                <w:rFonts w:ascii="Arial" w:hAnsi="Arial" w:cs="Arial"/>
                <w:color w:val="000000"/>
                <w:sz w:val="18"/>
                <w:szCs w:val="18"/>
              </w:rPr>
              <w:t>, não tóxica.</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2</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9</w:t>
            </w:r>
          </w:p>
        </w:tc>
        <w:tc>
          <w:tcPr>
            <w:tcW w:w="651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Massa para modelar, </w:t>
            </w:r>
            <w:r w:rsidRPr="00C02CFE">
              <w:rPr>
                <w:rFonts w:ascii="Arial" w:hAnsi="Arial" w:cs="Arial"/>
                <w:color w:val="000000"/>
                <w:sz w:val="18"/>
                <w:szCs w:val="18"/>
                <w:u w:val="single"/>
              </w:rPr>
              <w:t>90 g</w:t>
            </w:r>
            <w:r w:rsidRPr="00C02CFE">
              <w:rPr>
                <w:rFonts w:ascii="Arial" w:hAnsi="Arial" w:cs="Arial"/>
                <w:color w:val="000000"/>
                <w:sz w:val="18"/>
                <w:szCs w:val="18"/>
              </w:rPr>
              <w:t>, não tóxica. Caixa com 12 unidades e cores variadas</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Caixa</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10</w:t>
            </w:r>
          </w:p>
        </w:tc>
        <w:tc>
          <w:tcPr>
            <w:tcW w:w="651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Pasta </w:t>
            </w:r>
            <w:r w:rsidRPr="00C02CFE">
              <w:rPr>
                <w:rFonts w:ascii="Arial" w:hAnsi="Arial" w:cs="Arial"/>
                <w:color w:val="000000"/>
                <w:sz w:val="18"/>
                <w:szCs w:val="18"/>
                <w:u w:val="single"/>
              </w:rPr>
              <w:t>aba</w:t>
            </w:r>
            <w:r w:rsidRPr="00C02CFE">
              <w:rPr>
                <w:rFonts w:ascii="Arial" w:hAnsi="Arial" w:cs="Arial"/>
                <w:color w:val="000000"/>
                <w:sz w:val="18"/>
                <w:szCs w:val="18"/>
              </w:rPr>
              <w:t xml:space="preserve">, com elástico, </w:t>
            </w:r>
            <w:r w:rsidRPr="00C02CFE">
              <w:rPr>
                <w:rFonts w:ascii="Arial" w:hAnsi="Arial" w:cs="Arial"/>
                <w:color w:val="000000"/>
                <w:sz w:val="18"/>
                <w:szCs w:val="18"/>
                <w:u w:val="single"/>
              </w:rPr>
              <w:t>OFÍCIO simples</w:t>
            </w:r>
            <w:r w:rsidRPr="00C02CFE">
              <w:rPr>
                <w:rFonts w:ascii="Arial" w:hAnsi="Arial" w:cs="Arial"/>
                <w:color w:val="000000"/>
                <w:sz w:val="18"/>
                <w:szCs w:val="18"/>
              </w:rPr>
              <w:t xml:space="preserve">, em polipropileno, tamanho </w:t>
            </w:r>
            <w:r w:rsidRPr="00C02CFE">
              <w:rPr>
                <w:rFonts w:ascii="Arial" w:hAnsi="Arial" w:cs="Arial"/>
                <w:color w:val="000000"/>
                <w:sz w:val="18"/>
                <w:szCs w:val="18"/>
                <w:u w:val="single"/>
              </w:rPr>
              <w:t>245 mm x 50 mm x 335 mm</w:t>
            </w:r>
            <w:r w:rsidRPr="00C02CFE">
              <w:rPr>
                <w:rFonts w:ascii="Arial" w:hAnsi="Arial" w:cs="Arial"/>
                <w:color w:val="000000"/>
                <w:sz w:val="18"/>
                <w:szCs w:val="18"/>
              </w:rPr>
              <w:t xml:space="preserve">, cor </w:t>
            </w:r>
            <w:r w:rsidRPr="00C02CFE">
              <w:rPr>
                <w:rFonts w:ascii="Arial" w:hAnsi="Arial" w:cs="Arial"/>
                <w:color w:val="000000"/>
                <w:sz w:val="18"/>
                <w:szCs w:val="18"/>
                <w:u w:val="single"/>
              </w:rPr>
              <w:t>azul</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11</w:t>
            </w:r>
          </w:p>
        </w:tc>
        <w:tc>
          <w:tcPr>
            <w:tcW w:w="651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Tesoura </w:t>
            </w:r>
            <w:r w:rsidRPr="00C02CFE">
              <w:rPr>
                <w:rFonts w:ascii="Arial" w:hAnsi="Arial" w:cs="Arial"/>
                <w:color w:val="000000"/>
                <w:sz w:val="18"/>
                <w:szCs w:val="18"/>
                <w:u w:val="single"/>
              </w:rPr>
              <w:t>escolar</w:t>
            </w:r>
            <w:r w:rsidRPr="00C02CFE">
              <w:rPr>
                <w:rFonts w:ascii="Arial" w:hAnsi="Arial" w:cs="Arial"/>
                <w:color w:val="000000"/>
                <w:sz w:val="18"/>
                <w:szCs w:val="18"/>
              </w:rPr>
              <w:t xml:space="preserve">, sem ponta, lâmina em aço inox, cabo em </w:t>
            </w:r>
            <w:r w:rsidRPr="00C02CFE">
              <w:rPr>
                <w:rFonts w:ascii="Arial" w:hAnsi="Arial" w:cs="Arial"/>
                <w:sz w:val="18"/>
                <w:szCs w:val="18"/>
              </w:rPr>
              <w:t xml:space="preserve">polipropileno, medindo aproximadamente </w:t>
            </w:r>
            <w:r w:rsidRPr="00C02CFE">
              <w:rPr>
                <w:rFonts w:ascii="Arial" w:hAnsi="Arial" w:cs="Arial"/>
                <w:sz w:val="18"/>
                <w:szCs w:val="18"/>
                <w:u w:val="single"/>
              </w:rPr>
              <w:t>13 cm</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57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12</w:t>
            </w:r>
          </w:p>
        </w:tc>
        <w:tc>
          <w:tcPr>
            <w:tcW w:w="651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sz w:val="18"/>
                <w:szCs w:val="18"/>
              </w:rPr>
              <w:t xml:space="preserve">Tinta guache, </w:t>
            </w:r>
            <w:r w:rsidRPr="00C02CFE">
              <w:rPr>
                <w:rFonts w:ascii="Arial" w:hAnsi="Arial" w:cs="Arial"/>
                <w:sz w:val="18"/>
                <w:szCs w:val="18"/>
                <w:u w:val="single"/>
              </w:rPr>
              <w:t>15 ml / 20 ml</w:t>
            </w:r>
            <w:r w:rsidRPr="00C02CFE">
              <w:rPr>
                <w:rFonts w:ascii="Arial" w:hAnsi="Arial" w:cs="Arial"/>
                <w:sz w:val="18"/>
                <w:szCs w:val="18"/>
              </w:rPr>
              <w:t xml:space="preserve">, não tóxica, solúvel em água, tinta à base de água, para aplicação a pincel em papel, papel cartão e cartolina, cores miscíveis entre si. </w:t>
            </w:r>
            <w:r w:rsidRPr="00C02CFE">
              <w:rPr>
                <w:rFonts w:ascii="Arial" w:hAnsi="Arial" w:cs="Arial"/>
                <w:color w:val="000000"/>
                <w:sz w:val="18"/>
                <w:szCs w:val="18"/>
              </w:rPr>
              <w:t xml:space="preserve">Caixa com </w:t>
            </w:r>
            <w:r w:rsidRPr="00C02CFE">
              <w:rPr>
                <w:rFonts w:ascii="Arial" w:hAnsi="Arial" w:cs="Arial"/>
                <w:color w:val="000000"/>
                <w:sz w:val="18"/>
                <w:szCs w:val="18"/>
                <w:u w:val="single"/>
              </w:rPr>
              <w:t>6 unidades e cores variadas</w:t>
            </w:r>
          </w:p>
        </w:tc>
        <w:tc>
          <w:tcPr>
            <w:tcW w:w="1051"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Caixa</w:t>
            </w:r>
          </w:p>
        </w:tc>
        <w:tc>
          <w:tcPr>
            <w:tcW w:w="1205"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bl>
    <w:p w:rsidR="00C02CFE" w:rsidRPr="00C02CFE" w:rsidRDefault="00C02CFE" w:rsidP="00C02CFE">
      <w:pPr>
        <w:jc w:val="both"/>
        <w:rPr>
          <w:rFonts w:ascii="Arial" w:hAnsi="Arial" w:cs="Arial"/>
          <w:sz w:val="20"/>
          <w:szCs w:val="20"/>
        </w:rPr>
      </w:pPr>
    </w:p>
    <w:tbl>
      <w:tblPr>
        <w:tblStyle w:val="Tabelacomgrade"/>
        <w:tblW w:w="9351" w:type="dxa"/>
        <w:jc w:val="center"/>
        <w:tblLook w:val="04A0" w:firstRow="1" w:lastRow="0" w:firstColumn="1" w:lastColumn="0" w:noHBand="0" w:noVBand="1"/>
      </w:tblPr>
      <w:tblGrid>
        <w:gridCol w:w="6236"/>
        <w:gridCol w:w="1578"/>
        <w:gridCol w:w="1537"/>
      </w:tblGrid>
      <w:tr w:rsidR="00C02CFE" w:rsidRPr="00C02CFE" w:rsidTr="000D6AC2">
        <w:trPr>
          <w:jc w:val="center"/>
        </w:trPr>
        <w:tc>
          <w:tcPr>
            <w:tcW w:w="9351" w:type="dxa"/>
            <w:gridSpan w:val="3"/>
            <w:shd w:val="clear" w:color="auto" w:fill="EEECE1" w:themeFill="background2"/>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LOTE 4 – MATERNAL I</w:t>
            </w:r>
            <w:r w:rsidR="00F864B1">
              <w:rPr>
                <w:rFonts w:ascii="Arial" w:hAnsi="Arial" w:cs="Arial"/>
                <w:b/>
                <w:sz w:val="18"/>
                <w:szCs w:val="18"/>
              </w:rPr>
              <w:t xml:space="preserve"> </w:t>
            </w:r>
            <w:r w:rsidR="00F864B1" w:rsidRPr="00596C55">
              <w:rPr>
                <w:rFonts w:ascii="Arial" w:hAnsi="Arial" w:cs="Arial"/>
                <w:b/>
                <w:sz w:val="18"/>
                <w:szCs w:val="18"/>
              </w:rPr>
              <w:t>(COTA RESERVADA – PARTICIPAÇÃO DE ME/EPP)</w:t>
            </w:r>
          </w:p>
        </w:tc>
      </w:tr>
      <w:tr w:rsidR="00C02CFE" w:rsidRPr="00C02CFE" w:rsidTr="000D6AC2">
        <w:trPr>
          <w:jc w:val="center"/>
        </w:trPr>
        <w:tc>
          <w:tcPr>
            <w:tcW w:w="6236" w:type="dxa"/>
            <w:vAlign w:val="center"/>
          </w:tcPr>
          <w:p w:rsidR="00C02CFE" w:rsidRPr="00C02CFE" w:rsidRDefault="00C02CFE" w:rsidP="000D6AC2">
            <w:pPr>
              <w:jc w:val="center"/>
              <w:rPr>
                <w:rFonts w:ascii="Arial" w:hAnsi="Arial" w:cs="Arial"/>
                <w:b/>
                <w:color w:val="000000"/>
                <w:sz w:val="18"/>
                <w:szCs w:val="18"/>
              </w:rPr>
            </w:pPr>
            <w:r w:rsidRPr="00C02CFE">
              <w:rPr>
                <w:rFonts w:ascii="Arial" w:hAnsi="Arial" w:cs="Arial"/>
                <w:b/>
                <w:color w:val="000000"/>
                <w:sz w:val="18"/>
                <w:szCs w:val="18"/>
              </w:rPr>
              <w:t>Descrição</w:t>
            </w:r>
          </w:p>
        </w:tc>
        <w:tc>
          <w:tcPr>
            <w:tcW w:w="1578"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Unidade</w:t>
            </w:r>
          </w:p>
        </w:tc>
        <w:tc>
          <w:tcPr>
            <w:tcW w:w="1537"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Quantidade</w:t>
            </w:r>
          </w:p>
        </w:tc>
      </w:tr>
      <w:tr w:rsidR="00C02CFE" w:rsidRPr="00C02CFE" w:rsidTr="000D6AC2">
        <w:trPr>
          <w:jc w:val="center"/>
        </w:trPr>
        <w:tc>
          <w:tcPr>
            <w:tcW w:w="6236" w:type="dxa"/>
            <w:vAlign w:val="center"/>
          </w:tcPr>
          <w:p w:rsidR="00C02CFE" w:rsidRPr="00C02CFE" w:rsidRDefault="00C02CFE" w:rsidP="00596041">
            <w:pPr>
              <w:jc w:val="both"/>
              <w:rPr>
                <w:rFonts w:ascii="Arial" w:hAnsi="Arial" w:cs="Arial"/>
                <w:color w:val="000000"/>
                <w:sz w:val="18"/>
                <w:szCs w:val="18"/>
              </w:rPr>
            </w:pPr>
            <w:r w:rsidRPr="00C02CFE">
              <w:rPr>
                <w:rFonts w:ascii="Arial" w:hAnsi="Arial" w:cs="Arial"/>
                <w:color w:val="000000"/>
                <w:sz w:val="18"/>
                <w:szCs w:val="18"/>
              </w:rPr>
              <w:t xml:space="preserve">Aquisição de até </w:t>
            </w:r>
            <w:r w:rsidRPr="00C02CFE">
              <w:rPr>
                <w:rFonts w:ascii="Arial" w:hAnsi="Arial" w:cs="Arial"/>
                <w:b/>
                <w:color w:val="000000"/>
                <w:sz w:val="18"/>
                <w:szCs w:val="18"/>
              </w:rPr>
              <w:t>5</w:t>
            </w:r>
            <w:r w:rsidR="00596041">
              <w:rPr>
                <w:rFonts w:ascii="Arial" w:hAnsi="Arial" w:cs="Arial"/>
                <w:b/>
                <w:color w:val="000000"/>
                <w:sz w:val="18"/>
                <w:szCs w:val="18"/>
              </w:rPr>
              <w:t>4</w:t>
            </w:r>
            <w:r w:rsidRPr="00C02CFE">
              <w:rPr>
                <w:rFonts w:ascii="Arial" w:hAnsi="Arial" w:cs="Arial"/>
                <w:b/>
                <w:color w:val="000000"/>
                <w:sz w:val="18"/>
                <w:szCs w:val="18"/>
              </w:rPr>
              <w:t>0</w:t>
            </w:r>
            <w:r w:rsidRPr="00C02CFE">
              <w:rPr>
                <w:rFonts w:ascii="Arial" w:hAnsi="Arial" w:cs="Arial"/>
                <w:color w:val="000000"/>
                <w:sz w:val="18"/>
                <w:szCs w:val="18"/>
              </w:rPr>
              <w:t xml:space="preserve"> </w:t>
            </w:r>
            <w:proofErr w:type="spellStart"/>
            <w:r w:rsidRPr="00C02CFE">
              <w:rPr>
                <w:rFonts w:ascii="Arial" w:hAnsi="Arial" w:cs="Arial"/>
                <w:color w:val="000000"/>
                <w:sz w:val="18"/>
                <w:szCs w:val="18"/>
              </w:rPr>
              <w:t>kit’s</w:t>
            </w:r>
            <w:proofErr w:type="spellEnd"/>
            <w:r w:rsidRPr="00C02CFE">
              <w:rPr>
                <w:rFonts w:ascii="Arial" w:hAnsi="Arial" w:cs="Arial"/>
                <w:color w:val="000000"/>
                <w:sz w:val="18"/>
                <w:szCs w:val="18"/>
              </w:rPr>
              <w:t xml:space="preserve"> de material escolar </w:t>
            </w:r>
            <w:r w:rsidRPr="00C02CFE">
              <w:rPr>
                <w:rFonts w:ascii="Arial" w:hAnsi="Arial" w:cs="Arial"/>
                <w:b/>
                <w:color w:val="000000"/>
                <w:sz w:val="18"/>
                <w:szCs w:val="18"/>
              </w:rPr>
              <w:t>MATERNAL I</w:t>
            </w:r>
          </w:p>
        </w:tc>
        <w:tc>
          <w:tcPr>
            <w:tcW w:w="1578"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Kit</w:t>
            </w:r>
          </w:p>
        </w:tc>
        <w:tc>
          <w:tcPr>
            <w:tcW w:w="1537"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5</w:t>
            </w:r>
            <w:r w:rsidR="00596041">
              <w:rPr>
                <w:rFonts w:ascii="Arial" w:hAnsi="Arial" w:cs="Arial"/>
                <w:sz w:val="18"/>
                <w:szCs w:val="18"/>
              </w:rPr>
              <w:t>4</w:t>
            </w:r>
            <w:r w:rsidRPr="00C02CFE">
              <w:rPr>
                <w:rFonts w:ascii="Arial" w:hAnsi="Arial" w:cs="Arial"/>
                <w:sz w:val="18"/>
                <w:szCs w:val="18"/>
              </w:rPr>
              <w:t>0</w:t>
            </w:r>
          </w:p>
        </w:tc>
      </w:tr>
    </w:tbl>
    <w:p w:rsidR="00C02CFE" w:rsidRPr="00C02CFE" w:rsidRDefault="00C02CFE" w:rsidP="00C02CFE">
      <w:pPr>
        <w:jc w:val="both"/>
        <w:rPr>
          <w:rFonts w:ascii="Arial" w:hAnsi="Arial" w:cs="Arial"/>
          <w:sz w:val="18"/>
          <w:szCs w:val="18"/>
        </w:rPr>
      </w:pPr>
      <w:r w:rsidRPr="00C02CFE">
        <w:rPr>
          <w:rFonts w:ascii="Arial" w:hAnsi="Arial" w:cs="Arial"/>
          <w:b/>
          <w:color w:val="000000"/>
          <w:sz w:val="18"/>
          <w:szCs w:val="18"/>
        </w:rPr>
        <w:t xml:space="preserve">Cada kit do </w:t>
      </w:r>
      <w:r w:rsidRPr="00C02CFE">
        <w:rPr>
          <w:rFonts w:ascii="Arial" w:hAnsi="Arial" w:cs="Arial"/>
          <w:b/>
          <w:sz w:val="18"/>
          <w:szCs w:val="18"/>
        </w:rPr>
        <w:t>LOTE 4 – MATERNAL</w:t>
      </w:r>
      <w:r w:rsidRPr="00C02CFE">
        <w:rPr>
          <w:rFonts w:ascii="Arial" w:hAnsi="Arial" w:cs="Arial"/>
        </w:rPr>
        <w:t xml:space="preserve"> </w:t>
      </w:r>
      <w:r w:rsidRPr="00C02CFE">
        <w:rPr>
          <w:rFonts w:ascii="Arial" w:hAnsi="Arial" w:cs="Arial"/>
          <w:b/>
          <w:sz w:val="18"/>
          <w:szCs w:val="18"/>
        </w:rPr>
        <w:t xml:space="preserve">I </w:t>
      </w:r>
      <w:r w:rsidRPr="00C02CFE">
        <w:rPr>
          <w:rFonts w:ascii="Arial" w:hAnsi="Arial" w:cs="Arial"/>
          <w:b/>
          <w:color w:val="000000"/>
          <w:sz w:val="18"/>
          <w:szCs w:val="18"/>
        </w:rPr>
        <w:t xml:space="preserve"> deverá ser composto pelos seguintes itens:</w:t>
      </w:r>
    </w:p>
    <w:tbl>
      <w:tblPr>
        <w:tblStyle w:val="Tabelacomgrade"/>
        <w:tblW w:w="9351" w:type="dxa"/>
        <w:jc w:val="center"/>
        <w:tblLook w:val="04A0" w:firstRow="1" w:lastRow="0" w:firstColumn="1" w:lastColumn="0" w:noHBand="0" w:noVBand="1"/>
      </w:tblPr>
      <w:tblGrid>
        <w:gridCol w:w="636"/>
        <w:gridCol w:w="6379"/>
        <w:gridCol w:w="1127"/>
        <w:gridCol w:w="1209"/>
      </w:tblGrid>
      <w:tr w:rsidR="00C02CFE" w:rsidRPr="00C02CFE" w:rsidTr="000D6AC2">
        <w:trPr>
          <w:jc w:val="center"/>
        </w:trPr>
        <w:tc>
          <w:tcPr>
            <w:tcW w:w="9351" w:type="dxa"/>
            <w:gridSpan w:val="4"/>
            <w:shd w:val="clear" w:color="auto" w:fill="EEECE1" w:themeFill="background2"/>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LOTE 4 – MATERNAL I</w:t>
            </w:r>
            <w:r w:rsidR="00F864B1">
              <w:rPr>
                <w:rFonts w:ascii="Arial" w:hAnsi="Arial" w:cs="Arial"/>
                <w:b/>
                <w:sz w:val="18"/>
                <w:szCs w:val="18"/>
              </w:rPr>
              <w:t xml:space="preserve"> </w:t>
            </w:r>
            <w:r w:rsidR="00F864B1" w:rsidRPr="00596C55">
              <w:rPr>
                <w:rFonts w:ascii="Arial" w:hAnsi="Arial" w:cs="Arial"/>
                <w:b/>
                <w:sz w:val="18"/>
                <w:szCs w:val="18"/>
              </w:rPr>
              <w:t>(COTA RESERVADA – PARTICIPAÇÃO DE ME/EPP)</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Item</w:t>
            </w:r>
          </w:p>
        </w:tc>
        <w:tc>
          <w:tcPr>
            <w:tcW w:w="6379"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Descrição</w:t>
            </w:r>
          </w:p>
        </w:tc>
        <w:tc>
          <w:tcPr>
            <w:tcW w:w="1127"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Unidade</w:t>
            </w:r>
          </w:p>
        </w:tc>
        <w:tc>
          <w:tcPr>
            <w:tcW w:w="1209"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Quantidade por kit</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c>
          <w:tcPr>
            <w:tcW w:w="637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desenho espiral</w:t>
            </w:r>
            <w:r w:rsidRPr="00C02CFE">
              <w:rPr>
                <w:rFonts w:ascii="Arial" w:hAnsi="Arial" w:cs="Arial"/>
                <w:color w:val="000000"/>
                <w:sz w:val="18"/>
                <w:szCs w:val="18"/>
              </w:rPr>
              <w:t xml:space="preserve">, arame galvanizado. Com folhas brancas, </w:t>
            </w:r>
            <w:r w:rsidRPr="00C02CFE">
              <w:rPr>
                <w:rFonts w:ascii="Arial" w:hAnsi="Arial" w:cs="Arial"/>
                <w:color w:val="000000"/>
                <w:sz w:val="18"/>
                <w:szCs w:val="18"/>
                <w:u w:val="single"/>
              </w:rPr>
              <w:t>sem seda</w:t>
            </w:r>
            <w:r w:rsidRPr="00C02CFE">
              <w:rPr>
                <w:rFonts w:ascii="Arial" w:hAnsi="Arial" w:cs="Arial"/>
                <w:color w:val="000000"/>
                <w:sz w:val="18"/>
                <w:szCs w:val="18"/>
              </w:rPr>
              <w:t xml:space="preserve">.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80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63 g/m²</w:t>
            </w:r>
          </w:p>
        </w:tc>
        <w:tc>
          <w:tcPr>
            <w:tcW w:w="1127"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Unidade</w:t>
            </w:r>
          </w:p>
        </w:tc>
        <w:tc>
          <w:tcPr>
            <w:tcW w:w="1209"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2</w:t>
            </w:r>
          </w:p>
        </w:tc>
        <w:tc>
          <w:tcPr>
            <w:tcW w:w="637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Cola </w:t>
            </w:r>
            <w:r w:rsidRPr="00C02CFE">
              <w:rPr>
                <w:rFonts w:ascii="Arial" w:hAnsi="Arial" w:cs="Arial"/>
                <w:color w:val="000000"/>
                <w:sz w:val="18"/>
                <w:szCs w:val="18"/>
                <w:u w:val="single"/>
              </w:rPr>
              <w:t>branca</w:t>
            </w:r>
            <w:r w:rsidRPr="00C02CFE">
              <w:rPr>
                <w:rFonts w:ascii="Arial" w:hAnsi="Arial" w:cs="Arial"/>
                <w:color w:val="000000"/>
                <w:sz w:val="18"/>
                <w:szCs w:val="18"/>
              </w:rPr>
              <w:t xml:space="preserve">, não tóxica, lavável, </w:t>
            </w:r>
            <w:r w:rsidRPr="00C02CFE">
              <w:rPr>
                <w:rFonts w:ascii="Arial" w:hAnsi="Arial" w:cs="Arial"/>
                <w:color w:val="000000"/>
                <w:sz w:val="18"/>
                <w:szCs w:val="18"/>
                <w:u w:val="single"/>
              </w:rPr>
              <w:t>150 g</w:t>
            </w:r>
          </w:p>
        </w:tc>
        <w:tc>
          <w:tcPr>
            <w:tcW w:w="1127"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Unidade</w:t>
            </w:r>
          </w:p>
        </w:tc>
        <w:tc>
          <w:tcPr>
            <w:tcW w:w="1209"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3</w:t>
            </w:r>
          </w:p>
        </w:tc>
        <w:tc>
          <w:tcPr>
            <w:tcW w:w="637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Giz de cera grosso (</w:t>
            </w:r>
            <w:proofErr w:type="spellStart"/>
            <w:r w:rsidRPr="00C02CFE">
              <w:rPr>
                <w:rFonts w:ascii="Arial" w:hAnsi="Arial" w:cs="Arial"/>
                <w:color w:val="000000"/>
                <w:sz w:val="18"/>
                <w:szCs w:val="18"/>
              </w:rPr>
              <w:t>Gizão</w:t>
            </w:r>
            <w:proofErr w:type="spellEnd"/>
            <w:r w:rsidRPr="00C02CFE">
              <w:rPr>
                <w:rFonts w:ascii="Arial" w:hAnsi="Arial" w:cs="Arial"/>
                <w:color w:val="000000"/>
                <w:sz w:val="18"/>
                <w:szCs w:val="18"/>
              </w:rPr>
              <w:t xml:space="preserve"> – Jumbo), atóxico, não mancha as mãos, não esfarela. Composição: ceras, pigmentos orgânicos especiais e mineral inerte. Caixa com </w:t>
            </w:r>
            <w:r w:rsidRPr="00C02CFE">
              <w:rPr>
                <w:rFonts w:ascii="Arial" w:hAnsi="Arial" w:cs="Arial"/>
                <w:color w:val="000000"/>
                <w:sz w:val="18"/>
                <w:szCs w:val="18"/>
                <w:u w:val="single"/>
              </w:rPr>
              <w:t>6 unidades e cores variadas</w:t>
            </w:r>
          </w:p>
        </w:tc>
        <w:tc>
          <w:tcPr>
            <w:tcW w:w="1127"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Caixa</w:t>
            </w:r>
          </w:p>
        </w:tc>
        <w:tc>
          <w:tcPr>
            <w:tcW w:w="1209"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4</w:t>
            </w:r>
          </w:p>
        </w:tc>
        <w:tc>
          <w:tcPr>
            <w:tcW w:w="6379" w:type="dxa"/>
            <w:vAlign w:val="center"/>
          </w:tcPr>
          <w:p w:rsidR="00C02CFE" w:rsidRPr="00C02CFE" w:rsidRDefault="00C02CFE" w:rsidP="000D6AC2">
            <w:pPr>
              <w:jc w:val="both"/>
              <w:rPr>
                <w:rFonts w:ascii="Arial" w:hAnsi="Arial" w:cs="Arial"/>
                <w:b/>
                <w:sz w:val="18"/>
                <w:szCs w:val="18"/>
              </w:rPr>
            </w:pPr>
            <w:r w:rsidRPr="00C02CFE">
              <w:rPr>
                <w:rFonts w:ascii="Arial" w:hAnsi="Arial" w:cs="Arial"/>
                <w:color w:val="000000"/>
                <w:sz w:val="18"/>
                <w:szCs w:val="18"/>
              </w:rPr>
              <w:t xml:space="preserve">Massa para modelar, </w:t>
            </w:r>
            <w:r w:rsidRPr="00C02CFE">
              <w:rPr>
                <w:rFonts w:ascii="Arial" w:hAnsi="Arial" w:cs="Arial"/>
                <w:color w:val="000000"/>
                <w:sz w:val="18"/>
                <w:szCs w:val="18"/>
                <w:u w:val="single"/>
              </w:rPr>
              <w:t>90 g</w:t>
            </w:r>
            <w:r w:rsidRPr="00C02CFE">
              <w:rPr>
                <w:rFonts w:ascii="Arial" w:hAnsi="Arial" w:cs="Arial"/>
                <w:color w:val="000000"/>
                <w:sz w:val="18"/>
                <w:szCs w:val="18"/>
              </w:rPr>
              <w:t>, não tóxica. Caixa com 12 unidades e cores variadas</w:t>
            </w:r>
          </w:p>
        </w:tc>
        <w:tc>
          <w:tcPr>
            <w:tcW w:w="1127"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Caixa</w:t>
            </w:r>
          </w:p>
        </w:tc>
        <w:tc>
          <w:tcPr>
            <w:tcW w:w="1209"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5</w:t>
            </w:r>
          </w:p>
        </w:tc>
        <w:tc>
          <w:tcPr>
            <w:tcW w:w="637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Pasta </w:t>
            </w:r>
            <w:r w:rsidRPr="00C02CFE">
              <w:rPr>
                <w:rFonts w:ascii="Arial" w:hAnsi="Arial" w:cs="Arial"/>
                <w:color w:val="000000"/>
                <w:sz w:val="18"/>
                <w:szCs w:val="18"/>
                <w:u w:val="single"/>
              </w:rPr>
              <w:t>aba</w:t>
            </w:r>
            <w:r w:rsidRPr="00C02CFE">
              <w:rPr>
                <w:rFonts w:ascii="Arial" w:hAnsi="Arial" w:cs="Arial"/>
                <w:color w:val="000000"/>
                <w:sz w:val="18"/>
                <w:szCs w:val="18"/>
              </w:rPr>
              <w:t xml:space="preserve">, com elástico, </w:t>
            </w:r>
            <w:r w:rsidRPr="00C02CFE">
              <w:rPr>
                <w:rFonts w:ascii="Arial" w:hAnsi="Arial" w:cs="Arial"/>
                <w:color w:val="000000"/>
                <w:sz w:val="18"/>
                <w:szCs w:val="18"/>
                <w:u w:val="single"/>
              </w:rPr>
              <w:t>OFÍCIO simples</w:t>
            </w:r>
            <w:r w:rsidRPr="00C02CFE">
              <w:rPr>
                <w:rFonts w:ascii="Arial" w:hAnsi="Arial" w:cs="Arial"/>
                <w:color w:val="000000"/>
                <w:sz w:val="18"/>
                <w:szCs w:val="18"/>
              </w:rPr>
              <w:t xml:space="preserve">, em polipropileno, tamanho </w:t>
            </w:r>
            <w:r w:rsidRPr="00C02CFE">
              <w:rPr>
                <w:rFonts w:ascii="Arial" w:hAnsi="Arial" w:cs="Arial"/>
                <w:color w:val="000000"/>
                <w:sz w:val="18"/>
                <w:szCs w:val="18"/>
                <w:u w:val="single"/>
              </w:rPr>
              <w:t>245 mm x 50 mm x 335 mm</w:t>
            </w:r>
            <w:r w:rsidRPr="00C02CFE">
              <w:rPr>
                <w:rFonts w:ascii="Arial" w:hAnsi="Arial" w:cs="Arial"/>
                <w:color w:val="000000"/>
                <w:sz w:val="18"/>
                <w:szCs w:val="18"/>
              </w:rPr>
              <w:t xml:space="preserve">, cor </w:t>
            </w:r>
            <w:r w:rsidRPr="00C02CFE">
              <w:rPr>
                <w:rFonts w:ascii="Arial" w:hAnsi="Arial" w:cs="Arial"/>
                <w:color w:val="000000"/>
                <w:sz w:val="18"/>
                <w:szCs w:val="18"/>
                <w:u w:val="single"/>
              </w:rPr>
              <w:t>azul</w:t>
            </w:r>
          </w:p>
        </w:tc>
        <w:tc>
          <w:tcPr>
            <w:tcW w:w="1127"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Unidade</w:t>
            </w:r>
          </w:p>
        </w:tc>
        <w:tc>
          <w:tcPr>
            <w:tcW w:w="1209"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6</w:t>
            </w:r>
          </w:p>
        </w:tc>
        <w:tc>
          <w:tcPr>
            <w:tcW w:w="6379"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sz w:val="18"/>
                <w:szCs w:val="18"/>
              </w:rPr>
              <w:t xml:space="preserve">Tinta guache, </w:t>
            </w:r>
            <w:r w:rsidRPr="00C02CFE">
              <w:rPr>
                <w:rFonts w:ascii="Arial" w:hAnsi="Arial" w:cs="Arial"/>
                <w:sz w:val="18"/>
                <w:szCs w:val="18"/>
                <w:u w:val="single"/>
              </w:rPr>
              <w:t>15 ml / 20 ml</w:t>
            </w:r>
            <w:r w:rsidRPr="00C02CFE">
              <w:rPr>
                <w:rFonts w:ascii="Arial" w:hAnsi="Arial" w:cs="Arial"/>
                <w:sz w:val="18"/>
                <w:szCs w:val="18"/>
              </w:rPr>
              <w:t xml:space="preserve">, não tóxica, solúvel em água, tinta à base de água, para aplicação a pincel em papel, papel cartão e cartolina, cores miscíveis entre si. </w:t>
            </w:r>
            <w:r w:rsidRPr="00C02CFE">
              <w:rPr>
                <w:rFonts w:ascii="Arial" w:hAnsi="Arial" w:cs="Arial"/>
                <w:color w:val="000000"/>
                <w:sz w:val="18"/>
                <w:szCs w:val="18"/>
              </w:rPr>
              <w:t xml:space="preserve">Caixa com </w:t>
            </w:r>
            <w:r w:rsidRPr="00C02CFE">
              <w:rPr>
                <w:rFonts w:ascii="Arial" w:hAnsi="Arial" w:cs="Arial"/>
                <w:color w:val="000000"/>
                <w:sz w:val="18"/>
                <w:szCs w:val="18"/>
                <w:u w:val="single"/>
              </w:rPr>
              <w:t>6 unidades e cores variadas</w:t>
            </w:r>
          </w:p>
        </w:tc>
        <w:tc>
          <w:tcPr>
            <w:tcW w:w="1127"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Caixa</w:t>
            </w:r>
          </w:p>
        </w:tc>
        <w:tc>
          <w:tcPr>
            <w:tcW w:w="1209"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bl>
    <w:p w:rsidR="00C02CFE" w:rsidRPr="00C02CFE" w:rsidRDefault="00C02CFE" w:rsidP="00C02CFE">
      <w:pPr>
        <w:jc w:val="both"/>
        <w:rPr>
          <w:rFonts w:ascii="Arial" w:hAnsi="Arial" w:cs="Arial"/>
          <w:sz w:val="20"/>
          <w:szCs w:val="20"/>
        </w:rPr>
      </w:pPr>
    </w:p>
    <w:tbl>
      <w:tblPr>
        <w:tblStyle w:val="Tabelacomgrade"/>
        <w:tblW w:w="9351" w:type="dxa"/>
        <w:jc w:val="center"/>
        <w:tblLook w:val="04A0" w:firstRow="1" w:lastRow="0" w:firstColumn="1" w:lastColumn="0" w:noHBand="0" w:noVBand="1"/>
      </w:tblPr>
      <w:tblGrid>
        <w:gridCol w:w="6306"/>
        <w:gridCol w:w="1559"/>
        <w:gridCol w:w="1486"/>
      </w:tblGrid>
      <w:tr w:rsidR="00C02CFE" w:rsidRPr="00C02CFE" w:rsidTr="000D6AC2">
        <w:trPr>
          <w:jc w:val="center"/>
        </w:trPr>
        <w:tc>
          <w:tcPr>
            <w:tcW w:w="9351" w:type="dxa"/>
            <w:gridSpan w:val="3"/>
            <w:shd w:val="clear" w:color="auto" w:fill="EEECE1" w:themeFill="background2"/>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 xml:space="preserve">LOTE 5 – MATERNAL II </w:t>
            </w:r>
            <w:r w:rsidR="00942E95" w:rsidRPr="00596C55">
              <w:rPr>
                <w:rFonts w:ascii="Arial" w:hAnsi="Arial" w:cs="Arial"/>
                <w:b/>
                <w:sz w:val="18"/>
                <w:szCs w:val="18"/>
              </w:rPr>
              <w:t>(COTA RESERVADA – PARTICIPAÇÃO DE ME/EPP)</w:t>
            </w:r>
          </w:p>
        </w:tc>
      </w:tr>
      <w:tr w:rsidR="00C02CFE" w:rsidRPr="00C02CFE" w:rsidTr="000D6AC2">
        <w:trPr>
          <w:jc w:val="center"/>
        </w:trPr>
        <w:tc>
          <w:tcPr>
            <w:tcW w:w="6306" w:type="dxa"/>
            <w:vAlign w:val="center"/>
          </w:tcPr>
          <w:p w:rsidR="00C02CFE" w:rsidRPr="00C02CFE" w:rsidRDefault="00C02CFE" w:rsidP="000D6AC2">
            <w:pPr>
              <w:jc w:val="center"/>
              <w:rPr>
                <w:rFonts w:ascii="Arial" w:hAnsi="Arial" w:cs="Arial"/>
                <w:b/>
                <w:color w:val="000000"/>
                <w:sz w:val="18"/>
                <w:szCs w:val="18"/>
              </w:rPr>
            </w:pPr>
            <w:r w:rsidRPr="00C02CFE">
              <w:rPr>
                <w:rFonts w:ascii="Arial" w:hAnsi="Arial" w:cs="Arial"/>
                <w:b/>
                <w:color w:val="000000"/>
                <w:sz w:val="18"/>
                <w:szCs w:val="18"/>
              </w:rPr>
              <w:t>Descrição</w:t>
            </w:r>
          </w:p>
        </w:tc>
        <w:tc>
          <w:tcPr>
            <w:tcW w:w="1559"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Unidade</w:t>
            </w:r>
          </w:p>
        </w:tc>
        <w:tc>
          <w:tcPr>
            <w:tcW w:w="1486"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Quantidade</w:t>
            </w:r>
          </w:p>
        </w:tc>
      </w:tr>
      <w:tr w:rsidR="00C02CFE" w:rsidRPr="00C02CFE" w:rsidTr="000D6AC2">
        <w:trPr>
          <w:jc w:val="center"/>
        </w:trPr>
        <w:tc>
          <w:tcPr>
            <w:tcW w:w="6306" w:type="dxa"/>
            <w:vAlign w:val="center"/>
          </w:tcPr>
          <w:p w:rsidR="00C02CFE" w:rsidRPr="00C02CFE" w:rsidRDefault="00C02CFE" w:rsidP="00596041">
            <w:pPr>
              <w:jc w:val="both"/>
              <w:rPr>
                <w:rFonts w:ascii="Arial" w:hAnsi="Arial" w:cs="Arial"/>
                <w:color w:val="000000"/>
                <w:sz w:val="18"/>
                <w:szCs w:val="18"/>
              </w:rPr>
            </w:pPr>
            <w:r w:rsidRPr="00C02CFE">
              <w:rPr>
                <w:rFonts w:ascii="Arial" w:hAnsi="Arial" w:cs="Arial"/>
                <w:color w:val="000000"/>
                <w:sz w:val="18"/>
                <w:szCs w:val="18"/>
              </w:rPr>
              <w:t>Aquisição de até</w:t>
            </w:r>
            <w:r w:rsidRPr="00C02CFE">
              <w:rPr>
                <w:rFonts w:ascii="Arial" w:hAnsi="Arial" w:cs="Arial"/>
                <w:b/>
                <w:color w:val="000000"/>
                <w:sz w:val="18"/>
                <w:szCs w:val="18"/>
              </w:rPr>
              <w:t xml:space="preserve"> </w:t>
            </w:r>
            <w:r w:rsidR="00596041">
              <w:rPr>
                <w:rFonts w:ascii="Arial" w:hAnsi="Arial" w:cs="Arial"/>
                <w:b/>
                <w:color w:val="000000"/>
                <w:sz w:val="18"/>
                <w:szCs w:val="18"/>
              </w:rPr>
              <w:t>72</w:t>
            </w:r>
            <w:r w:rsidRPr="00C02CFE">
              <w:rPr>
                <w:rFonts w:ascii="Arial" w:hAnsi="Arial" w:cs="Arial"/>
                <w:b/>
                <w:color w:val="000000"/>
                <w:sz w:val="18"/>
                <w:szCs w:val="18"/>
              </w:rPr>
              <w:t>0</w:t>
            </w:r>
            <w:r w:rsidRPr="00C02CFE">
              <w:rPr>
                <w:rFonts w:ascii="Arial" w:hAnsi="Arial" w:cs="Arial"/>
                <w:color w:val="000000"/>
                <w:sz w:val="18"/>
                <w:szCs w:val="18"/>
              </w:rPr>
              <w:t xml:space="preserve"> </w:t>
            </w:r>
            <w:proofErr w:type="spellStart"/>
            <w:r w:rsidRPr="00C02CFE">
              <w:rPr>
                <w:rFonts w:ascii="Arial" w:hAnsi="Arial" w:cs="Arial"/>
                <w:color w:val="000000"/>
                <w:sz w:val="18"/>
                <w:szCs w:val="18"/>
              </w:rPr>
              <w:t>kit’s</w:t>
            </w:r>
            <w:proofErr w:type="spellEnd"/>
            <w:r w:rsidRPr="00C02CFE">
              <w:rPr>
                <w:rFonts w:ascii="Arial" w:hAnsi="Arial" w:cs="Arial"/>
                <w:color w:val="000000"/>
                <w:sz w:val="18"/>
                <w:szCs w:val="18"/>
              </w:rPr>
              <w:t xml:space="preserve"> de material escolar </w:t>
            </w:r>
            <w:r w:rsidRPr="00C02CFE">
              <w:rPr>
                <w:rFonts w:ascii="Arial" w:hAnsi="Arial" w:cs="Arial"/>
                <w:b/>
                <w:color w:val="000000"/>
                <w:sz w:val="18"/>
                <w:szCs w:val="18"/>
              </w:rPr>
              <w:t>MATERNAL II</w:t>
            </w:r>
          </w:p>
        </w:tc>
        <w:tc>
          <w:tcPr>
            <w:tcW w:w="1559"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Kit</w:t>
            </w:r>
          </w:p>
        </w:tc>
        <w:tc>
          <w:tcPr>
            <w:tcW w:w="1486" w:type="dxa"/>
            <w:vAlign w:val="center"/>
          </w:tcPr>
          <w:p w:rsidR="00C02CFE" w:rsidRPr="00C02CFE" w:rsidRDefault="00596041" w:rsidP="000D6AC2">
            <w:pPr>
              <w:jc w:val="center"/>
              <w:rPr>
                <w:rFonts w:ascii="Arial" w:hAnsi="Arial" w:cs="Arial"/>
                <w:b/>
                <w:sz w:val="18"/>
                <w:szCs w:val="18"/>
              </w:rPr>
            </w:pPr>
            <w:r>
              <w:rPr>
                <w:rFonts w:ascii="Arial" w:hAnsi="Arial" w:cs="Arial"/>
                <w:b/>
                <w:sz w:val="18"/>
                <w:szCs w:val="18"/>
              </w:rPr>
              <w:t>72</w:t>
            </w:r>
            <w:r w:rsidR="00C02CFE" w:rsidRPr="00C02CFE">
              <w:rPr>
                <w:rFonts w:ascii="Arial" w:hAnsi="Arial" w:cs="Arial"/>
                <w:b/>
                <w:sz w:val="18"/>
                <w:szCs w:val="18"/>
              </w:rPr>
              <w:t>0</w:t>
            </w:r>
          </w:p>
        </w:tc>
      </w:tr>
    </w:tbl>
    <w:p w:rsidR="00C02CFE" w:rsidRPr="00C02CFE" w:rsidRDefault="00C02CFE" w:rsidP="00C02CFE">
      <w:pPr>
        <w:jc w:val="both"/>
        <w:rPr>
          <w:rFonts w:ascii="Arial" w:hAnsi="Arial" w:cs="Arial"/>
          <w:sz w:val="18"/>
          <w:szCs w:val="18"/>
        </w:rPr>
      </w:pPr>
      <w:r w:rsidRPr="00C02CFE">
        <w:rPr>
          <w:rFonts w:ascii="Arial" w:hAnsi="Arial" w:cs="Arial"/>
          <w:b/>
          <w:color w:val="000000"/>
          <w:sz w:val="18"/>
          <w:szCs w:val="18"/>
        </w:rPr>
        <w:t xml:space="preserve">  Cada kit do </w:t>
      </w:r>
      <w:r w:rsidRPr="00C02CFE">
        <w:rPr>
          <w:rFonts w:ascii="Arial" w:hAnsi="Arial" w:cs="Arial"/>
          <w:b/>
          <w:sz w:val="18"/>
          <w:szCs w:val="18"/>
        </w:rPr>
        <w:t xml:space="preserve">LOTE </w:t>
      </w:r>
      <w:r w:rsidR="006C5566">
        <w:rPr>
          <w:rFonts w:ascii="Arial" w:hAnsi="Arial" w:cs="Arial"/>
          <w:b/>
          <w:sz w:val="18"/>
          <w:szCs w:val="18"/>
        </w:rPr>
        <w:t>5</w:t>
      </w:r>
      <w:r w:rsidRPr="00C02CFE">
        <w:rPr>
          <w:rFonts w:ascii="Arial" w:hAnsi="Arial" w:cs="Arial"/>
          <w:b/>
          <w:sz w:val="18"/>
          <w:szCs w:val="18"/>
        </w:rPr>
        <w:t xml:space="preserve"> – MATERNAL</w:t>
      </w:r>
      <w:r w:rsidRPr="00C02CFE">
        <w:rPr>
          <w:rFonts w:ascii="Arial" w:hAnsi="Arial" w:cs="Arial"/>
        </w:rPr>
        <w:t xml:space="preserve"> </w:t>
      </w:r>
      <w:r w:rsidRPr="00C02CFE">
        <w:rPr>
          <w:rFonts w:ascii="Arial" w:hAnsi="Arial" w:cs="Arial"/>
          <w:b/>
          <w:sz w:val="18"/>
          <w:szCs w:val="18"/>
        </w:rPr>
        <w:t>II</w:t>
      </w:r>
      <w:proofErr w:type="gramStart"/>
      <w:r w:rsidRPr="00C02CFE">
        <w:rPr>
          <w:rFonts w:ascii="Arial" w:hAnsi="Arial" w:cs="Arial"/>
          <w:b/>
          <w:sz w:val="18"/>
          <w:szCs w:val="18"/>
        </w:rPr>
        <w:t xml:space="preserve"> </w:t>
      </w:r>
      <w:r w:rsidRPr="00C02CFE">
        <w:rPr>
          <w:rFonts w:ascii="Arial" w:hAnsi="Arial" w:cs="Arial"/>
          <w:b/>
          <w:color w:val="000000"/>
          <w:sz w:val="18"/>
          <w:szCs w:val="18"/>
        </w:rPr>
        <w:t xml:space="preserve"> </w:t>
      </w:r>
      <w:proofErr w:type="gramEnd"/>
      <w:r w:rsidRPr="00C02CFE">
        <w:rPr>
          <w:rFonts w:ascii="Arial" w:hAnsi="Arial" w:cs="Arial"/>
          <w:b/>
          <w:color w:val="000000"/>
          <w:sz w:val="18"/>
          <w:szCs w:val="18"/>
        </w:rPr>
        <w:t>deverá ser composto pelos seguintes itens:</w:t>
      </w:r>
    </w:p>
    <w:tbl>
      <w:tblPr>
        <w:tblStyle w:val="Tabelacomgrade"/>
        <w:tblW w:w="9351" w:type="dxa"/>
        <w:jc w:val="center"/>
        <w:tblLook w:val="04A0" w:firstRow="1" w:lastRow="0" w:firstColumn="1" w:lastColumn="0" w:noHBand="0" w:noVBand="1"/>
      </w:tblPr>
      <w:tblGrid>
        <w:gridCol w:w="636"/>
        <w:gridCol w:w="6358"/>
        <w:gridCol w:w="1150"/>
        <w:gridCol w:w="1207"/>
      </w:tblGrid>
      <w:tr w:rsidR="00C02CFE" w:rsidRPr="00C02CFE" w:rsidTr="00C02CFE">
        <w:trPr>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C02CFE" w:rsidRPr="00C02CFE" w:rsidRDefault="00C02CFE" w:rsidP="000D6AC2">
            <w:pPr>
              <w:jc w:val="center"/>
              <w:rPr>
                <w:rFonts w:ascii="Arial" w:hAnsi="Arial" w:cs="Arial"/>
                <w:sz w:val="18"/>
                <w:szCs w:val="18"/>
              </w:rPr>
            </w:pPr>
            <w:r w:rsidRPr="00C02CFE">
              <w:rPr>
                <w:rFonts w:ascii="Arial" w:hAnsi="Arial" w:cs="Arial"/>
                <w:b/>
                <w:sz w:val="18"/>
                <w:szCs w:val="18"/>
              </w:rPr>
              <w:t>LOTE 5 – MATERNAL II</w:t>
            </w:r>
            <w:r w:rsidR="00942E95">
              <w:rPr>
                <w:rFonts w:ascii="Arial" w:hAnsi="Arial" w:cs="Arial"/>
                <w:b/>
                <w:sz w:val="18"/>
                <w:szCs w:val="18"/>
              </w:rPr>
              <w:t xml:space="preserve"> </w:t>
            </w:r>
            <w:r w:rsidR="00942E95" w:rsidRPr="00596C55">
              <w:rPr>
                <w:rFonts w:ascii="Arial" w:hAnsi="Arial" w:cs="Arial"/>
                <w:b/>
                <w:sz w:val="18"/>
                <w:szCs w:val="18"/>
              </w:rPr>
              <w:t>(COTA RESERVADA – PARTICIPAÇÃO DE ME/EPP)</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Item</w:t>
            </w:r>
          </w:p>
        </w:tc>
        <w:tc>
          <w:tcPr>
            <w:tcW w:w="6363"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Descrição</w:t>
            </w:r>
          </w:p>
        </w:tc>
        <w:tc>
          <w:tcPr>
            <w:tcW w:w="1150" w:type="dxa"/>
            <w:vAlign w:val="center"/>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Unidade</w:t>
            </w:r>
          </w:p>
        </w:tc>
        <w:tc>
          <w:tcPr>
            <w:tcW w:w="1202" w:type="dxa"/>
          </w:tcPr>
          <w:p w:rsidR="00C02CFE" w:rsidRPr="00C02CFE" w:rsidRDefault="00C02CFE" w:rsidP="000D6AC2">
            <w:pPr>
              <w:jc w:val="center"/>
              <w:rPr>
                <w:rFonts w:ascii="Arial" w:hAnsi="Arial" w:cs="Arial"/>
                <w:b/>
                <w:sz w:val="18"/>
                <w:szCs w:val="18"/>
              </w:rPr>
            </w:pPr>
            <w:r w:rsidRPr="00C02CFE">
              <w:rPr>
                <w:rFonts w:ascii="Arial" w:hAnsi="Arial" w:cs="Arial"/>
                <w:b/>
                <w:sz w:val="18"/>
                <w:szCs w:val="18"/>
              </w:rPr>
              <w:t>Quantidade por kit</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1</w:t>
            </w:r>
          </w:p>
        </w:tc>
        <w:tc>
          <w:tcPr>
            <w:tcW w:w="6363"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desenho espiral</w:t>
            </w:r>
            <w:r w:rsidRPr="00C02CFE">
              <w:rPr>
                <w:rFonts w:ascii="Arial" w:hAnsi="Arial" w:cs="Arial"/>
                <w:color w:val="000000"/>
                <w:sz w:val="18"/>
                <w:szCs w:val="18"/>
              </w:rPr>
              <w:t xml:space="preserve">, arame galvanizado. Com folhas brancas, </w:t>
            </w:r>
            <w:r w:rsidRPr="00C02CFE">
              <w:rPr>
                <w:rFonts w:ascii="Arial" w:hAnsi="Arial" w:cs="Arial"/>
                <w:color w:val="000000"/>
                <w:sz w:val="18"/>
                <w:szCs w:val="18"/>
                <w:u w:val="single"/>
              </w:rPr>
              <w:t>sem seda</w:t>
            </w:r>
            <w:r w:rsidRPr="00C02CFE">
              <w:rPr>
                <w:rFonts w:ascii="Arial" w:hAnsi="Arial" w:cs="Arial"/>
                <w:color w:val="000000"/>
                <w:sz w:val="18"/>
                <w:szCs w:val="18"/>
              </w:rPr>
              <w:t xml:space="preserve">.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80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63 g/m²</w:t>
            </w:r>
          </w:p>
        </w:tc>
        <w:tc>
          <w:tcPr>
            <w:tcW w:w="1150"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Unidade</w:t>
            </w:r>
          </w:p>
        </w:tc>
        <w:tc>
          <w:tcPr>
            <w:tcW w:w="1202"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2</w:t>
            </w:r>
          </w:p>
        </w:tc>
        <w:tc>
          <w:tcPr>
            <w:tcW w:w="6363"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Cola </w:t>
            </w:r>
            <w:r w:rsidRPr="00C02CFE">
              <w:rPr>
                <w:rFonts w:ascii="Arial" w:hAnsi="Arial" w:cs="Arial"/>
                <w:color w:val="000000"/>
                <w:sz w:val="18"/>
                <w:szCs w:val="18"/>
                <w:u w:val="single"/>
              </w:rPr>
              <w:t>branca</w:t>
            </w:r>
            <w:r w:rsidRPr="00C02CFE">
              <w:rPr>
                <w:rFonts w:ascii="Arial" w:hAnsi="Arial" w:cs="Arial"/>
                <w:color w:val="000000"/>
                <w:sz w:val="18"/>
                <w:szCs w:val="18"/>
              </w:rPr>
              <w:t xml:space="preserve">, não tóxica, lavável, </w:t>
            </w:r>
            <w:r w:rsidRPr="00C02CFE">
              <w:rPr>
                <w:rFonts w:ascii="Arial" w:hAnsi="Arial" w:cs="Arial"/>
                <w:color w:val="000000"/>
                <w:sz w:val="18"/>
                <w:szCs w:val="18"/>
                <w:u w:val="single"/>
              </w:rPr>
              <w:t>150 g</w:t>
            </w:r>
          </w:p>
        </w:tc>
        <w:tc>
          <w:tcPr>
            <w:tcW w:w="1150"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Unidade</w:t>
            </w:r>
          </w:p>
        </w:tc>
        <w:tc>
          <w:tcPr>
            <w:tcW w:w="1202"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3</w:t>
            </w:r>
          </w:p>
        </w:tc>
        <w:tc>
          <w:tcPr>
            <w:tcW w:w="6363"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Giz de cera grosso (</w:t>
            </w:r>
            <w:proofErr w:type="spellStart"/>
            <w:r w:rsidRPr="00C02CFE">
              <w:rPr>
                <w:rFonts w:ascii="Arial" w:hAnsi="Arial" w:cs="Arial"/>
                <w:color w:val="000000"/>
                <w:sz w:val="18"/>
                <w:szCs w:val="18"/>
              </w:rPr>
              <w:t>Gizão</w:t>
            </w:r>
            <w:proofErr w:type="spellEnd"/>
            <w:r w:rsidRPr="00C02CFE">
              <w:rPr>
                <w:rFonts w:ascii="Arial" w:hAnsi="Arial" w:cs="Arial"/>
                <w:color w:val="000000"/>
                <w:sz w:val="18"/>
                <w:szCs w:val="18"/>
              </w:rPr>
              <w:t xml:space="preserve"> – Jumbo), atóxico, não mancha as mãos, não esfarela. Composição: ceras, pigmentos orgânicos especiais e mineral inerte. Caixa com </w:t>
            </w:r>
            <w:r w:rsidRPr="00C02CFE">
              <w:rPr>
                <w:rFonts w:ascii="Arial" w:hAnsi="Arial" w:cs="Arial"/>
                <w:color w:val="000000"/>
                <w:sz w:val="18"/>
                <w:szCs w:val="18"/>
                <w:u w:val="single"/>
              </w:rPr>
              <w:t>6 unidades e cores variadas</w:t>
            </w:r>
          </w:p>
        </w:tc>
        <w:tc>
          <w:tcPr>
            <w:tcW w:w="1150"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Caixa</w:t>
            </w:r>
          </w:p>
        </w:tc>
        <w:tc>
          <w:tcPr>
            <w:tcW w:w="1202"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4</w:t>
            </w:r>
          </w:p>
        </w:tc>
        <w:tc>
          <w:tcPr>
            <w:tcW w:w="6363"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cor grosso (Jumbo)</w:t>
            </w:r>
            <w:r w:rsidRPr="00C02CFE">
              <w:rPr>
                <w:rFonts w:ascii="Arial" w:hAnsi="Arial" w:cs="Arial"/>
                <w:color w:val="000000"/>
                <w:sz w:val="18"/>
                <w:szCs w:val="18"/>
              </w:rPr>
              <w:t>. I</w:t>
            </w:r>
            <w:r w:rsidRPr="00C02CFE">
              <w:rPr>
                <w:rFonts w:ascii="Arial" w:hAnsi="Arial" w:cs="Arial"/>
                <w:sz w:val="18"/>
                <w:szCs w:val="18"/>
              </w:rPr>
              <w:t xml:space="preserve">deal para crianças pequenas. Cores vivas, macios, fáceis de usar. Não tóxico, dermatologicamente testado. </w:t>
            </w:r>
            <w:proofErr w:type="spellStart"/>
            <w:r w:rsidRPr="00C02CFE">
              <w:rPr>
                <w:rFonts w:ascii="Arial" w:hAnsi="Arial" w:cs="Arial"/>
                <w:sz w:val="18"/>
                <w:szCs w:val="18"/>
              </w:rPr>
              <w:t>Super-laváveis</w:t>
            </w:r>
            <w:proofErr w:type="spellEnd"/>
            <w:r w:rsidRPr="00C02CFE">
              <w:rPr>
                <w:rFonts w:ascii="Arial" w:hAnsi="Arial" w:cs="Arial"/>
                <w:sz w:val="18"/>
                <w:szCs w:val="18"/>
              </w:rPr>
              <w:t>. Fáceis de afiar. Contém apontador. Aconselhado a crianças com mais de 2 anos</w:t>
            </w:r>
            <w:r w:rsidRPr="00C02CFE">
              <w:rPr>
                <w:rFonts w:ascii="Arial" w:hAnsi="Arial" w:cs="Arial"/>
                <w:color w:val="000000"/>
                <w:sz w:val="18"/>
                <w:szCs w:val="18"/>
              </w:rPr>
              <w:t xml:space="preserve">. Caixa com </w:t>
            </w:r>
            <w:r w:rsidRPr="00C02CFE">
              <w:rPr>
                <w:rFonts w:ascii="Arial" w:hAnsi="Arial" w:cs="Arial"/>
                <w:color w:val="000000"/>
                <w:sz w:val="18"/>
                <w:szCs w:val="18"/>
                <w:u w:val="single"/>
              </w:rPr>
              <w:t>12 unidades e cores variadas</w:t>
            </w:r>
            <w:r w:rsidRPr="00C02CFE">
              <w:rPr>
                <w:rFonts w:ascii="Arial" w:hAnsi="Arial" w:cs="Arial"/>
                <w:color w:val="000000"/>
                <w:sz w:val="18"/>
                <w:szCs w:val="18"/>
              </w:rPr>
              <w:t xml:space="preserve">. </w:t>
            </w:r>
            <w:r w:rsidRPr="00C02CFE">
              <w:rPr>
                <w:rFonts w:ascii="Arial" w:hAnsi="Arial" w:cs="Arial"/>
                <w:b/>
                <w:color w:val="000000"/>
                <w:sz w:val="18"/>
                <w:szCs w:val="18"/>
              </w:rPr>
              <w:t xml:space="preserve">Produto de referência: </w:t>
            </w:r>
            <w:proofErr w:type="spellStart"/>
            <w:r w:rsidRPr="00C02CFE">
              <w:rPr>
                <w:rFonts w:ascii="Arial" w:hAnsi="Arial" w:cs="Arial"/>
                <w:b/>
                <w:color w:val="000000"/>
                <w:sz w:val="18"/>
                <w:szCs w:val="18"/>
              </w:rPr>
              <w:t>Cis</w:t>
            </w:r>
            <w:proofErr w:type="spellEnd"/>
            <w:r w:rsidRPr="00C02CFE">
              <w:rPr>
                <w:rFonts w:ascii="Arial" w:hAnsi="Arial" w:cs="Arial"/>
                <w:b/>
                <w:color w:val="000000"/>
                <w:sz w:val="18"/>
                <w:szCs w:val="18"/>
              </w:rPr>
              <w:t xml:space="preserve"> </w:t>
            </w:r>
            <w:proofErr w:type="spellStart"/>
            <w:r w:rsidRPr="00C02CFE">
              <w:rPr>
                <w:rFonts w:ascii="Arial" w:hAnsi="Arial" w:cs="Arial"/>
                <w:b/>
                <w:color w:val="000000"/>
                <w:sz w:val="18"/>
                <w:szCs w:val="18"/>
              </w:rPr>
              <w:t>Criatic</w:t>
            </w:r>
            <w:proofErr w:type="spellEnd"/>
            <w:r w:rsidRPr="00C02CFE">
              <w:rPr>
                <w:rFonts w:ascii="Arial" w:hAnsi="Arial" w:cs="Arial"/>
                <w:b/>
                <w:color w:val="000000"/>
                <w:sz w:val="18"/>
                <w:szCs w:val="18"/>
              </w:rPr>
              <w:t xml:space="preserve"> Big; </w:t>
            </w:r>
            <w:proofErr w:type="spellStart"/>
            <w:r w:rsidRPr="00C02CFE">
              <w:rPr>
                <w:rFonts w:ascii="Arial" w:hAnsi="Arial" w:cs="Arial"/>
                <w:b/>
                <w:color w:val="000000"/>
                <w:sz w:val="18"/>
                <w:szCs w:val="18"/>
              </w:rPr>
              <w:t>Giotto</w:t>
            </w:r>
            <w:proofErr w:type="spellEnd"/>
            <w:r w:rsidRPr="00C02CFE">
              <w:rPr>
                <w:rFonts w:ascii="Arial" w:hAnsi="Arial" w:cs="Arial"/>
                <w:b/>
                <w:color w:val="000000"/>
                <w:sz w:val="18"/>
                <w:szCs w:val="18"/>
              </w:rPr>
              <w:t xml:space="preserve"> Bebê </w:t>
            </w:r>
            <w:proofErr w:type="spellStart"/>
            <w:r w:rsidRPr="00C02CFE">
              <w:rPr>
                <w:rFonts w:ascii="Arial" w:hAnsi="Arial" w:cs="Arial"/>
                <w:b/>
                <w:color w:val="000000"/>
                <w:sz w:val="18"/>
                <w:szCs w:val="18"/>
              </w:rPr>
              <w:t>Super</w:t>
            </w:r>
            <w:proofErr w:type="spellEnd"/>
            <w:r w:rsidRPr="00C02CFE">
              <w:rPr>
                <w:rFonts w:ascii="Arial" w:hAnsi="Arial" w:cs="Arial"/>
                <w:b/>
                <w:color w:val="000000"/>
                <w:sz w:val="18"/>
                <w:szCs w:val="18"/>
              </w:rPr>
              <w:t xml:space="preserve"> Lápis de Cor; Leo &amp; Leo Mini Big ou similar.</w:t>
            </w:r>
          </w:p>
        </w:tc>
        <w:tc>
          <w:tcPr>
            <w:tcW w:w="1150"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Caixa</w:t>
            </w:r>
          </w:p>
        </w:tc>
        <w:tc>
          <w:tcPr>
            <w:tcW w:w="1202"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5</w:t>
            </w:r>
          </w:p>
        </w:tc>
        <w:tc>
          <w:tcPr>
            <w:tcW w:w="6363" w:type="dxa"/>
            <w:vAlign w:val="center"/>
          </w:tcPr>
          <w:p w:rsidR="00C02CFE" w:rsidRPr="00C02CFE" w:rsidRDefault="00C02CFE" w:rsidP="000D6AC2">
            <w:pPr>
              <w:jc w:val="both"/>
              <w:rPr>
                <w:rFonts w:ascii="Arial" w:hAnsi="Arial" w:cs="Arial"/>
                <w:b/>
                <w:sz w:val="18"/>
                <w:szCs w:val="18"/>
              </w:rPr>
            </w:pPr>
            <w:r w:rsidRPr="00C02CFE">
              <w:rPr>
                <w:rFonts w:ascii="Arial" w:hAnsi="Arial" w:cs="Arial"/>
                <w:color w:val="000000"/>
                <w:sz w:val="18"/>
                <w:szCs w:val="18"/>
              </w:rPr>
              <w:t xml:space="preserve">Massa para modelar, </w:t>
            </w:r>
            <w:r w:rsidRPr="00C02CFE">
              <w:rPr>
                <w:rFonts w:ascii="Arial" w:hAnsi="Arial" w:cs="Arial"/>
                <w:color w:val="000000"/>
                <w:sz w:val="18"/>
                <w:szCs w:val="18"/>
                <w:u w:val="single"/>
              </w:rPr>
              <w:t>90 g</w:t>
            </w:r>
            <w:r w:rsidRPr="00C02CFE">
              <w:rPr>
                <w:rFonts w:ascii="Arial" w:hAnsi="Arial" w:cs="Arial"/>
                <w:color w:val="000000"/>
                <w:sz w:val="18"/>
                <w:szCs w:val="18"/>
              </w:rPr>
              <w:t>, não tóxica. Caixa com 12 unidades e cores variadas</w:t>
            </w:r>
          </w:p>
        </w:tc>
        <w:tc>
          <w:tcPr>
            <w:tcW w:w="1150"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Caixa</w:t>
            </w:r>
          </w:p>
        </w:tc>
        <w:tc>
          <w:tcPr>
            <w:tcW w:w="1202"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6</w:t>
            </w:r>
          </w:p>
        </w:tc>
        <w:tc>
          <w:tcPr>
            <w:tcW w:w="6363"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Pasta </w:t>
            </w:r>
            <w:r w:rsidRPr="00C02CFE">
              <w:rPr>
                <w:rFonts w:ascii="Arial" w:hAnsi="Arial" w:cs="Arial"/>
                <w:color w:val="000000"/>
                <w:sz w:val="18"/>
                <w:szCs w:val="18"/>
                <w:u w:val="single"/>
              </w:rPr>
              <w:t>aba</w:t>
            </w:r>
            <w:r w:rsidRPr="00C02CFE">
              <w:rPr>
                <w:rFonts w:ascii="Arial" w:hAnsi="Arial" w:cs="Arial"/>
                <w:color w:val="000000"/>
                <w:sz w:val="18"/>
                <w:szCs w:val="18"/>
              </w:rPr>
              <w:t xml:space="preserve">, com elástico, </w:t>
            </w:r>
            <w:r w:rsidRPr="00C02CFE">
              <w:rPr>
                <w:rFonts w:ascii="Arial" w:hAnsi="Arial" w:cs="Arial"/>
                <w:color w:val="000000"/>
                <w:sz w:val="18"/>
                <w:szCs w:val="18"/>
                <w:u w:val="single"/>
              </w:rPr>
              <w:t>OFÍCIO simples</w:t>
            </w:r>
            <w:r w:rsidRPr="00C02CFE">
              <w:rPr>
                <w:rFonts w:ascii="Arial" w:hAnsi="Arial" w:cs="Arial"/>
                <w:color w:val="000000"/>
                <w:sz w:val="18"/>
                <w:szCs w:val="18"/>
              </w:rPr>
              <w:t xml:space="preserve">, em polipropileno, tamanho </w:t>
            </w:r>
            <w:r w:rsidRPr="00C02CFE">
              <w:rPr>
                <w:rFonts w:ascii="Arial" w:hAnsi="Arial" w:cs="Arial"/>
                <w:color w:val="000000"/>
                <w:sz w:val="18"/>
                <w:szCs w:val="18"/>
                <w:u w:val="single"/>
              </w:rPr>
              <w:t>245 mm x 50 mm x 335 mm</w:t>
            </w:r>
            <w:r w:rsidRPr="00C02CFE">
              <w:rPr>
                <w:rFonts w:ascii="Arial" w:hAnsi="Arial" w:cs="Arial"/>
                <w:color w:val="000000"/>
                <w:sz w:val="18"/>
                <w:szCs w:val="18"/>
              </w:rPr>
              <w:t xml:space="preserve">, cor </w:t>
            </w:r>
            <w:r w:rsidRPr="00C02CFE">
              <w:rPr>
                <w:rFonts w:ascii="Arial" w:hAnsi="Arial" w:cs="Arial"/>
                <w:color w:val="000000"/>
                <w:sz w:val="18"/>
                <w:szCs w:val="18"/>
                <w:u w:val="single"/>
              </w:rPr>
              <w:t>azul</w:t>
            </w:r>
          </w:p>
        </w:tc>
        <w:tc>
          <w:tcPr>
            <w:tcW w:w="1150"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Unidade</w:t>
            </w:r>
          </w:p>
        </w:tc>
        <w:tc>
          <w:tcPr>
            <w:tcW w:w="1202"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7</w:t>
            </w:r>
          </w:p>
        </w:tc>
        <w:tc>
          <w:tcPr>
            <w:tcW w:w="6363" w:type="dxa"/>
            <w:vAlign w:val="center"/>
          </w:tcPr>
          <w:p w:rsidR="00C02CFE" w:rsidRPr="00C02CFE" w:rsidRDefault="00C02CFE" w:rsidP="000D6AC2">
            <w:pPr>
              <w:jc w:val="both"/>
              <w:rPr>
                <w:rFonts w:ascii="Arial" w:hAnsi="Arial" w:cs="Arial"/>
                <w:color w:val="000000"/>
                <w:sz w:val="18"/>
                <w:szCs w:val="18"/>
              </w:rPr>
            </w:pPr>
            <w:r w:rsidRPr="00C02CFE">
              <w:rPr>
                <w:rFonts w:ascii="Arial" w:hAnsi="Arial" w:cs="Arial"/>
                <w:color w:val="000000"/>
                <w:sz w:val="18"/>
                <w:szCs w:val="18"/>
              </w:rPr>
              <w:t xml:space="preserve">Tesoura </w:t>
            </w:r>
            <w:r w:rsidRPr="00C02CFE">
              <w:rPr>
                <w:rFonts w:ascii="Arial" w:hAnsi="Arial" w:cs="Arial"/>
                <w:color w:val="000000"/>
                <w:sz w:val="18"/>
                <w:szCs w:val="18"/>
                <w:u w:val="single"/>
              </w:rPr>
              <w:t>escolar</w:t>
            </w:r>
            <w:r w:rsidRPr="00C02CFE">
              <w:rPr>
                <w:rFonts w:ascii="Arial" w:hAnsi="Arial" w:cs="Arial"/>
                <w:color w:val="000000"/>
                <w:sz w:val="18"/>
                <w:szCs w:val="18"/>
              </w:rPr>
              <w:t xml:space="preserve">, sem ponta, lâmina em aço inox, cabo em </w:t>
            </w:r>
            <w:r w:rsidRPr="00C02CFE">
              <w:rPr>
                <w:rFonts w:ascii="Arial" w:hAnsi="Arial" w:cs="Arial"/>
                <w:sz w:val="18"/>
                <w:szCs w:val="18"/>
              </w:rPr>
              <w:t xml:space="preserve">polipropileno, medindo aproximadamente </w:t>
            </w:r>
            <w:r w:rsidRPr="00C02CFE">
              <w:rPr>
                <w:rFonts w:ascii="Arial" w:hAnsi="Arial" w:cs="Arial"/>
                <w:sz w:val="18"/>
                <w:szCs w:val="18"/>
                <w:u w:val="single"/>
              </w:rPr>
              <w:t>13 cm</w:t>
            </w:r>
          </w:p>
        </w:tc>
        <w:tc>
          <w:tcPr>
            <w:tcW w:w="1150"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Unidade</w:t>
            </w:r>
          </w:p>
        </w:tc>
        <w:tc>
          <w:tcPr>
            <w:tcW w:w="1202"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r w:rsidR="00C02CFE" w:rsidRPr="00C02CFE" w:rsidTr="000D6AC2">
        <w:trPr>
          <w:jc w:val="center"/>
        </w:trPr>
        <w:tc>
          <w:tcPr>
            <w:tcW w:w="636" w:type="dxa"/>
            <w:vAlign w:val="center"/>
          </w:tcPr>
          <w:p w:rsidR="00C02CFE" w:rsidRPr="00C02CFE" w:rsidRDefault="00C02CFE" w:rsidP="000D6AC2">
            <w:pPr>
              <w:jc w:val="center"/>
              <w:rPr>
                <w:rFonts w:ascii="Arial" w:hAnsi="Arial" w:cs="Arial"/>
                <w:color w:val="000000"/>
                <w:sz w:val="18"/>
                <w:szCs w:val="18"/>
              </w:rPr>
            </w:pPr>
            <w:r w:rsidRPr="00C02CFE">
              <w:rPr>
                <w:rFonts w:ascii="Arial" w:hAnsi="Arial" w:cs="Arial"/>
                <w:color w:val="000000"/>
                <w:sz w:val="18"/>
                <w:szCs w:val="18"/>
              </w:rPr>
              <w:t>8</w:t>
            </w:r>
          </w:p>
        </w:tc>
        <w:tc>
          <w:tcPr>
            <w:tcW w:w="6363" w:type="dxa"/>
            <w:vAlign w:val="center"/>
          </w:tcPr>
          <w:p w:rsidR="00C02CFE" w:rsidRPr="00C02CFE" w:rsidRDefault="00C02CFE" w:rsidP="000D6AC2">
            <w:pPr>
              <w:jc w:val="both"/>
              <w:rPr>
                <w:rFonts w:ascii="Arial" w:hAnsi="Arial" w:cs="Arial"/>
                <w:b/>
                <w:sz w:val="18"/>
                <w:szCs w:val="18"/>
              </w:rPr>
            </w:pPr>
            <w:r w:rsidRPr="00C02CFE">
              <w:rPr>
                <w:rFonts w:ascii="Arial" w:hAnsi="Arial" w:cs="Arial"/>
                <w:sz w:val="18"/>
                <w:szCs w:val="18"/>
              </w:rPr>
              <w:t xml:space="preserve">Tinta guache, </w:t>
            </w:r>
            <w:r w:rsidRPr="00C02CFE">
              <w:rPr>
                <w:rFonts w:ascii="Arial" w:hAnsi="Arial" w:cs="Arial"/>
                <w:sz w:val="18"/>
                <w:szCs w:val="18"/>
                <w:u w:val="single"/>
              </w:rPr>
              <w:t>15 ml / 20 ml</w:t>
            </w:r>
            <w:r w:rsidRPr="00C02CFE">
              <w:rPr>
                <w:rFonts w:ascii="Arial" w:hAnsi="Arial" w:cs="Arial"/>
                <w:sz w:val="18"/>
                <w:szCs w:val="18"/>
              </w:rPr>
              <w:t xml:space="preserve">, não tóxica, solúvel em água, tinta à base de água, para aplicação a pincel em papel, papel cartão e cartolina, cores miscíveis entre si. </w:t>
            </w:r>
            <w:r w:rsidRPr="00C02CFE">
              <w:rPr>
                <w:rFonts w:ascii="Arial" w:hAnsi="Arial" w:cs="Arial"/>
                <w:color w:val="000000"/>
                <w:sz w:val="18"/>
                <w:szCs w:val="18"/>
              </w:rPr>
              <w:t xml:space="preserve">Caixa com </w:t>
            </w:r>
            <w:r w:rsidRPr="00C02CFE">
              <w:rPr>
                <w:rFonts w:ascii="Arial" w:hAnsi="Arial" w:cs="Arial"/>
                <w:color w:val="000000"/>
                <w:sz w:val="18"/>
                <w:szCs w:val="18"/>
                <w:u w:val="single"/>
              </w:rPr>
              <w:t>6 unidades e cores variadas</w:t>
            </w:r>
          </w:p>
        </w:tc>
        <w:tc>
          <w:tcPr>
            <w:tcW w:w="1150" w:type="dxa"/>
            <w:vAlign w:val="center"/>
          </w:tcPr>
          <w:p w:rsidR="00C02CFE" w:rsidRPr="00C02CFE" w:rsidRDefault="00C02CFE" w:rsidP="000D6AC2">
            <w:pPr>
              <w:jc w:val="center"/>
              <w:rPr>
                <w:rFonts w:ascii="Arial" w:hAnsi="Arial" w:cs="Arial"/>
                <w:b/>
                <w:sz w:val="18"/>
                <w:szCs w:val="18"/>
              </w:rPr>
            </w:pPr>
            <w:r w:rsidRPr="00C02CFE">
              <w:rPr>
                <w:rFonts w:ascii="Arial" w:hAnsi="Arial" w:cs="Arial"/>
                <w:sz w:val="18"/>
                <w:szCs w:val="18"/>
              </w:rPr>
              <w:t>Unidade</w:t>
            </w:r>
          </w:p>
        </w:tc>
        <w:tc>
          <w:tcPr>
            <w:tcW w:w="1202" w:type="dxa"/>
            <w:vAlign w:val="center"/>
          </w:tcPr>
          <w:p w:rsidR="00C02CFE" w:rsidRPr="00C02CFE" w:rsidRDefault="00C02CFE" w:rsidP="000D6AC2">
            <w:pPr>
              <w:jc w:val="center"/>
              <w:rPr>
                <w:rFonts w:ascii="Arial" w:hAnsi="Arial" w:cs="Arial"/>
                <w:sz w:val="18"/>
                <w:szCs w:val="18"/>
              </w:rPr>
            </w:pPr>
            <w:r w:rsidRPr="00C02CFE">
              <w:rPr>
                <w:rFonts w:ascii="Arial" w:hAnsi="Arial" w:cs="Arial"/>
                <w:sz w:val="18"/>
                <w:szCs w:val="18"/>
              </w:rPr>
              <w:t>1</w:t>
            </w:r>
          </w:p>
        </w:tc>
      </w:tr>
    </w:tbl>
    <w:p w:rsidR="00C02CFE" w:rsidRPr="00C02CFE" w:rsidRDefault="00C02CFE" w:rsidP="00C02CFE">
      <w:pPr>
        <w:tabs>
          <w:tab w:val="left" w:pos="-3240"/>
        </w:tabs>
        <w:jc w:val="both"/>
        <w:rPr>
          <w:rFonts w:ascii="Arial" w:hAnsi="Arial" w:cs="Arial"/>
          <w:b/>
          <w:bCs/>
          <w:sz w:val="20"/>
          <w:szCs w:val="20"/>
        </w:rPr>
      </w:pPr>
    </w:p>
    <w:p w:rsidR="00C02CFE" w:rsidRPr="00C02CFE" w:rsidRDefault="00C02CFE" w:rsidP="00C02CFE">
      <w:pPr>
        <w:tabs>
          <w:tab w:val="left" w:pos="-3240"/>
        </w:tabs>
        <w:jc w:val="both"/>
        <w:rPr>
          <w:rFonts w:ascii="Arial" w:hAnsi="Arial" w:cs="Arial"/>
          <w:b/>
          <w:bCs/>
          <w:sz w:val="20"/>
          <w:szCs w:val="20"/>
        </w:rPr>
      </w:pPr>
      <w:r w:rsidRPr="00C02CFE">
        <w:rPr>
          <w:rFonts w:ascii="Arial" w:hAnsi="Arial" w:cs="Arial"/>
          <w:b/>
          <w:bCs/>
          <w:sz w:val="20"/>
          <w:szCs w:val="20"/>
        </w:rPr>
        <w:t xml:space="preserve"> </w:t>
      </w:r>
      <w:r w:rsidRPr="00C02CFE">
        <w:rPr>
          <w:rFonts w:ascii="Arial" w:hAnsi="Arial" w:cs="Arial"/>
          <w:b/>
          <w:bCs/>
          <w:sz w:val="20"/>
          <w:szCs w:val="20"/>
        </w:rPr>
        <w:tab/>
        <w:t xml:space="preserve">2.7. Os </w:t>
      </w:r>
      <w:proofErr w:type="spellStart"/>
      <w:r w:rsidRPr="00C02CFE">
        <w:rPr>
          <w:rFonts w:ascii="Arial" w:hAnsi="Arial" w:cs="Arial"/>
          <w:b/>
          <w:bCs/>
          <w:sz w:val="20"/>
          <w:szCs w:val="20"/>
        </w:rPr>
        <w:t>kit’s</w:t>
      </w:r>
      <w:proofErr w:type="spellEnd"/>
      <w:r w:rsidRPr="00C02CFE">
        <w:rPr>
          <w:rFonts w:ascii="Arial" w:hAnsi="Arial" w:cs="Arial"/>
          <w:b/>
          <w:bCs/>
          <w:sz w:val="20"/>
          <w:szCs w:val="20"/>
        </w:rPr>
        <w:t xml:space="preserve"> deverão ser entregues montados, sendo que os itens que compõem cada kit necessitarão estar armazenados em sua respectiva pasta aba.</w:t>
      </w:r>
    </w:p>
    <w:p w:rsidR="00C02CFE" w:rsidRPr="00C02CFE" w:rsidRDefault="00C02CFE" w:rsidP="00C02CFE">
      <w:pPr>
        <w:jc w:val="both"/>
        <w:rPr>
          <w:rFonts w:ascii="Arial" w:hAnsi="Arial" w:cs="Arial"/>
          <w:b/>
          <w:bCs/>
          <w:sz w:val="20"/>
          <w:szCs w:val="20"/>
        </w:rPr>
      </w:pPr>
    </w:p>
    <w:p w:rsidR="00C02CFE" w:rsidRPr="00C02CFE" w:rsidRDefault="00C02CFE" w:rsidP="00C02CFE">
      <w:pPr>
        <w:tabs>
          <w:tab w:val="left" w:pos="-3240"/>
        </w:tabs>
        <w:jc w:val="both"/>
        <w:rPr>
          <w:rFonts w:ascii="Arial" w:hAnsi="Arial" w:cs="Arial"/>
          <w:b/>
          <w:bCs/>
          <w:sz w:val="20"/>
          <w:szCs w:val="20"/>
        </w:rPr>
      </w:pPr>
      <w:r w:rsidRPr="00C02CFE">
        <w:rPr>
          <w:rFonts w:ascii="Arial" w:hAnsi="Arial" w:cs="Arial"/>
          <w:b/>
          <w:bCs/>
          <w:sz w:val="20"/>
          <w:szCs w:val="20"/>
        </w:rPr>
        <w:t xml:space="preserve"> </w:t>
      </w:r>
      <w:r w:rsidRPr="00C02CFE">
        <w:rPr>
          <w:rFonts w:ascii="Arial" w:hAnsi="Arial" w:cs="Arial"/>
          <w:b/>
          <w:bCs/>
          <w:sz w:val="20"/>
          <w:szCs w:val="20"/>
        </w:rPr>
        <w:tab/>
        <w:t>2.8. A Ata de Registro de Preços oferece maior detalhamento das regras que serão aplicadas em relação à vigência do registro de preços.</w:t>
      </w:r>
    </w:p>
    <w:p w:rsidR="00E27B3F" w:rsidRPr="00C02CFE" w:rsidRDefault="00E27B3F" w:rsidP="009E1D79">
      <w:pPr>
        <w:jc w:val="both"/>
        <w:rPr>
          <w:rFonts w:ascii="Arial" w:hAnsi="Arial" w:cs="Arial"/>
          <w:sz w:val="20"/>
          <w:szCs w:val="20"/>
        </w:rPr>
      </w:pPr>
    </w:p>
    <w:p w:rsidR="00E27B3F" w:rsidRPr="00C02CFE" w:rsidRDefault="00E27B3F" w:rsidP="009E1D79">
      <w:pPr>
        <w:pStyle w:val="Ttulo2"/>
        <w:spacing w:before="0"/>
        <w:jc w:val="center"/>
        <w:rPr>
          <w:rFonts w:ascii="Arial" w:hAnsi="Arial" w:cs="Arial"/>
          <w:color w:val="auto"/>
          <w:sz w:val="20"/>
          <w:szCs w:val="20"/>
        </w:rPr>
      </w:pPr>
      <w:bookmarkStart w:id="40" w:name="_Toc217203469"/>
      <w:bookmarkStart w:id="41" w:name="_Toc217219370"/>
      <w:r w:rsidRPr="00C02CFE">
        <w:rPr>
          <w:rFonts w:ascii="Arial" w:hAnsi="Arial" w:cs="Arial"/>
          <w:b/>
          <w:bCs/>
          <w:color w:val="auto"/>
          <w:sz w:val="20"/>
          <w:szCs w:val="20"/>
        </w:rPr>
        <w:t>3. FUNDAMENTAÇÃO E DESCRIÇÃO DA NECESSIDADE DA CONTRATAÇÃO:</w:t>
      </w:r>
      <w:bookmarkEnd w:id="40"/>
      <w:bookmarkEnd w:id="41"/>
    </w:p>
    <w:p w:rsidR="00E27B3F" w:rsidRPr="00C02CFE" w:rsidRDefault="00E27B3F" w:rsidP="009E1D79">
      <w:pPr>
        <w:jc w:val="both"/>
        <w:rPr>
          <w:rFonts w:ascii="Arial" w:hAnsi="Arial" w:cs="Arial"/>
          <w:bCs/>
          <w:sz w:val="20"/>
          <w:szCs w:val="20"/>
        </w:rPr>
      </w:pPr>
    </w:p>
    <w:p w:rsidR="00E27B3F" w:rsidRPr="00C02CFE" w:rsidRDefault="00E27B3F" w:rsidP="009E1D79">
      <w:pPr>
        <w:ind w:firstLine="708"/>
        <w:jc w:val="both"/>
        <w:rPr>
          <w:rFonts w:ascii="Arial" w:hAnsi="Arial" w:cs="Arial"/>
          <w:bCs/>
          <w:sz w:val="20"/>
          <w:szCs w:val="20"/>
        </w:rPr>
      </w:pPr>
      <w:r w:rsidRPr="00C02CFE">
        <w:rPr>
          <w:rFonts w:ascii="Arial" w:hAnsi="Arial" w:cs="Arial"/>
          <w:b/>
          <w:bCs/>
          <w:sz w:val="20"/>
          <w:szCs w:val="20"/>
        </w:rPr>
        <w:t>3.1.</w:t>
      </w:r>
      <w:r w:rsidRPr="00C02CFE">
        <w:rPr>
          <w:rFonts w:ascii="Arial" w:hAnsi="Arial" w:cs="Arial"/>
          <w:bCs/>
          <w:sz w:val="20"/>
          <w:szCs w:val="20"/>
        </w:rPr>
        <w:t xml:space="preserve"> A Fundamentação da Contratação e de seus quantitativos encontra-se pormenorizada em Tópico específico dos Estudos Técnicos Preliminares, apêndice deste Anexo I – Termo de Referência</w:t>
      </w:r>
      <w:r w:rsidRPr="00C02CFE">
        <w:rPr>
          <w:rFonts w:ascii="Arial" w:hAnsi="Arial" w:cs="Arial"/>
          <w:sz w:val="20"/>
          <w:szCs w:val="20"/>
        </w:rPr>
        <w:t>.</w:t>
      </w:r>
    </w:p>
    <w:p w:rsidR="00DB40EC" w:rsidRPr="00C02CFE" w:rsidRDefault="00DB40EC" w:rsidP="009E1D79">
      <w:pPr>
        <w:jc w:val="both"/>
        <w:rPr>
          <w:rFonts w:ascii="Arial" w:hAnsi="Arial" w:cs="Arial"/>
          <w:sz w:val="20"/>
          <w:szCs w:val="20"/>
        </w:rPr>
      </w:pPr>
    </w:p>
    <w:p w:rsidR="00E27B3F" w:rsidRPr="009E1D79" w:rsidRDefault="00E27B3F" w:rsidP="009E1D79">
      <w:pPr>
        <w:pStyle w:val="Ttulo2"/>
        <w:spacing w:before="0"/>
        <w:jc w:val="center"/>
        <w:rPr>
          <w:rFonts w:ascii="Arial" w:hAnsi="Arial" w:cs="Arial"/>
          <w:color w:val="auto"/>
          <w:sz w:val="20"/>
          <w:szCs w:val="20"/>
        </w:rPr>
      </w:pPr>
      <w:bookmarkStart w:id="42" w:name="_Toc217203470"/>
      <w:bookmarkStart w:id="43" w:name="_Toc217219371"/>
      <w:r w:rsidRPr="009E1D79">
        <w:rPr>
          <w:rFonts w:ascii="Arial" w:hAnsi="Arial" w:cs="Arial"/>
          <w:b/>
          <w:bCs/>
          <w:color w:val="auto"/>
          <w:sz w:val="20"/>
          <w:szCs w:val="20"/>
        </w:rPr>
        <w:t>4. DESCRIÇÃO DA SOLUÇÃO COMO UM TODO CONSIDERADO O CICLO DE VIDA DO OBJETO E ESPECIFICAÇÃO DO PRODUTO:</w:t>
      </w:r>
      <w:bookmarkEnd w:id="42"/>
      <w:bookmarkEnd w:id="43"/>
    </w:p>
    <w:p w:rsidR="00E27B3F" w:rsidRPr="009E1D79" w:rsidRDefault="00E27B3F" w:rsidP="009E1D79">
      <w:pPr>
        <w:jc w:val="both"/>
        <w:rPr>
          <w:rFonts w:ascii="Arial" w:hAnsi="Arial" w:cs="Arial"/>
          <w:bCs/>
          <w:sz w:val="20"/>
          <w:szCs w:val="20"/>
        </w:rPr>
      </w:pPr>
    </w:p>
    <w:p w:rsidR="00E27B3F" w:rsidRPr="009E1D79" w:rsidRDefault="00E27B3F" w:rsidP="009E1D79">
      <w:pPr>
        <w:ind w:firstLine="708"/>
        <w:jc w:val="both"/>
        <w:rPr>
          <w:rFonts w:ascii="Arial" w:hAnsi="Arial" w:cs="Arial"/>
          <w:bCs/>
          <w:sz w:val="20"/>
          <w:szCs w:val="20"/>
        </w:rPr>
      </w:pPr>
      <w:r w:rsidRPr="009E1D79">
        <w:rPr>
          <w:rFonts w:ascii="Arial" w:hAnsi="Arial" w:cs="Arial"/>
          <w:b/>
          <w:bCs/>
          <w:sz w:val="20"/>
          <w:szCs w:val="20"/>
        </w:rPr>
        <w:t>4.1.</w:t>
      </w:r>
      <w:r w:rsidRPr="009E1D79">
        <w:rPr>
          <w:rFonts w:ascii="Arial" w:hAnsi="Arial" w:cs="Arial"/>
          <w:bCs/>
          <w:sz w:val="20"/>
          <w:szCs w:val="20"/>
        </w:rPr>
        <w:t xml:space="preserve"> A descrição da solução como um todo encontra-se pormenorizada em tópico específico dos Estudos Técnicos Preliminares, apêndice deste Anexo I – Termo de Referência</w:t>
      </w:r>
      <w:r w:rsidRPr="009E1D79">
        <w:rPr>
          <w:rFonts w:ascii="Arial" w:hAnsi="Arial" w:cs="Arial"/>
          <w:sz w:val="20"/>
          <w:szCs w:val="20"/>
        </w:rPr>
        <w:t>.</w:t>
      </w:r>
    </w:p>
    <w:p w:rsidR="00E27B3F" w:rsidRPr="009E1D79" w:rsidRDefault="00E27B3F" w:rsidP="009E1D79">
      <w:pPr>
        <w:jc w:val="both"/>
        <w:rPr>
          <w:rFonts w:ascii="Arial" w:hAnsi="Arial" w:cs="Arial"/>
          <w:sz w:val="20"/>
          <w:szCs w:val="20"/>
        </w:rPr>
      </w:pPr>
    </w:p>
    <w:p w:rsidR="00E27B3F" w:rsidRPr="009E1D79" w:rsidRDefault="00E27B3F" w:rsidP="009E1D79">
      <w:pPr>
        <w:pStyle w:val="Ttulo2"/>
        <w:spacing w:before="0"/>
        <w:jc w:val="center"/>
        <w:rPr>
          <w:rFonts w:ascii="Arial" w:hAnsi="Arial" w:cs="Arial"/>
          <w:color w:val="auto"/>
          <w:sz w:val="20"/>
          <w:szCs w:val="20"/>
        </w:rPr>
      </w:pPr>
      <w:bookmarkStart w:id="44" w:name="_Toc217203471"/>
      <w:bookmarkStart w:id="45" w:name="_Toc217219372"/>
      <w:r w:rsidRPr="009E1D79">
        <w:rPr>
          <w:rFonts w:ascii="Arial" w:hAnsi="Arial" w:cs="Arial"/>
          <w:b/>
          <w:bCs/>
          <w:color w:val="auto"/>
          <w:sz w:val="20"/>
          <w:szCs w:val="20"/>
        </w:rPr>
        <w:t>5. REQUISITOS DA CONTRATAÇÃO:</w:t>
      </w:r>
      <w:bookmarkEnd w:id="44"/>
      <w:bookmarkEnd w:id="45"/>
    </w:p>
    <w:p w:rsidR="00E27B3F" w:rsidRPr="009E1D79" w:rsidRDefault="00E27B3F" w:rsidP="009E1D79">
      <w:pPr>
        <w:ind w:firstLine="708"/>
        <w:jc w:val="both"/>
        <w:rPr>
          <w:rFonts w:ascii="Arial" w:hAnsi="Arial" w:cs="Arial"/>
          <w:b/>
          <w:bCs/>
          <w:sz w:val="20"/>
          <w:szCs w:val="20"/>
        </w:rPr>
      </w:pPr>
    </w:p>
    <w:p w:rsidR="00E27B3F" w:rsidRPr="009E1D79" w:rsidRDefault="00E27B3F" w:rsidP="009E1D79">
      <w:pPr>
        <w:ind w:firstLine="708"/>
        <w:jc w:val="both"/>
        <w:rPr>
          <w:rFonts w:ascii="Arial" w:hAnsi="Arial" w:cs="Arial"/>
          <w:b/>
          <w:bCs/>
          <w:sz w:val="20"/>
          <w:szCs w:val="20"/>
        </w:rPr>
      </w:pPr>
      <w:r w:rsidRPr="009E1D79">
        <w:rPr>
          <w:rFonts w:ascii="Arial" w:hAnsi="Arial" w:cs="Arial"/>
          <w:b/>
          <w:bCs/>
          <w:sz w:val="20"/>
          <w:szCs w:val="20"/>
        </w:rPr>
        <w:t>Sustentabilidade</w:t>
      </w:r>
    </w:p>
    <w:p w:rsidR="00E27B3F" w:rsidRPr="009E1D79" w:rsidRDefault="00E27B3F" w:rsidP="009E1D79">
      <w:pPr>
        <w:jc w:val="both"/>
        <w:rPr>
          <w:rFonts w:ascii="Arial" w:hAnsi="Arial" w:cs="Arial"/>
          <w:bCs/>
          <w:color w:val="000000"/>
          <w:sz w:val="20"/>
          <w:szCs w:val="20"/>
        </w:rPr>
      </w:pPr>
    </w:p>
    <w:p w:rsidR="00E27B3F" w:rsidRPr="009E1D79" w:rsidRDefault="00E27B3F" w:rsidP="009E1D79">
      <w:pPr>
        <w:ind w:firstLine="708"/>
        <w:jc w:val="both"/>
        <w:rPr>
          <w:rFonts w:ascii="Arial" w:hAnsi="Arial" w:cs="Arial"/>
          <w:bCs/>
          <w:sz w:val="20"/>
          <w:szCs w:val="20"/>
        </w:rPr>
      </w:pPr>
      <w:r w:rsidRPr="009E1D79">
        <w:rPr>
          <w:rFonts w:ascii="Arial" w:hAnsi="Arial" w:cs="Arial"/>
          <w:b/>
          <w:bCs/>
          <w:sz w:val="20"/>
          <w:szCs w:val="20"/>
        </w:rPr>
        <w:t>5.1.</w:t>
      </w:r>
      <w:r w:rsidRPr="009E1D79">
        <w:rPr>
          <w:rFonts w:ascii="Arial" w:hAnsi="Arial" w:cs="Arial"/>
          <w:bCs/>
          <w:sz w:val="20"/>
          <w:szCs w:val="20"/>
        </w:rPr>
        <w:t xml:space="preserve"> Deverão ser observadas, também, durante a execução dos serviços, as orientações dos programas da Administração Pública e normativos específicos voltados para as práticas sustentáveis, no que se refere ao cumprimento dos temas abaixo</w:t>
      </w:r>
      <w:r w:rsidRPr="009E1D79">
        <w:rPr>
          <w:rFonts w:ascii="Arial" w:hAnsi="Arial" w:cs="Arial"/>
          <w:sz w:val="20"/>
          <w:szCs w:val="20"/>
        </w:rPr>
        <w:t>:</w:t>
      </w:r>
    </w:p>
    <w:p w:rsidR="00E27B3F" w:rsidRPr="009E1D79" w:rsidRDefault="00E27B3F" w:rsidP="009E1D79">
      <w:pPr>
        <w:jc w:val="both"/>
        <w:rPr>
          <w:rFonts w:ascii="Arial" w:hAnsi="Arial" w:cs="Arial"/>
          <w:bCs/>
          <w:color w:val="000000"/>
          <w:sz w:val="20"/>
          <w:szCs w:val="20"/>
        </w:rPr>
      </w:pPr>
    </w:p>
    <w:p w:rsidR="00E27B3F" w:rsidRPr="009E1D79" w:rsidRDefault="00E27B3F" w:rsidP="009E1D79">
      <w:pPr>
        <w:ind w:firstLine="708"/>
        <w:jc w:val="both"/>
        <w:rPr>
          <w:rFonts w:ascii="Arial" w:hAnsi="Arial" w:cs="Arial"/>
          <w:sz w:val="20"/>
          <w:szCs w:val="20"/>
        </w:rPr>
      </w:pPr>
      <w:r w:rsidRPr="009E1D79">
        <w:rPr>
          <w:rFonts w:ascii="Arial" w:hAnsi="Arial" w:cs="Arial"/>
          <w:b/>
          <w:bCs/>
          <w:sz w:val="20"/>
          <w:szCs w:val="20"/>
        </w:rPr>
        <w:t>5.1.1.</w:t>
      </w:r>
      <w:r w:rsidRPr="009E1D79">
        <w:rPr>
          <w:rFonts w:ascii="Arial" w:hAnsi="Arial" w:cs="Arial"/>
          <w:bCs/>
          <w:sz w:val="20"/>
          <w:szCs w:val="20"/>
        </w:rPr>
        <w:t xml:space="preserve"> Economia de energia</w:t>
      </w:r>
      <w:r w:rsidRPr="009E1D79">
        <w:rPr>
          <w:rFonts w:ascii="Arial" w:hAnsi="Arial" w:cs="Arial"/>
          <w:sz w:val="20"/>
          <w:szCs w:val="20"/>
        </w:rPr>
        <w:t>;</w:t>
      </w:r>
    </w:p>
    <w:p w:rsidR="00E27B3F" w:rsidRPr="009E1D79" w:rsidRDefault="00E27B3F" w:rsidP="009E1D79">
      <w:pPr>
        <w:ind w:firstLine="708"/>
        <w:jc w:val="both"/>
        <w:rPr>
          <w:rFonts w:ascii="Arial" w:hAnsi="Arial" w:cs="Arial"/>
          <w:bCs/>
          <w:sz w:val="20"/>
          <w:szCs w:val="20"/>
        </w:rPr>
      </w:pPr>
    </w:p>
    <w:p w:rsidR="00E27B3F" w:rsidRPr="009E1D79" w:rsidRDefault="00E27B3F" w:rsidP="009E1D79">
      <w:pPr>
        <w:ind w:firstLine="708"/>
        <w:jc w:val="both"/>
        <w:rPr>
          <w:rFonts w:ascii="Arial" w:hAnsi="Arial" w:cs="Arial"/>
          <w:sz w:val="20"/>
          <w:szCs w:val="20"/>
        </w:rPr>
      </w:pPr>
      <w:r w:rsidRPr="009E1D79">
        <w:rPr>
          <w:rFonts w:ascii="Arial" w:hAnsi="Arial" w:cs="Arial"/>
          <w:b/>
          <w:bCs/>
          <w:sz w:val="20"/>
          <w:szCs w:val="20"/>
        </w:rPr>
        <w:t>5.1.2.</w:t>
      </w:r>
      <w:r w:rsidRPr="009E1D79">
        <w:rPr>
          <w:rFonts w:ascii="Arial" w:hAnsi="Arial" w:cs="Arial"/>
          <w:bCs/>
          <w:sz w:val="20"/>
          <w:szCs w:val="20"/>
        </w:rPr>
        <w:t xml:space="preserve"> Economia em materiais plásticos descartáveis</w:t>
      </w:r>
      <w:r w:rsidRPr="009E1D79">
        <w:rPr>
          <w:rFonts w:ascii="Arial" w:hAnsi="Arial" w:cs="Arial"/>
          <w:sz w:val="20"/>
          <w:szCs w:val="20"/>
        </w:rPr>
        <w:t>;</w:t>
      </w:r>
    </w:p>
    <w:p w:rsidR="00E27B3F" w:rsidRPr="009E1D79" w:rsidRDefault="00E27B3F" w:rsidP="009E1D79">
      <w:pPr>
        <w:ind w:firstLine="708"/>
        <w:jc w:val="both"/>
        <w:rPr>
          <w:rFonts w:ascii="Arial" w:hAnsi="Arial" w:cs="Arial"/>
          <w:bCs/>
          <w:sz w:val="20"/>
          <w:szCs w:val="20"/>
        </w:rPr>
      </w:pPr>
    </w:p>
    <w:p w:rsidR="00E27B3F" w:rsidRPr="009E1D79" w:rsidRDefault="00E27B3F" w:rsidP="009E1D79">
      <w:pPr>
        <w:ind w:firstLine="708"/>
        <w:jc w:val="both"/>
        <w:rPr>
          <w:rFonts w:ascii="Arial" w:hAnsi="Arial" w:cs="Arial"/>
          <w:bCs/>
          <w:sz w:val="20"/>
          <w:szCs w:val="20"/>
        </w:rPr>
      </w:pPr>
      <w:r w:rsidRPr="009E1D79">
        <w:rPr>
          <w:rFonts w:ascii="Arial" w:hAnsi="Arial" w:cs="Arial"/>
          <w:b/>
          <w:bCs/>
          <w:sz w:val="20"/>
          <w:szCs w:val="20"/>
        </w:rPr>
        <w:t>5.1.3.</w:t>
      </w:r>
      <w:r w:rsidRPr="009E1D79">
        <w:rPr>
          <w:rFonts w:ascii="Arial" w:hAnsi="Arial" w:cs="Arial"/>
          <w:bCs/>
          <w:sz w:val="20"/>
          <w:szCs w:val="20"/>
        </w:rPr>
        <w:t xml:space="preserve"> Economia de água; e</w:t>
      </w:r>
    </w:p>
    <w:p w:rsidR="00E27B3F" w:rsidRPr="009E1D79" w:rsidRDefault="00E27B3F" w:rsidP="009E1D79">
      <w:pPr>
        <w:jc w:val="both"/>
        <w:rPr>
          <w:rFonts w:ascii="Arial" w:hAnsi="Arial" w:cs="Arial"/>
          <w:bCs/>
          <w:color w:val="000000"/>
          <w:sz w:val="20"/>
          <w:szCs w:val="20"/>
        </w:rPr>
      </w:pPr>
    </w:p>
    <w:p w:rsidR="00E27B3F" w:rsidRPr="009E1D79" w:rsidRDefault="00E27B3F" w:rsidP="009E1D79">
      <w:pPr>
        <w:ind w:firstLine="708"/>
        <w:jc w:val="both"/>
        <w:rPr>
          <w:rFonts w:ascii="Arial" w:hAnsi="Arial" w:cs="Arial"/>
          <w:bCs/>
          <w:sz w:val="20"/>
          <w:szCs w:val="20"/>
        </w:rPr>
      </w:pPr>
      <w:r w:rsidRPr="009E1D79">
        <w:rPr>
          <w:rFonts w:ascii="Arial" w:hAnsi="Arial" w:cs="Arial"/>
          <w:b/>
          <w:bCs/>
          <w:sz w:val="20"/>
          <w:szCs w:val="20"/>
        </w:rPr>
        <w:t>5.1.4.</w:t>
      </w:r>
      <w:r w:rsidRPr="009E1D79">
        <w:rPr>
          <w:rFonts w:ascii="Arial" w:hAnsi="Arial" w:cs="Arial"/>
          <w:bCs/>
          <w:sz w:val="20"/>
          <w:szCs w:val="20"/>
        </w:rPr>
        <w:t xml:space="preserve"> Descarte correto para produtos perigosos ao meio ambiente como pilhas, lâmpadas fluorescentes, equipamentos eletrônicos, e os inerentes ao manuseio e operacionalização dos serviços de manutenção preventiva e corretiva em aparelhos de condicionador de ar, dentre outros semelhantes</w:t>
      </w:r>
      <w:r w:rsidRPr="009E1D79">
        <w:rPr>
          <w:rFonts w:ascii="Arial" w:hAnsi="Arial" w:cs="Arial"/>
          <w:sz w:val="20"/>
          <w:szCs w:val="20"/>
        </w:rPr>
        <w:t>.</w:t>
      </w:r>
    </w:p>
    <w:p w:rsidR="00E27B3F" w:rsidRPr="009E1D79" w:rsidRDefault="00E27B3F" w:rsidP="009E1D79">
      <w:pPr>
        <w:jc w:val="both"/>
        <w:rPr>
          <w:rFonts w:ascii="Arial" w:hAnsi="Arial" w:cs="Arial"/>
          <w:bCs/>
          <w:color w:val="000000"/>
          <w:sz w:val="20"/>
          <w:szCs w:val="20"/>
        </w:rPr>
      </w:pPr>
    </w:p>
    <w:p w:rsidR="00E27B3F" w:rsidRPr="009E1D79" w:rsidRDefault="00E27B3F" w:rsidP="009E1D79">
      <w:pPr>
        <w:ind w:firstLine="708"/>
        <w:jc w:val="both"/>
        <w:rPr>
          <w:rFonts w:ascii="Arial" w:hAnsi="Arial" w:cs="Arial"/>
          <w:bCs/>
          <w:sz w:val="20"/>
          <w:szCs w:val="20"/>
        </w:rPr>
      </w:pPr>
      <w:r w:rsidRPr="009E1D79">
        <w:rPr>
          <w:rFonts w:ascii="Arial" w:hAnsi="Arial" w:cs="Arial"/>
          <w:b/>
          <w:bCs/>
          <w:sz w:val="20"/>
          <w:szCs w:val="20"/>
        </w:rPr>
        <w:t>5.2.</w:t>
      </w:r>
      <w:r w:rsidRPr="009E1D79">
        <w:rPr>
          <w:rFonts w:ascii="Arial" w:hAnsi="Arial" w:cs="Arial"/>
          <w:bCs/>
          <w:sz w:val="20"/>
          <w:szCs w:val="20"/>
        </w:rPr>
        <w:t xml:space="preserve"> Além dos critérios de sustentabilidade eventualmente inseridos na descrição do objeto, devem ser atendidos os seguintes requisitos, que se baseiam no Guia Nacional de Contratações Sustentáveis</w:t>
      </w:r>
      <w:r w:rsidRPr="009E1D79">
        <w:rPr>
          <w:rFonts w:ascii="Arial" w:hAnsi="Arial" w:cs="Arial"/>
          <w:sz w:val="20"/>
          <w:szCs w:val="20"/>
        </w:rPr>
        <w:t>.</w:t>
      </w:r>
    </w:p>
    <w:p w:rsidR="00E27B3F" w:rsidRPr="009E1D79" w:rsidRDefault="00E27B3F" w:rsidP="009E1D79">
      <w:pPr>
        <w:jc w:val="both"/>
        <w:rPr>
          <w:rFonts w:ascii="Arial" w:hAnsi="Arial" w:cs="Arial"/>
          <w:bCs/>
          <w:color w:val="000000"/>
          <w:sz w:val="20"/>
          <w:szCs w:val="20"/>
        </w:rPr>
      </w:pPr>
    </w:p>
    <w:p w:rsidR="00E27B3F" w:rsidRPr="009E1D79" w:rsidRDefault="00E27B3F" w:rsidP="009E1D79">
      <w:pPr>
        <w:ind w:firstLine="708"/>
        <w:jc w:val="both"/>
        <w:rPr>
          <w:rFonts w:ascii="Arial" w:hAnsi="Arial" w:cs="Arial"/>
          <w:bCs/>
          <w:sz w:val="20"/>
          <w:szCs w:val="20"/>
        </w:rPr>
      </w:pPr>
      <w:r w:rsidRPr="009E1D79">
        <w:rPr>
          <w:rFonts w:ascii="Arial" w:hAnsi="Arial" w:cs="Arial"/>
          <w:b/>
          <w:bCs/>
          <w:sz w:val="20"/>
          <w:szCs w:val="20"/>
        </w:rPr>
        <w:t>5.3.</w:t>
      </w:r>
      <w:r w:rsidRPr="009E1D79">
        <w:rPr>
          <w:rFonts w:ascii="Arial" w:hAnsi="Arial" w:cs="Arial"/>
          <w:bCs/>
          <w:sz w:val="20"/>
          <w:szCs w:val="20"/>
        </w:rPr>
        <w:t xml:space="preserve"> Aplica-se ao presente Anexo I – Termo de Referência os critérios de sustentabilidade e proteção ambiental</w:t>
      </w:r>
      <w:r w:rsidRPr="009E1D79">
        <w:rPr>
          <w:rFonts w:ascii="Arial" w:hAnsi="Arial" w:cs="Arial"/>
          <w:sz w:val="20"/>
          <w:szCs w:val="20"/>
        </w:rPr>
        <w:t>.</w:t>
      </w:r>
    </w:p>
    <w:p w:rsidR="00E27B3F" w:rsidRPr="009E1D79" w:rsidRDefault="00E27B3F" w:rsidP="009E1D79">
      <w:pPr>
        <w:jc w:val="both"/>
        <w:rPr>
          <w:rFonts w:ascii="Arial" w:hAnsi="Arial" w:cs="Arial"/>
          <w:bCs/>
          <w:color w:val="000000"/>
          <w:sz w:val="20"/>
          <w:szCs w:val="20"/>
        </w:rPr>
      </w:pPr>
    </w:p>
    <w:p w:rsidR="00E27B3F" w:rsidRPr="009E1D79" w:rsidRDefault="00E27B3F" w:rsidP="009E1D79">
      <w:pPr>
        <w:ind w:firstLine="708"/>
        <w:jc w:val="both"/>
        <w:rPr>
          <w:rFonts w:ascii="Arial" w:hAnsi="Arial" w:cs="Arial"/>
          <w:sz w:val="20"/>
          <w:szCs w:val="20"/>
        </w:rPr>
      </w:pPr>
      <w:r w:rsidRPr="009E1D79">
        <w:rPr>
          <w:rFonts w:ascii="Arial" w:hAnsi="Arial" w:cs="Arial"/>
          <w:b/>
          <w:bCs/>
          <w:sz w:val="20"/>
          <w:szCs w:val="20"/>
        </w:rPr>
        <w:t>5.4.</w:t>
      </w:r>
      <w:r w:rsidRPr="009E1D79">
        <w:rPr>
          <w:rFonts w:ascii="Arial" w:hAnsi="Arial" w:cs="Arial"/>
          <w:bCs/>
          <w:sz w:val="20"/>
          <w:szCs w:val="20"/>
        </w:rPr>
        <w:t xml:space="preserve"> Que os bens sejam constituídos, no todo ou em parte, por material reciclado, atóxico, biodegradável, conforme ABNT NBR 15448-1 e 15448-2</w:t>
      </w:r>
      <w:r w:rsidRPr="009E1D79">
        <w:rPr>
          <w:rFonts w:ascii="Arial" w:hAnsi="Arial" w:cs="Arial"/>
          <w:sz w:val="20"/>
          <w:szCs w:val="20"/>
        </w:rPr>
        <w:t>.</w:t>
      </w:r>
    </w:p>
    <w:p w:rsidR="00E27B3F" w:rsidRPr="009E1D79" w:rsidRDefault="00E27B3F" w:rsidP="009E1D79">
      <w:pPr>
        <w:ind w:firstLine="708"/>
        <w:jc w:val="both"/>
        <w:rPr>
          <w:rFonts w:ascii="Arial" w:hAnsi="Arial" w:cs="Arial"/>
          <w:sz w:val="20"/>
          <w:szCs w:val="20"/>
        </w:rPr>
      </w:pPr>
    </w:p>
    <w:p w:rsidR="00E27B3F" w:rsidRPr="009E1D79" w:rsidRDefault="00E27B3F" w:rsidP="009E1D79">
      <w:pPr>
        <w:ind w:firstLine="708"/>
        <w:jc w:val="both"/>
        <w:rPr>
          <w:rFonts w:ascii="Arial" w:hAnsi="Arial" w:cs="Arial"/>
          <w:bCs/>
          <w:sz w:val="20"/>
          <w:szCs w:val="20"/>
        </w:rPr>
      </w:pPr>
      <w:r w:rsidRPr="009E1D79">
        <w:rPr>
          <w:rFonts w:ascii="Arial" w:hAnsi="Arial" w:cs="Arial"/>
          <w:b/>
          <w:bCs/>
          <w:sz w:val="20"/>
          <w:szCs w:val="20"/>
        </w:rPr>
        <w:t>5.5.</w:t>
      </w:r>
      <w:r w:rsidRPr="009E1D79">
        <w:rPr>
          <w:rFonts w:ascii="Arial" w:hAnsi="Arial" w:cs="Arial"/>
          <w:bCs/>
          <w:sz w:val="20"/>
          <w:szCs w:val="20"/>
        </w:rPr>
        <w:t xml:space="preserve"> Que os bens sejam observados os requisitos ambientais para a obtenção de certificação do Instituto Nacional de Metrologia, Normalização e Qualidade Industrial (INMETRO), como produtos sustentáveis ou de menor impacto ambiental em relação aos seus similares</w:t>
      </w:r>
      <w:r w:rsidRPr="009E1D79">
        <w:rPr>
          <w:rFonts w:ascii="Arial" w:hAnsi="Arial" w:cs="Arial"/>
          <w:sz w:val="20"/>
          <w:szCs w:val="20"/>
        </w:rPr>
        <w:t>.</w:t>
      </w:r>
    </w:p>
    <w:p w:rsidR="00E27B3F" w:rsidRPr="009E1D79" w:rsidRDefault="00E27B3F" w:rsidP="009E1D79">
      <w:pPr>
        <w:jc w:val="both"/>
        <w:rPr>
          <w:rFonts w:ascii="Arial" w:hAnsi="Arial" w:cs="Arial"/>
          <w:bCs/>
          <w:color w:val="000000"/>
          <w:sz w:val="20"/>
          <w:szCs w:val="20"/>
        </w:rPr>
      </w:pPr>
    </w:p>
    <w:p w:rsidR="00E27B3F" w:rsidRPr="009E1D79" w:rsidRDefault="00E27B3F" w:rsidP="009E1D79">
      <w:pPr>
        <w:ind w:firstLine="708"/>
        <w:jc w:val="both"/>
        <w:rPr>
          <w:rFonts w:ascii="Arial" w:hAnsi="Arial" w:cs="Arial"/>
          <w:sz w:val="20"/>
          <w:szCs w:val="20"/>
        </w:rPr>
      </w:pPr>
      <w:r w:rsidRPr="009E1D79">
        <w:rPr>
          <w:rFonts w:ascii="Arial" w:hAnsi="Arial" w:cs="Arial"/>
          <w:b/>
          <w:bCs/>
          <w:sz w:val="20"/>
          <w:szCs w:val="20"/>
        </w:rPr>
        <w:t>5.6.</w:t>
      </w:r>
      <w:r w:rsidRPr="009E1D79">
        <w:rPr>
          <w:rFonts w:ascii="Arial" w:hAnsi="Arial" w:cs="Arial"/>
          <w:bCs/>
          <w:sz w:val="20"/>
          <w:szCs w:val="20"/>
        </w:rPr>
        <w:t xml:space="preserve"> Que os bens devam ser preferencialmente, acondicionados em embalagem individual adequada, com o menor volume possível, que utilize materiais recicláveis, de forma a garantir a máxima proteção durante o transporte e o armazenamento</w:t>
      </w:r>
      <w:r w:rsidRPr="009E1D79">
        <w:rPr>
          <w:rFonts w:ascii="Arial" w:hAnsi="Arial" w:cs="Arial"/>
          <w:sz w:val="20"/>
          <w:szCs w:val="20"/>
        </w:rPr>
        <w:t>.</w:t>
      </w:r>
    </w:p>
    <w:p w:rsidR="00E27B3F" w:rsidRPr="009E1D79" w:rsidRDefault="00E27B3F" w:rsidP="009E1D79">
      <w:pPr>
        <w:ind w:firstLine="708"/>
        <w:jc w:val="both"/>
        <w:rPr>
          <w:rFonts w:ascii="Arial" w:hAnsi="Arial" w:cs="Arial"/>
          <w:bCs/>
          <w:sz w:val="20"/>
          <w:szCs w:val="20"/>
        </w:rPr>
      </w:pPr>
    </w:p>
    <w:p w:rsidR="00E27B3F" w:rsidRPr="009E1D79" w:rsidRDefault="00E27B3F" w:rsidP="009E1D79">
      <w:pPr>
        <w:ind w:firstLine="708"/>
        <w:jc w:val="both"/>
        <w:rPr>
          <w:rFonts w:ascii="Arial" w:hAnsi="Arial" w:cs="Arial"/>
          <w:sz w:val="20"/>
          <w:szCs w:val="20"/>
        </w:rPr>
      </w:pPr>
      <w:r w:rsidRPr="009E1D79">
        <w:rPr>
          <w:rFonts w:ascii="Arial" w:hAnsi="Arial" w:cs="Arial"/>
          <w:b/>
          <w:bCs/>
          <w:sz w:val="20"/>
          <w:szCs w:val="20"/>
        </w:rPr>
        <w:t>5.7.</w:t>
      </w:r>
      <w:r w:rsidRPr="009E1D79">
        <w:rPr>
          <w:rFonts w:ascii="Arial" w:hAnsi="Arial" w:cs="Arial"/>
          <w:bCs/>
          <w:sz w:val="20"/>
          <w:szCs w:val="20"/>
        </w:rPr>
        <w:t xml:space="preserve"> Que os bens apresentem menor e maior eficiência energética dentro de cada categoria</w:t>
      </w:r>
      <w:r w:rsidRPr="009E1D79">
        <w:rPr>
          <w:rFonts w:ascii="Arial" w:hAnsi="Arial" w:cs="Arial"/>
          <w:sz w:val="20"/>
          <w:szCs w:val="20"/>
        </w:rPr>
        <w:t>.</w:t>
      </w:r>
    </w:p>
    <w:p w:rsidR="00E27B3F" w:rsidRPr="009E1D79" w:rsidRDefault="00E27B3F" w:rsidP="009E1D79">
      <w:pPr>
        <w:ind w:firstLine="708"/>
        <w:jc w:val="both"/>
        <w:rPr>
          <w:rFonts w:ascii="Arial" w:hAnsi="Arial" w:cs="Arial"/>
          <w:bCs/>
          <w:sz w:val="20"/>
          <w:szCs w:val="20"/>
        </w:rPr>
      </w:pPr>
    </w:p>
    <w:p w:rsidR="00E27B3F" w:rsidRPr="009E1D79" w:rsidRDefault="00E27B3F" w:rsidP="009E1D79">
      <w:pPr>
        <w:ind w:firstLine="708"/>
        <w:jc w:val="both"/>
        <w:rPr>
          <w:rFonts w:ascii="Arial" w:hAnsi="Arial" w:cs="Arial"/>
          <w:sz w:val="20"/>
          <w:szCs w:val="20"/>
        </w:rPr>
      </w:pPr>
      <w:r w:rsidRPr="009E1D79">
        <w:rPr>
          <w:rFonts w:ascii="Arial" w:hAnsi="Arial" w:cs="Arial"/>
          <w:b/>
          <w:bCs/>
          <w:sz w:val="20"/>
          <w:szCs w:val="20"/>
        </w:rPr>
        <w:t>5.8.</w:t>
      </w:r>
      <w:r w:rsidRPr="009E1D79">
        <w:rPr>
          <w:rFonts w:ascii="Arial" w:hAnsi="Arial" w:cs="Arial"/>
          <w:bCs/>
          <w:sz w:val="20"/>
          <w:szCs w:val="20"/>
        </w:rPr>
        <w:t xml:space="preserve"> Que os produtos aprovados no Programa Brasileiro de Etiquetagem (PBE) do Inmetro, apresentem Etiqueta Nacional de Conservação de Energia (ENCE), aposta ao produto e/ou em sua embalagem</w:t>
      </w:r>
      <w:r w:rsidRPr="009E1D79">
        <w:rPr>
          <w:rFonts w:ascii="Arial" w:hAnsi="Arial" w:cs="Arial"/>
          <w:sz w:val="20"/>
          <w:szCs w:val="20"/>
        </w:rPr>
        <w:t>.</w:t>
      </w:r>
    </w:p>
    <w:p w:rsidR="00E27B3F" w:rsidRPr="009E1D79" w:rsidRDefault="00E27B3F" w:rsidP="009E1D79">
      <w:pPr>
        <w:ind w:firstLine="708"/>
        <w:jc w:val="both"/>
        <w:rPr>
          <w:rFonts w:ascii="Arial" w:hAnsi="Arial" w:cs="Arial"/>
          <w:bCs/>
          <w:sz w:val="20"/>
          <w:szCs w:val="20"/>
        </w:rPr>
      </w:pPr>
    </w:p>
    <w:p w:rsidR="00E27B3F" w:rsidRPr="009E1D79" w:rsidRDefault="00E27B3F" w:rsidP="009E1D79">
      <w:pPr>
        <w:ind w:firstLine="708"/>
        <w:jc w:val="both"/>
        <w:rPr>
          <w:rFonts w:ascii="Arial" w:hAnsi="Arial" w:cs="Arial"/>
          <w:bCs/>
          <w:sz w:val="20"/>
          <w:szCs w:val="20"/>
        </w:rPr>
      </w:pPr>
      <w:r w:rsidRPr="009E1D79">
        <w:rPr>
          <w:rFonts w:ascii="Arial" w:hAnsi="Arial" w:cs="Arial"/>
          <w:b/>
          <w:bCs/>
          <w:sz w:val="20"/>
          <w:szCs w:val="20"/>
        </w:rPr>
        <w:t>5.9.</w:t>
      </w:r>
      <w:r w:rsidRPr="009E1D79">
        <w:rPr>
          <w:rFonts w:ascii="Arial" w:hAnsi="Arial" w:cs="Arial"/>
          <w:bCs/>
          <w:sz w:val="20"/>
          <w:szCs w:val="20"/>
        </w:rPr>
        <w:t xml:space="preserve"> Que os equipamentos que utilizem gases refrigerantes ecológicos, sempre que disponíveis no mercado</w:t>
      </w:r>
      <w:r w:rsidRPr="009E1D79">
        <w:rPr>
          <w:rFonts w:ascii="Arial" w:hAnsi="Arial" w:cs="Arial"/>
          <w:sz w:val="20"/>
          <w:szCs w:val="20"/>
        </w:rPr>
        <w:t>.</w:t>
      </w:r>
    </w:p>
    <w:p w:rsidR="00E27B3F" w:rsidRPr="009B5A45" w:rsidRDefault="00E27B3F" w:rsidP="009E1D79">
      <w:pPr>
        <w:jc w:val="both"/>
        <w:rPr>
          <w:rFonts w:ascii="Arial" w:hAnsi="Arial" w:cs="Arial"/>
          <w:bCs/>
          <w:color w:val="000000"/>
          <w:sz w:val="20"/>
          <w:szCs w:val="20"/>
        </w:rPr>
      </w:pPr>
    </w:p>
    <w:p w:rsidR="00E27B3F" w:rsidRPr="009B5A45" w:rsidRDefault="00E27B3F" w:rsidP="009E1D79">
      <w:pPr>
        <w:ind w:firstLine="708"/>
        <w:jc w:val="both"/>
        <w:rPr>
          <w:rFonts w:ascii="Arial" w:hAnsi="Arial" w:cs="Arial"/>
          <w:sz w:val="20"/>
          <w:szCs w:val="20"/>
        </w:rPr>
      </w:pPr>
      <w:r w:rsidRPr="009B5A45">
        <w:rPr>
          <w:rFonts w:ascii="Arial" w:hAnsi="Arial" w:cs="Arial"/>
          <w:b/>
          <w:bCs/>
          <w:sz w:val="20"/>
          <w:szCs w:val="20"/>
        </w:rPr>
        <w:t>5.10.</w:t>
      </w:r>
      <w:r w:rsidRPr="009B5A45">
        <w:rPr>
          <w:rFonts w:ascii="Arial" w:hAnsi="Arial" w:cs="Arial"/>
          <w:bCs/>
          <w:sz w:val="20"/>
          <w:szCs w:val="20"/>
        </w:rPr>
        <w:t xml:space="preserve"> Fornecer quando solicitado pela Administração uma relação completa de todos os materiais de consumo necessários ao perfeito funcionamento dos bens, com a respectiva procedência (fabricante e nacionalidade)</w:t>
      </w:r>
      <w:r w:rsidRPr="009B5A45">
        <w:rPr>
          <w:rFonts w:ascii="Arial" w:hAnsi="Arial" w:cs="Arial"/>
          <w:sz w:val="20"/>
          <w:szCs w:val="20"/>
        </w:rPr>
        <w:t>.</w:t>
      </w:r>
    </w:p>
    <w:p w:rsidR="00DB40EC" w:rsidRPr="009B5A45" w:rsidRDefault="00DB40EC" w:rsidP="009E1D79">
      <w:pPr>
        <w:ind w:firstLine="708"/>
        <w:jc w:val="both"/>
        <w:rPr>
          <w:rFonts w:ascii="Arial" w:hAnsi="Arial" w:cs="Arial"/>
          <w:bCs/>
          <w:sz w:val="20"/>
          <w:szCs w:val="20"/>
        </w:rPr>
      </w:pPr>
    </w:p>
    <w:p w:rsidR="00E27B3F" w:rsidRPr="009B5A45" w:rsidRDefault="00E27B3F" w:rsidP="009E1D79">
      <w:pPr>
        <w:ind w:firstLine="708"/>
        <w:jc w:val="both"/>
        <w:rPr>
          <w:rFonts w:ascii="Arial" w:hAnsi="Arial" w:cs="Arial"/>
          <w:b/>
          <w:bCs/>
          <w:color w:val="000000"/>
          <w:sz w:val="20"/>
          <w:szCs w:val="20"/>
        </w:rPr>
      </w:pPr>
      <w:r w:rsidRPr="009B5A45">
        <w:rPr>
          <w:rFonts w:ascii="Arial" w:hAnsi="Arial" w:cs="Arial"/>
          <w:b/>
          <w:bCs/>
          <w:color w:val="000000"/>
          <w:sz w:val="20"/>
          <w:szCs w:val="20"/>
        </w:rPr>
        <w:t>Da exigência de amostra:</w:t>
      </w:r>
    </w:p>
    <w:p w:rsidR="00E27B3F" w:rsidRPr="009B5A45" w:rsidRDefault="00E27B3F" w:rsidP="009E1D79">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5.11. </w:t>
      </w:r>
      <w:r w:rsidRPr="009B5A45">
        <w:rPr>
          <w:rFonts w:ascii="Arial" w:hAnsi="Arial" w:cs="Arial"/>
          <w:color w:val="000000"/>
          <w:sz w:val="20"/>
          <w:szCs w:val="20"/>
        </w:rPr>
        <w:t>Havendo o aceite da proposta quanto ao valor, o interessado classificado provisoriamente em primeiro lugar deverá apresentar amostra, cuja presença será facultada a todos os interessados, incluindo os demais fornecedores interessados.</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5.12. </w:t>
      </w:r>
      <w:r w:rsidRPr="009B5A45">
        <w:rPr>
          <w:rFonts w:ascii="Arial" w:hAnsi="Arial" w:cs="Arial"/>
          <w:color w:val="000000"/>
          <w:sz w:val="20"/>
          <w:szCs w:val="20"/>
        </w:rPr>
        <w:t>Serão exigidas amostras dos lotes:</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5.12.1. Lote 1 – </w:t>
      </w:r>
      <w:r w:rsidRPr="009B5A45">
        <w:rPr>
          <w:rFonts w:ascii="Arial" w:hAnsi="Arial" w:cs="Arial"/>
          <w:b/>
          <w:bCs/>
          <w:sz w:val="20"/>
          <w:szCs w:val="20"/>
        </w:rPr>
        <w:t>Anos Iniciais</w:t>
      </w:r>
      <w:r w:rsidRPr="009B5A45">
        <w:rPr>
          <w:rFonts w:ascii="Arial" w:hAnsi="Arial" w:cs="Arial"/>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5.12.2. Lote 2 – </w:t>
      </w:r>
      <w:r w:rsidRPr="009B5A45">
        <w:rPr>
          <w:rFonts w:ascii="Arial" w:hAnsi="Arial" w:cs="Arial"/>
          <w:b/>
          <w:bCs/>
          <w:sz w:val="20"/>
          <w:szCs w:val="20"/>
        </w:rPr>
        <w:t>Anos Finais</w:t>
      </w:r>
      <w:r w:rsidRPr="009B5A45">
        <w:rPr>
          <w:rFonts w:ascii="Arial" w:hAnsi="Arial" w:cs="Arial"/>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5.12.3. Lote 3 – I</w:t>
      </w:r>
      <w:r w:rsidRPr="009B5A45">
        <w:rPr>
          <w:rFonts w:ascii="Arial" w:hAnsi="Arial" w:cs="Arial"/>
          <w:b/>
          <w:bCs/>
          <w:sz w:val="20"/>
          <w:szCs w:val="20"/>
        </w:rPr>
        <w:t>nfantil I e II</w:t>
      </w:r>
      <w:r w:rsidRPr="009B5A45">
        <w:rPr>
          <w:rFonts w:ascii="Arial" w:hAnsi="Arial" w:cs="Arial"/>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5.12.4. Lote 4 – Maternal</w:t>
      </w:r>
      <w:r w:rsidRPr="009B5A45">
        <w:rPr>
          <w:rFonts w:ascii="Arial" w:hAnsi="Arial" w:cs="Arial"/>
          <w:b/>
          <w:bCs/>
          <w:sz w:val="20"/>
          <w:szCs w:val="20"/>
        </w:rPr>
        <w:t xml:space="preserve"> I</w:t>
      </w:r>
      <w:r w:rsidRPr="009B5A45">
        <w:rPr>
          <w:rFonts w:ascii="Arial" w:hAnsi="Arial" w:cs="Arial"/>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5.12.4. Lote 5 – Maternal</w:t>
      </w:r>
      <w:r w:rsidRPr="009B5A45">
        <w:rPr>
          <w:rFonts w:ascii="Arial" w:hAnsi="Arial" w:cs="Arial"/>
          <w:b/>
          <w:bCs/>
          <w:sz w:val="20"/>
          <w:szCs w:val="20"/>
        </w:rPr>
        <w:t xml:space="preserve"> II</w:t>
      </w:r>
      <w:r w:rsidRPr="009B5A45">
        <w:rPr>
          <w:rFonts w:ascii="Arial" w:hAnsi="Arial" w:cs="Arial"/>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5.13. </w:t>
      </w:r>
      <w:r w:rsidRPr="009B5A45">
        <w:rPr>
          <w:rFonts w:ascii="Arial" w:hAnsi="Arial" w:cs="Arial"/>
          <w:bCs/>
          <w:sz w:val="20"/>
          <w:szCs w:val="20"/>
        </w:rPr>
        <w:t xml:space="preserve">As amostras poderão ser entregues na </w:t>
      </w:r>
      <w:r w:rsidRPr="009B5A45">
        <w:rPr>
          <w:rFonts w:ascii="Arial" w:hAnsi="Arial" w:cs="Arial"/>
          <w:b/>
          <w:sz w:val="20"/>
          <w:szCs w:val="20"/>
        </w:rPr>
        <w:t>Divisão Municipal de Educação (DME)</w:t>
      </w:r>
      <w:r w:rsidRPr="009B5A45">
        <w:rPr>
          <w:rFonts w:ascii="Arial" w:eastAsiaTheme="minorHAnsi" w:hAnsi="Arial" w:cs="Arial"/>
          <w:color w:val="000000"/>
          <w:sz w:val="20"/>
          <w:szCs w:val="20"/>
          <w:lang w:eastAsia="en-US"/>
        </w:rPr>
        <w:t xml:space="preserve">, situado na Rua Vicente Dias Garcia, nº 222, Centro, CEP 19.160-009, Álvares Machado/SP, </w:t>
      </w:r>
      <w:r w:rsidRPr="009B5A45">
        <w:rPr>
          <w:rFonts w:ascii="Arial" w:eastAsiaTheme="minorHAnsi" w:hAnsi="Arial" w:cs="Arial"/>
          <w:b/>
          <w:color w:val="000000"/>
          <w:sz w:val="20"/>
          <w:szCs w:val="20"/>
          <w:lang w:eastAsia="en-US"/>
        </w:rPr>
        <w:t xml:space="preserve">Telefones: (18) 3273-5848 / (18) 3273-5850, e-mail: </w:t>
      </w:r>
      <w:hyperlink r:id="rId25" w:history="1">
        <w:r w:rsidRPr="009B5A45">
          <w:rPr>
            <w:rStyle w:val="Hyperlink"/>
            <w:rFonts w:ascii="Arial" w:eastAsia="Arial Unicode MS" w:hAnsi="Arial" w:cs="Arial"/>
            <w:sz w:val="20"/>
            <w:szCs w:val="20"/>
          </w:rPr>
          <w:t>educacaodecel@gmail.com</w:t>
        </w:r>
      </w:hyperlink>
      <w:r w:rsidRPr="009B5A45">
        <w:rPr>
          <w:rFonts w:ascii="Arial" w:eastAsiaTheme="minorHAnsi" w:hAnsi="Arial" w:cs="Arial"/>
          <w:color w:val="000000"/>
          <w:sz w:val="20"/>
          <w:szCs w:val="20"/>
          <w:lang w:eastAsia="en-US"/>
        </w:rPr>
        <w:t xml:space="preserve">. Horário de recebimento: </w:t>
      </w:r>
      <w:r w:rsidRPr="009B5A45">
        <w:rPr>
          <w:rFonts w:ascii="Arial" w:eastAsiaTheme="minorHAnsi" w:hAnsi="Arial" w:cs="Arial"/>
          <w:b/>
          <w:bCs/>
          <w:color w:val="000000"/>
          <w:sz w:val="20"/>
          <w:szCs w:val="20"/>
          <w:lang w:eastAsia="en-US"/>
        </w:rPr>
        <w:t>Das 8h às 12h e das 14h às 15h30min</w:t>
      </w:r>
      <w:r w:rsidRPr="009B5A45">
        <w:rPr>
          <w:rFonts w:ascii="Arial" w:eastAsiaTheme="minorHAnsi" w:hAnsi="Arial" w:cs="Arial"/>
          <w:color w:val="000000"/>
          <w:sz w:val="20"/>
          <w:szCs w:val="20"/>
          <w:lang w:eastAsia="en-US"/>
        </w:rPr>
        <w:t>. Coordenadas geográficas: Latitude -22°07’93.884”S; Longitude -51°47’49.904,17”W</w:t>
      </w:r>
      <w:r w:rsidRPr="009B5A45">
        <w:rPr>
          <w:rFonts w:ascii="Arial" w:hAnsi="Arial" w:cs="Arial"/>
          <w:bCs/>
          <w:sz w:val="20"/>
          <w:szCs w:val="20"/>
        </w:rPr>
        <w:t xml:space="preserve">, no prazo limite de </w:t>
      </w:r>
      <w:r w:rsidRPr="009B5A45">
        <w:rPr>
          <w:rFonts w:ascii="Arial" w:hAnsi="Arial" w:cs="Arial"/>
          <w:b/>
          <w:bCs/>
          <w:sz w:val="20"/>
          <w:szCs w:val="20"/>
          <w:u w:val="single"/>
        </w:rPr>
        <w:t>5 (cinco) dias úteis</w:t>
      </w:r>
      <w:r w:rsidRPr="009B5A45">
        <w:rPr>
          <w:rFonts w:ascii="Arial" w:hAnsi="Arial" w:cs="Arial"/>
          <w:bCs/>
          <w:sz w:val="20"/>
          <w:szCs w:val="20"/>
        </w:rPr>
        <w:t>, sendo que a empresa assume total responsabilidade pelo envio e por eventual atraso na entrega</w:t>
      </w:r>
      <w:r w:rsidRPr="009B5A45">
        <w:rPr>
          <w:rFonts w:ascii="Arial" w:hAnsi="Arial" w:cs="Arial"/>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5.14. </w:t>
      </w:r>
      <w:r w:rsidRPr="009B5A45">
        <w:rPr>
          <w:rFonts w:ascii="Arial" w:hAnsi="Arial" w:cs="Arial"/>
          <w:color w:val="000000"/>
          <w:sz w:val="20"/>
          <w:szCs w:val="20"/>
        </w:rPr>
        <w:t>É facultada prorrogação o prazo estabelecido, a partir de solicitação fundamentada no chat pelo interessado, antes de findo o prazo.</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5.15. </w:t>
      </w:r>
      <w:r w:rsidRPr="009B5A45">
        <w:rPr>
          <w:rFonts w:ascii="Arial" w:hAnsi="Arial" w:cs="Arial"/>
          <w:color w:val="000000"/>
          <w:sz w:val="20"/>
          <w:szCs w:val="20"/>
        </w:rPr>
        <w:t>No caso de não haver entrega da amostra ou ocorrer atraso na entrega, sem justificativa aceita, ou havendo entrega de amostra fora das especificações previstas, a proposta será recusada.</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sz w:val="20"/>
          <w:szCs w:val="20"/>
        </w:rPr>
      </w:pPr>
      <w:r w:rsidRPr="009B5A45">
        <w:rPr>
          <w:rFonts w:ascii="Arial" w:hAnsi="Arial" w:cs="Arial"/>
          <w:b/>
          <w:bCs/>
          <w:sz w:val="20"/>
          <w:szCs w:val="20"/>
        </w:rPr>
        <w:t>5.16.</w:t>
      </w:r>
      <w:r w:rsidRPr="009B5A45">
        <w:rPr>
          <w:rFonts w:ascii="Arial" w:hAnsi="Arial" w:cs="Arial"/>
          <w:bCs/>
          <w:sz w:val="20"/>
          <w:szCs w:val="20"/>
        </w:rPr>
        <w:t xml:space="preserve"> Serão avaliados os seguintes aspectos e padrões mínimos de aceitabilidade:</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9"/>
        <w:jc w:val="both"/>
        <w:rPr>
          <w:rFonts w:ascii="Arial" w:hAnsi="Arial" w:cs="Arial"/>
          <w:sz w:val="20"/>
          <w:szCs w:val="20"/>
        </w:rPr>
      </w:pPr>
      <w:r w:rsidRPr="009B5A45">
        <w:rPr>
          <w:rFonts w:ascii="Arial" w:hAnsi="Arial" w:cs="Arial"/>
          <w:b/>
          <w:sz w:val="20"/>
          <w:szCs w:val="20"/>
        </w:rPr>
        <w:t>a)</w:t>
      </w:r>
      <w:r w:rsidRPr="009B5A45">
        <w:rPr>
          <w:rFonts w:ascii="Arial" w:hAnsi="Arial" w:cs="Arial"/>
          <w:sz w:val="20"/>
          <w:szCs w:val="20"/>
        </w:rPr>
        <w:t xml:space="preserve"> </w:t>
      </w:r>
      <w:r w:rsidRPr="009B5A45">
        <w:rPr>
          <w:rFonts w:ascii="Arial" w:hAnsi="Arial" w:cs="Arial"/>
          <w:sz w:val="20"/>
          <w:szCs w:val="20"/>
          <w:u w:val="single"/>
        </w:rPr>
        <w:t>Análise Visual:</w:t>
      </w:r>
      <w:r w:rsidRPr="009B5A45">
        <w:rPr>
          <w:rFonts w:ascii="Arial" w:hAnsi="Arial" w:cs="Arial"/>
          <w:sz w:val="20"/>
          <w:szCs w:val="20"/>
        </w:rPr>
        <w:t xml:space="preserve"> </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Embalagem: Tipo e Peso.</w:t>
      </w:r>
    </w:p>
    <w:p w:rsidR="009B5A45" w:rsidRPr="009B5A45" w:rsidRDefault="009B5A45" w:rsidP="009B5A45">
      <w:pPr>
        <w:ind w:firstLine="709"/>
        <w:jc w:val="both"/>
        <w:rPr>
          <w:rFonts w:ascii="Arial" w:hAnsi="Arial" w:cs="Arial"/>
          <w:color w:val="000000"/>
          <w:sz w:val="20"/>
          <w:szCs w:val="20"/>
        </w:rPr>
      </w:pPr>
      <w:r w:rsidRPr="009B5A45">
        <w:rPr>
          <w:rFonts w:ascii="Arial" w:hAnsi="Arial" w:cs="Arial"/>
          <w:b/>
          <w:color w:val="000000"/>
          <w:sz w:val="20"/>
          <w:szCs w:val="20"/>
        </w:rPr>
        <w:t>a.1)</w:t>
      </w:r>
      <w:r w:rsidRPr="009B5A45">
        <w:rPr>
          <w:rFonts w:ascii="Arial" w:hAnsi="Arial" w:cs="Arial"/>
          <w:color w:val="000000"/>
          <w:sz w:val="20"/>
          <w:szCs w:val="20"/>
        </w:rPr>
        <w:t xml:space="preserve"> </w:t>
      </w:r>
      <w:r w:rsidRPr="009B5A45">
        <w:rPr>
          <w:rFonts w:ascii="Arial" w:hAnsi="Arial" w:cs="Arial"/>
          <w:sz w:val="20"/>
          <w:szCs w:val="20"/>
        </w:rPr>
        <w:t>Os produtos deverão conter claramente as informações necessárias para sua real análise</w:t>
      </w:r>
      <w:r w:rsidRPr="009B5A45">
        <w:rPr>
          <w:rFonts w:ascii="Arial" w:hAnsi="Arial" w:cs="Arial"/>
          <w:color w:val="000000"/>
          <w:sz w:val="20"/>
          <w:szCs w:val="20"/>
        </w:rPr>
        <w:t>.</w:t>
      </w:r>
    </w:p>
    <w:p w:rsidR="009B5A45" w:rsidRPr="009B5A45" w:rsidRDefault="009B5A45" w:rsidP="009B5A45">
      <w:pPr>
        <w:ind w:firstLine="709"/>
        <w:jc w:val="both"/>
        <w:rPr>
          <w:rFonts w:ascii="Arial" w:hAnsi="Arial" w:cs="Arial"/>
          <w:color w:val="000000"/>
          <w:sz w:val="20"/>
          <w:szCs w:val="20"/>
        </w:rPr>
      </w:pPr>
    </w:p>
    <w:p w:rsidR="009B5A45" w:rsidRPr="009B5A45" w:rsidRDefault="009B5A45" w:rsidP="009B5A45">
      <w:pPr>
        <w:ind w:firstLine="709"/>
        <w:jc w:val="both"/>
        <w:rPr>
          <w:rFonts w:ascii="Arial" w:hAnsi="Arial" w:cs="Arial"/>
          <w:sz w:val="20"/>
          <w:szCs w:val="20"/>
        </w:rPr>
      </w:pPr>
      <w:r w:rsidRPr="009B5A45">
        <w:rPr>
          <w:rFonts w:ascii="Arial" w:hAnsi="Arial" w:cs="Arial"/>
          <w:b/>
          <w:sz w:val="20"/>
          <w:szCs w:val="20"/>
        </w:rPr>
        <w:t>b)</w:t>
      </w:r>
      <w:r w:rsidRPr="009B5A45">
        <w:rPr>
          <w:rFonts w:ascii="Arial" w:hAnsi="Arial" w:cs="Arial"/>
          <w:sz w:val="20"/>
          <w:szCs w:val="20"/>
        </w:rPr>
        <w:t xml:space="preserve"> </w:t>
      </w:r>
      <w:r w:rsidRPr="009B5A45">
        <w:rPr>
          <w:rFonts w:ascii="Arial" w:hAnsi="Arial" w:cs="Arial"/>
          <w:sz w:val="20"/>
          <w:szCs w:val="20"/>
          <w:u w:val="single"/>
        </w:rPr>
        <w:t>Análise Sensorial:</w:t>
      </w:r>
      <w:r w:rsidRPr="009B5A45">
        <w:rPr>
          <w:rFonts w:ascii="Arial" w:hAnsi="Arial" w:cs="Arial"/>
          <w:sz w:val="20"/>
          <w:szCs w:val="20"/>
        </w:rPr>
        <w:t xml:space="preserve"> </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Aspecto.</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Qualidade.</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Flexibilidade.</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Textura.</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Cor.</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Odor.</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Medidas.</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Escritas.</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Durabilidade (quando for o caso).</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Consistência (quando for o caso).</w:t>
      </w:r>
    </w:p>
    <w:p w:rsidR="009B5A45" w:rsidRPr="009B5A45" w:rsidRDefault="009B5A45" w:rsidP="009B5A45">
      <w:pPr>
        <w:pStyle w:val="PargrafodaLista"/>
        <w:numPr>
          <w:ilvl w:val="0"/>
          <w:numId w:val="15"/>
        </w:numPr>
        <w:tabs>
          <w:tab w:val="left" w:pos="142"/>
          <w:tab w:val="left" w:pos="851"/>
        </w:tabs>
        <w:ind w:left="0" w:firstLine="709"/>
        <w:contextualSpacing w:val="0"/>
        <w:jc w:val="both"/>
        <w:rPr>
          <w:rFonts w:ascii="Arial" w:hAnsi="Arial" w:cs="Arial"/>
          <w:sz w:val="20"/>
          <w:szCs w:val="20"/>
        </w:rPr>
      </w:pPr>
      <w:r w:rsidRPr="009B5A45">
        <w:rPr>
          <w:rFonts w:ascii="Arial" w:hAnsi="Arial" w:cs="Arial"/>
          <w:sz w:val="20"/>
          <w:szCs w:val="20"/>
        </w:rPr>
        <w:t>Custo-benefício (quando for o caso).</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5.17. </w:t>
      </w:r>
      <w:r w:rsidRPr="009B5A45">
        <w:rPr>
          <w:rFonts w:ascii="Arial" w:hAnsi="Arial" w:cs="Arial"/>
          <w:color w:val="000000"/>
          <w:sz w:val="20"/>
          <w:szCs w:val="20"/>
        </w:rPr>
        <w:t>Os resultados das avaliações serão divulgados por meio de mensagem por correio eletrônico.</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5.18. </w:t>
      </w:r>
      <w:r w:rsidRPr="009B5A45">
        <w:rPr>
          <w:rFonts w:ascii="Arial" w:hAnsi="Arial" w:cs="Arial"/>
          <w:color w:val="000000"/>
          <w:sz w:val="20"/>
          <w:szCs w:val="20"/>
        </w:rPr>
        <w:t>Se a(s) amostra(s) apresentada(s) pelo primeiro classificado não for(em) aceita(s), será analisada a aceitabilidade da proposta ou lance ofertado pelo segundo classificado. Seguir-se-á com a verificação da(s) amostra(s) e, assim, sucessivamente, até a verificação de uma que atenda às especificações constantes neste Termo de Referência.</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5.19. </w:t>
      </w:r>
      <w:r w:rsidRPr="009B5A45">
        <w:rPr>
          <w:rFonts w:ascii="Arial" w:hAnsi="Arial" w:cs="Arial"/>
          <w:color w:val="000000"/>
          <w:sz w:val="20"/>
          <w:szCs w:val="20"/>
        </w:rPr>
        <w:t>Os exemplares colocados à disposição da Administração serão tratados como protótipos, podendo ser manuseados e desmontados pela equipe técnica responsável pela análise, não gerando direito a ressarcimento.</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color w:val="000000"/>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5.20. </w:t>
      </w:r>
      <w:r w:rsidRPr="009B5A45">
        <w:rPr>
          <w:rFonts w:ascii="Arial" w:hAnsi="Arial" w:cs="Arial"/>
          <w:color w:val="000000"/>
          <w:sz w:val="20"/>
          <w:szCs w:val="20"/>
        </w:rPr>
        <w:t xml:space="preserve">Após a divulgação do resultado final do certame, as amostras entregues deverão ser recolhidas pelos fornecedores no prazo de </w:t>
      </w:r>
      <w:r w:rsidRPr="009B5A45">
        <w:rPr>
          <w:rFonts w:ascii="Arial" w:hAnsi="Arial" w:cs="Arial"/>
          <w:b/>
          <w:bCs/>
          <w:color w:val="000000"/>
          <w:sz w:val="20"/>
          <w:szCs w:val="20"/>
        </w:rPr>
        <w:t>20</w:t>
      </w:r>
      <w:r w:rsidRPr="009B5A45">
        <w:rPr>
          <w:rFonts w:ascii="Arial" w:hAnsi="Arial" w:cs="Arial"/>
          <w:color w:val="000000"/>
          <w:sz w:val="20"/>
          <w:szCs w:val="20"/>
        </w:rPr>
        <w:t xml:space="preserve"> (</w:t>
      </w:r>
      <w:r w:rsidRPr="009B5A45">
        <w:rPr>
          <w:rFonts w:ascii="Arial" w:hAnsi="Arial" w:cs="Arial"/>
          <w:b/>
          <w:bCs/>
          <w:color w:val="000000"/>
          <w:sz w:val="20"/>
          <w:szCs w:val="20"/>
        </w:rPr>
        <w:t>vinte</w:t>
      </w:r>
      <w:r w:rsidRPr="009B5A45">
        <w:rPr>
          <w:rFonts w:ascii="Arial" w:hAnsi="Arial" w:cs="Arial"/>
          <w:color w:val="000000"/>
          <w:sz w:val="20"/>
          <w:szCs w:val="20"/>
        </w:rPr>
        <w:t xml:space="preserve">) </w:t>
      </w:r>
      <w:r w:rsidRPr="009B5A45">
        <w:rPr>
          <w:rFonts w:ascii="Arial" w:hAnsi="Arial" w:cs="Arial"/>
          <w:b/>
          <w:color w:val="000000"/>
          <w:sz w:val="20"/>
          <w:szCs w:val="20"/>
        </w:rPr>
        <w:t>dias</w:t>
      </w:r>
      <w:r w:rsidRPr="009B5A45">
        <w:rPr>
          <w:rFonts w:ascii="Arial" w:hAnsi="Arial" w:cs="Arial"/>
          <w:color w:val="000000"/>
          <w:sz w:val="20"/>
          <w:szCs w:val="20"/>
        </w:rPr>
        <w:t xml:space="preserve"> corridos, após o qual poderão ser descartadas pela Administração, sem direito a ressarcimento.</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tabs>
          <w:tab w:val="left" w:pos="-3240"/>
        </w:tabs>
        <w:jc w:val="both"/>
        <w:rPr>
          <w:rFonts w:ascii="Arial" w:hAnsi="Arial" w:cs="Arial"/>
          <w:sz w:val="20"/>
          <w:szCs w:val="20"/>
        </w:rPr>
      </w:pPr>
      <w:r w:rsidRPr="009B5A45">
        <w:rPr>
          <w:rFonts w:ascii="Arial" w:eastAsia="Arial" w:hAnsi="Arial" w:cs="Arial"/>
          <w:color w:val="000000"/>
          <w:sz w:val="20"/>
          <w:szCs w:val="20"/>
        </w:rPr>
        <w:t xml:space="preserve"> </w:t>
      </w:r>
      <w:r w:rsidRPr="009B5A45">
        <w:rPr>
          <w:rFonts w:ascii="Arial" w:hAnsi="Arial" w:cs="Arial"/>
          <w:color w:val="000000"/>
          <w:sz w:val="20"/>
          <w:szCs w:val="20"/>
        </w:rPr>
        <w:tab/>
      </w:r>
      <w:r w:rsidRPr="009B5A45">
        <w:rPr>
          <w:rFonts w:ascii="Arial" w:hAnsi="Arial" w:cs="Arial"/>
          <w:b/>
          <w:color w:val="000000"/>
          <w:sz w:val="20"/>
          <w:szCs w:val="20"/>
        </w:rPr>
        <w:t xml:space="preserve">5.21. </w:t>
      </w:r>
      <w:r w:rsidRPr="009B5A45">
        <w:rPr>
          <w:rFonts w:ascii="Arial" w:hAnsi="Arial" w:cs="Arial"/>
          <w:color w:val="000000"/>
          <w:sz w:val="20"/>
          <w:szCs w:val="20"/>
        </w:rPr>
        <w:t>Os interessados deverão colocar à disposição da Administração todas as condições indispensáveis à realização de testes e fornecer, sem ônus, os manuais impressos em língua portuguesa, necessários ao seu perfeito manuseio, quando for o caso.</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sz w:val="20"/>
          <w:szCs w:val="20"/>
        </w:rPr>
      </w:pPr>
      <w:r w:rsidRPr="009B5A45">
        <w:rPr>
          <w:rFonts w:ascii="Arial" w:hAnsi="Arial" w:cs="Arial"/>
          <w:b/>
          <w:bCs/>
          <w:sz w:val="20"/>
          <w:szCs w:val="20"/>
        </w:rPr>
        <w:t>5.22.</w:t>
      </w:r>
      <w:r w:rsidRPr="009B5A45">
        <w:rPr>
          <w:rFonts w:ascii="Arial" w:hAnsi="Arial" w:cs="Arial"/>
          <w:bCs/>
          <w:sz w:val="20"/>
          <w:szCs w:val="20"/>
        </w:rPr>
        <w:t xml:space="preserve"> </w:t>
      </w:r>
      <w:r w:rsidRPr="009B5A45">
        <w:rPr>
          <w:rFonts w:ascii="Arial" w:hAnsi="Arial" w:cs="Arial"/>
          <w:bCs/>
          <w:sz w:val="20"/>
          <w:szCs w:val="20"/>
          <w:lang w:val="pt-PT"/>
        </w:rPr>
        <w:t xml:space="preserve">Caso necessário, o trâmite processual será suspenso para uma análise mais detalhadas dos produtos e ainda, será solicitado </w:t>
      </w:r>
      <w:r w:rsidRPr="009B5A45">
        <w:rPr>
          <w:rFonts w:ascii="Arial" w:hAnsi="Arial" w:cs="Arial"/>
          <w:b/>
          <w:bCs/>
          <w:i/>
          <w:sz w:val="20"/>
          <w:szCs w:val="20"/>
          <w:lang w:val="pt-PT"/>
        </w:rPr>
        <w:t xml:space="preserve">ensaios laboratoriais </w:t>
      </w:r>
      <w:r w:rsidRPr="009B5A45">
        <w:rPr>
          <w:rFonts w:ascii="Arial" w:hAnsi="Arial" w:cs="Arial"/>
          <w:bCs/>
          <w:sz w:val="20"/>
          <w:szCs w:val="20"/>
          <w:lang w:val="pt-PT"/>
        </w:rPr>
        <w:t>em laboratório credenciado, que comprovem a qualidade do bem apresentado, cujas despesas serão de responsabilidades da licitante</w:t>
      </w:r>
      <w:r w:rsidRPr="009B5A45">
        <w:rPr>
          <w:rFonts w:ascii="Arial" w:hAnsi="Arial" w:cs="Arial"/>
          <w:bCs/>
          <w:sz w:val="20"/>
          <w:szCs w:val="20"/>
        </w:rPr>
        <w:t>.</w:t>
      </w:r>
    </w:p>
    <w:p w:rsidR="009B5A45" w:rsidRPr="009B5A45" w:rsidRDefault="009B5A45" w:rsidP="009B5A45">
      <w:pPr>
        <w:jc w:val="both"/>
        <w:rPr>
          <w:rFonts w:ascii="Arial" w:hAnsi="Arial" w:cs="Arial"/>
          <w:bCs/>
          <w:color w:val="000000"/>
          <w:sz w:val="20"/>
          <w:szCs w:val="20"/>
        </w:rPr>
      </w:pPr>
    </w:p>
    <w:p w:rsidR="009B5A45" w:rsidRDefault="009B5A45" w:rsidP="009B5A45">
      <w:pPr>
        <w:ind w:firstLine="708"/>
        <w:jc w:val="both"/>
        <w:rPr>
          <w:rFonts w:ascii="Arial" w:hAnsi="Arial" w:cs="Arial"/>
          <w:bCs/>
          <w:sz w:val="20"/>
          <w:szCs w:val="20"/>
          <w:lang w:val="pt-PT"/>
        </w:rPr>
      </w:pPr>
      <w:r w:rsidRPr="009B5A45">
        <w:rPr>
          <w:rFonts w:ascii="Arial" w:hAnsi="Arial" w:cs="Arial"/>
          <w:b/>
          <w:bCs/>
          <w:sz w:val="20"/>
          <w:szCs w:val="20"/>
        </w:rPr>
        <w:t>5.22.1.</w:t>
      </w:r>
      <w:r w:rsidRPr="009B5A45">
        <w:rPr>
          <w:rFonts w:ascii="Arial" w:hAnsi="Arial" w:cs="Arial"/>
          <w:bCs/>
          <w:sz w:val="20"/>
          <w:szCs w:val="20"/>
        </w:rPr>
        <w:t xml:space="preserve"> </w:t>
      </w:r>
      <w:r w:rsidRPr="009B5A45">
        <w:rPr>
          <w:rFonts w:ascii="Arial" w:hAnsi="Arial" w:cs="Arial"/>
          <w:bCs/>
          <w:sz w:val="20"/>
          <w:szCs w:val="20"/>
          <w:lang w:val="pt-PT"/>
        </w:rPr>
        <w:t>As amostras da empresa vencedora do certame poderão ser enviadas para o órgão do Serviço Nacional de Aprendizagem Industrial (SENAI) ou outro órgão credenciado, para serem submetidas a Ensaios Laboratoriais.</w:t>
      </w:r>
    </w:p>
    <w:p w:rsidR="009B5A45" w:rsidRPr="009B5A45" w:rsidRDefault="009B5A45" w:rsidP="009B5A45">
      <w:pPr>
        <w:ind w:firstLine="708"/>
        <w:jc w:val="both"/>
        <w:rPr>
          <w:rFonts w:ascii="Arial" w:hAnsi="Arial" w:cs="Arial"/>
          <w:bCs/>
          <w:sz w:val="20"/>
          <w:szCs w:val="20"/>
          <w:lang w:val="pt-PT"/>
        </w:rPr>
      </w:pPr>
    </w:p>
    <w:p w:rsidR="009B5A45" w:rsidRPr="009B5A45" w:rsidRDefault="009B5A45" w:rsidP="009B5A45">
      <w:pPr>
        <w:ind w:firstLine="708"/>
        <w:jc w:val="both"/>
        <w:rPr>
          <w:rFonts w:ascii="Arial" w:hAnsi="Arial" w:cs="Arial"/>
          <w:bCs/>
          <w:sz w:val="20"/>
          <w:szCs w:val="20"/>
          <w:lang w:val="pt-PT"/>
        </w:rPr>
      </w:pPr>
      <w:r w:rsidRPr="009B5A45">
        <w:rPr>
          <w:rFonts w:ascii="Arial" w:hAnsi="Arial" w:cs="Arial"/>
          <w:b/>
          <w:bCs/>
          <w:sz w:val="20"/>
          <w:szCs w:val="20"/>
        </w:rPr>
        <w:t>5.23.</w:t>
      </w:r>
      <w:r w:rsidRPr="009B5A45">
        <w:rPr>
          <w:rFonts w:ascii="Arial" w:hAnsi="Arial" w:cs="Arial"/>
          <w:bCs/>
          <w:sz w:val="20"/>
          <w:szCs w:val="20"/>
        </w:rPr>
        <w:t xml:space="preserve"> </w:t>
      </w:r>
      <w:r w:rsidRPr="009B5A45">
        <w:rPr>
          <w:rFonts w:ascii="Arial" w:hAnsi="Arial" w:cs="Arial"/>
          <w:bCs/>
          <w:sz w:val="20"/>
          <w:szCs w:val="20"/>
          <w:lang w:val="pt-PT"/>
        </w:rPr>
        <w:t>No caso da contratação, no ato da entrega, se qualquer produto apresentar qualidade duvidosa a Contratante enviará uma unidade, para exame e análise técnica em laboratório credenciado, bem como poderá ser exigido um certificado de origem e qualidade, correndo sempre as despesas por conta da Contratada.</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sz w:val="20"/>
          <w:szCs w:val="20"/>
          <w:lang w:val="pt-PT"/>
        </w:rPr>
      </w:pPr>
      <w:r w:rsidRPr="009B5A45">
        <w:rPr>
          <w:rFonts w:ascii="Arial" w:hAnsi="Arial" w:cs="Arial"/>
          <w:b/>
          <w:bCs/>
          <w:sz w:val="20"/>
          <w:szCs w:val="20"/>
        </w:rPr>
        <w:t>5.24.</w:t>
      </w:r>
      <w:r w:rsidRPr="009B5A45">
        <w:rPr>
          <w:rFonts w:ascii="Arial" w:hAnsi="Arial" w:cs="Arial"/>
          <w:bCs/>
          <w:sz w:val="20"/>
          <w:szCs w:val="20"/>
        </w:rPr>
        <w:t xml:space="preserve"> </w:t>
      </w:r>
      <w:r w:rsidRPr="009B5A45">
        <w:rPr>
          <w:rFonts w:ascii="Arial" w:hAnsi="Arial" w:cs="Arial"/>
          <w:bCs/>
          <w:sz w:val="20"/>
          <w:szCs w:val="20"/>
          <w:lang w:val="pt-PT"/>
        </w:rPr>
        <w:t>No caso de comprovação de irregularidade todo o material será devolvido, devendo a Contratada repor em 48 (quarenta e oito) horas, sob penalidades cabíveis.</w:t>
      </w:r>
    </w:p>
    <w:p w:rsidR="009B5A45" w:rsidRPr="009B5A45" w:rsidRDefault="009B5A45" w:rsidP="009B5A45">
      <w:pPr>
        <w:ind w:firstLine="708"/>
        <w:jc w:val="both"/>
        <w:rPr>
          <w:rFonts w:ascii="Arial" w:hAnsi="Arial" w:cs="Arial"/>
          <w:bCs/>
          <w:sz w:val="20"/>
          <w:szCs w:val="20"/>
        </w:rPr>
      </w:pPr>
    </w:p>
    <w:p w:rsidR="009B5A45" w:rsidRPr="009B5A45" w:rsidRDefault="009B5A45" w:rsidP="009B5A45">
      <w:pPr>
        <w:ind w:firstLine="708"/>
        <w:jc w:val="both"/>
        <w:rPr>
          <w:rFonts w:ascii="Arial" w:hAnsi="Arial" w:cs="Arial"/>
          <w:b/>
          <w:bCs/>
          <w:sz w:val="20"/>
          <w:szCs w:val="20"/>
        </w:rPr>
      </w:pPr>
      <w:r w:rsidRPr="009B5A45">
        <w:rPr>
          <w:rFonts w:ascii="Arial" w:hAnsi="Arial" w:cs="Arial"/>
          <w:b/>
          <w:bCs/>
          <w:sz w:val="20"/>
          <w:szCs w:val="20"/>
        </w:rPr>
        <w:t>Subcontratação</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sz w:val="20"/>
          <w:szCs w:val="20"/>
        </w:rPr>
      </w:pPr>
      <w:r w:rsidRPr="009B5A45">
        <w:rPr>
          <w:rFonts w:ascii="Arial" w:hAnsi="Arial" w:cs="Arial"/>
          <w:b/>
          <w:bCs/>
          <w:sz w:val="20"/>
          <w:szCs w:val="20"/>
        </w:rPr>
        <w:t>5.25.</w:t>
      </w:r>
      <w:r w:rsidRPr="009B5A45">
        <w:rPr>
          <w:rFonts w:ascii="Arial" w:hAnsi="Arial" w:cs="Arial"/>
          <w:bCs/>
          <w:sz w:val="20"/>
          <w:szCs w:val="20"/>
        </w:rPr>
        <w:t xml:space="preserve"> Não é admitida a subcontratação do objeto contratual</w:t>
      </w:r>
      <w:r w:rsidRPr="009B5A45">
        <w:rPr>
          <w:rFonts w:ascii="Arial" w:hAnsi="Arial" w:cs="Arial"/>
          <w:sz w:val="20"/>
          <w:szCs w:val="20"/>
        </w:rPr>
        <w:t>.</w:t>
      </w:r>
    </w:p>
    <w:p w:rsidR="009B5A45" w:rsidRPr="009B5A45" w:rsidRDefault="009B5A45" w:rsidP="009B5A45">
      <w:pPr>
        <w:ind w:firstLine="708"/>
        <w:jc w:val="both"/>
        <w:rPr>
          <w:rFonts w:ascii="Arial" w:hAnsi="Arial" w:cs="Arial"/>
          <w:bCs/>
          <w:sz w:val="20"/>
          <w:szCs w:val="20"/>
        </w:rPr>
      </w:pPr>
    </w:p>
    <w:p w:rsidR="009B5A45" w:rsidRPr="009B5A45" w:rsidRDefault="009B5A45" w:rsidP="009B5A45">
      <w:pPr>
        <w:ind w:firstLine="708"/>
        <w:jc w:val="both"/>
        <w:rPr>
          <w:rFonts w:ascii="Arial" w:hAnsi="Arial" w:cs="Arial"/>
          <w:b/>
          <w:bCs/>
          <w:sz w:val="20"/>
          <w:szCs w:val="20"/>
        </w:rPr>
      </w:pPr>
      <w:r w:rsidRPr="009B5A45">
        <w:rPr>
          <w:rFonts w:ascii="Arial" w:hAnsi="Arial" w:cs="Arial"/>
          <w:b/>
          <w:bCs/>
          <w:sz w:val="20"/>
          <w:szCs w:val="20"/>
        </w:rPr>
        <w:t>Garantia da contratação</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sz w:val="20"/>
          <w:szCs w:val="20"/>
        </w:rPr>
      </w:pPr>
      <w:r w:rsidRPr="009B5A45">
        <w:rPr>
          <w:rFonts w:ascii="Arial" w:hAnsi="Arial" w:cs="Arial"/>
          <w:b/>
          <w:bCs/>
          <w:sz w:val="20"/>
          <w:szCs w:val="20"/>
        </w:rPr>
        <w:t>5.26.</w:t>
      </w:r>
      <w:r w:rsidRPr="009B5A45">
        <w:rPr>
          <w:rFonts w:ascii="Arial" w:hAnsi="Arial" w:cs="Arial"/>
          <w:bCs/>
          <w:sz w:val="20"/>
          <w:szCs w:val="20"/>
        </w:rPr>
        <w:t xml:space="preserve"> Não haverá exigência da garantia da contratação dos artigos 96 e seguintes da Lei nº 14.133, de 2021, pelas razões constantes do Estudo Técnico Preliminar</w:t>
      </w:r>
      <w:r w:rsidRPr="009B5A45">
        <w:rPr>
          <w:rFonts w:ascii="Arial" w:hAnsi="Arial" w:cs="Arial"/>
          <w:sz w:val="20"/>
          <w:szCs w:val="20"/>
        </w:rPr>
        <w:t>.</w:t>
      </w:r>
    </w:p>
    <w:p w:rsidR="00E27B3F" w:rsidRPr="009B5A45" w:rsidRDefault="00E27B3F" w:rsidP="009E1D79">
      <w:pPr>
        <w:jc w:val="both"/>
        <w:rPr>
          <w:rFonts w:ascii="Arial" w:hAnsi="Arial" w:cs="Arial"/>
          <w:bCs/>
          <w:color w:val="000000"/>
          <w:sz w:val="20"/>
          <w:szCs w:val="20"/>
        </w:rPr>
      </w:pPr>
    </w:p>
    <w:p w:rsidR="00E27B3F" w:rsidRPr="009B5A45" w:rsidRDefault="00E27B3F" w:rsidP="009E1D79">
      <w:pPr>
        <w:pStyle w:val="Ttulo2"/>
        <w:spacing w:before="0"/>
        <w:jc w:val="center"/>
        <w:rPr>
          <w:rFonts w:ascii="Arial" w:hAnsi="Arial" w:cs="Arial"/>
          <w:color w:val="auto"/>
          <w:sz w:val="20"/>
          <w:szCs w:val="20"/>
        </w:rPr>
      </w:pPr>
      <w:bookmarkStart w:id="46" w:name="_Toc217203472"/>
      <w:bookmarkStart w:id="47" w:name="_Toc217219373"/>
      <w:r w:rsidRPr="009B5A45">
        <w:rPr>
          <w:rFonts w:ascii="Arial" w:hAnsi="Arial" w:cs="Arial"/>
          <w:b/>
          <w:bCs/>
          <w:color w:val="auto"/>
          <w:sz w:val="20"/>
          <w:szCs w:val="20"/>
        </w:rPr>
        <w:t xml:space="preserve">6. </w:t>
      </w:r>
      <w:r w:rsidRPr="009B5A45">
        <w:rPr>
          <w:rFonts w:ascii="Arial" w:hAnsi="Arial" w:cs="Arial"/>
          <w:b/>
          <w:color w:val="auto"/>
          <w:sz w:val="20"/>
          <w:szCs w:val="20"/>
        </w:rPr>
        <w:t>MODELO DE EXECUÇÃO DO OBJETO</w:t>
      </w:r>
      <w:r w:rsidRPr="009B5A45">
        <w:rPr>
          <w:rFonts w:ascii="Arial" w:hAnsi="Arial" w:cs="Arial"/>
          <w:b/>
          <w:bCs/>
          <w:color w:val="auto"/>
          <w:sz w:val="20"/>
          <w:szCs w:val="20"/>
        </w:rPr>
        <w:t>:</w:t>
      </w:r>
      <w:bookmarkEnd w:id="46"/>
      <w:bookmarkEnd w:id="47"/>
    </w:p>
    <w:p w:rsidR="00E27B3F" w:rsidRPr="009B5A45" w:rsidRDefault="00E27B3F" w:rsidP="009E1D79">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
          <w:bCs/>
          <w:sz w:val="20"/>
          <w:szCs w:val="20"/>
        </w:rPr>
      </w:pPr>
      <w:r w:rsidRPr="009B5A45">
        <w:rPr>
          <w:rFonts w:ascii="Arial" w:hAnsi="Arial" w:cs="Arial"/>
          <w:b/>
          <w:bCs/>
          <w:sz w:val="20"/>
          <w:szCs w:val="20"/>
        </w:rPr>
        <w:t>Condições de Entrega</w:t>
      </w:r>
    </w:p>
    <w:p w:rsidR="009B5A45" w:rsidRPr="009B5A45" w:rsidRDefault="009B5A45" w:rsidP="009B5A45">
      <w:pPr>
        <w:tabs>
          <w:tab w:val="left" w:pos="-3240"/>
        </w:tabs>
        <w:overflowPunct w:val="0"/>
        <w:autoSpaceDE w:val="0"/>
        <w:autoSpaceDN w:val="0"/>
        <w:adjustRightInd w:val="0"/>
        <w:jc w:val="both"/>
        <w:textAlignment w:val="baseline"/>
        <w:rPr>
          <w:rFonts w:ascii="Arial" w:hAnsi="Arial" w:cs="Arial"/>
          <w:b/>
          <w:color w:val="000000"/>
          <w:sz w:val="20"/>
          <w:szCs w:val="20"/>
        </w:rPr>
      </w:pPr>
    </w:p>
    <w:p w:rsidR="009B5A45" w:rsidRPr="009B5A45" w:rsidRDefault="009B5A45" w:rsidP="009B5A45">
      <w:pPr>
        <w:tabs>
          <w:tab w:val="left" w:pos="-3240"/>
        </w:tabs>
        <w:overflowPunct w:val="0"/>
        <w:autoSpaceDE w:val="0"/>
        <w:autoSpaceDN w:val="0"/>
        <w:adjustRightInd w:val="0"/>
        <w:jc w:val="both"/>
        <w:textAlignment w:val="baseline"/>
        <w:rPr>
          <w:rFonts w:ascii="Arial" w:hAnsi="Arial" w:cs="Arial"/>
          <w:color w:val="000000"/>
          <w:sz w:val="20"/>
          <w:szCs w:val="20"/>
        </w:rPr>
      </w:pPr>
      <w:r w:rsidRPr="009B5A45">
        <w:rPr>
          <w:rFonts w:ascii="Arial" w:hAnsi="Arial" w:cs="Arial"/>
          <w:b/>
          <w:color w:val="000000"/>
          <w:sz w:val="20"/>
          <w:szCs w:val="20"/>
        </w:rPr>
        <w:tab/>
        <w:t>6.1.</w:t>
      </w:r>
      <w:r w:rsidRPr="009B5A45">
        <w:rPr>
          <w:rFonts w:ascii="Arial" w:hAnsi="Arial" w:cs="Arial"/>
          <w:color w:val="000000"/>
          <w:sz w:val="20"/>
          <w:szCs w:val="20"/>
        </w:rPr>
        <w:t xml:space="preserve"> A Detentora da Ata deverá executar fielmente os serviços conforme exigências do Termo de Referência.</w:t>
      </w:r>
    </w:p>
    <w:p w:rsidR="009B5A45" w:rsidRPr="009B5A45" w:rsidRDefault="009B5A45" w:rsidP="009B5A45">
      <w:pPr>
        <w:jc w:val="both"/>
        <w:rPr>
          <w:rFonts w:ascii="Arial" w:hAnsi="Arial" w:cs="Arial"/>
          <w:bCs/>
          <w:sz w:val="20"/>
          <w:szCs w:val="20"/>
        </w:rPr>
      </w:pPr>
      <w:r w:rsidRPr="009B5A45">
        <w:rPr>
          <w:rFonts w:ascii="Arial" w:hAnsi="Arial" w:cs="Arial"/>
          <w:b/>
          <w:color w:val="000000"/>
          <w:sz w:val="20"/>
          <w:szCs w:val="20"/>
        </w:rPr>
        <w:tab/>
      </w:r>
      <w:r w:rsidRPr="009B5A45">
        <w:rPr>
          <w:rFonts w:ascii="Arial" w:hAnsi="Arial" w:cs="Arial"/>
          <w:b/>
          <w:bCs/>
          <w:sz w:val="20"/>
          <w:szCs w:val="20"/>
        </w:rPr>
        <w:t>6.2.</w:t>
      </w:r>
      <w:r w:rsidRPr="009B5A45">
        <w:rPr>
          <w:rFonts w:ascii="Arial" w:hAnsi="Arial" w:cs="Arial"/>
          <w:bCs/>
          <w:sz w:val="20"/>
          <w:szCs w:val="20"/>
        </w:rPr>
        <w:t xml:space="preserve"> O prazo de entrega dos bens é de até </w:t>
      </w:r>
      <w:r w:rsidRPr="009B5A45">
        <w:rPr>
          <w:rFonts w:ascii="Arial" w:hAnsi="Arial" w:cs="Arial"/>
          <w:b/>
          <w:sz w:val="20"/>
          <w:szCs w:val="20"/>
        </w:rPr>
        <w:t>o dia 23 de janeiro de 2026, tendo em vista que as aulas iniciam-se no dia 5 de fevereiro de 2026</w:t>
      </w:r>
      <w:r w:rsidRPr="009B5A45">
        <w:rPr>
          <w:rFonts w:ascii="Arial" w:hAnsi="Arial" w:cs="Arial"/>
          <w:bCs/>
          <w:sz w:val="20"/>
          <w:szCs w:val="20"/>
        </w:rPr>
        <w:t xml:space="preserve">, </w:t>
      </w:r>
      <w:r w:rsidRPr="009B5A45">
        <w:rPr>
          <w:rFonts w:ascii="Arial" w:eastAsiaTheme="minorHAnsi" w:hAnsi="Arial" w:cs="Arial"/>
          <w:sz w:val="20"/>
          <w:szCs w:val="20"/>
          <w:lang w:eastAsia="en-US"/>
        </w:rPr>
        <w:t>no(s) endereço(s) indicado(s) pelo Órgão Gestor</w:t>
      </w:r>
      <w:r w:rsidRPr="009B5A45">
        <w:rPr>
          <w:rFonts w:ascii="Arial" w:hAnsi="Arial" w:cs="Arial"/>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sz w:val="20"/>
          <w:szCs w:val="20"/>
        </w:rPr>
      </w:pPr>
      <w:r w:rsidRPr="009B5A45">
        <w:rPr>
          <w:rFonts w:ascii="Arial" w:hAnsi="Arial" w:cs="Arial"/>
          <w:b/>
          <w:bCs/>
          <w:sz w:val="20"/>
          <w:szCs w:val="20"/>
        </w:rPr>
        <w:t>6.3.</w:t>
      </w:r>
      <w:r w:rsidRPr="009B5A45">
        <w:rPr>
          <w:rFonts w:ascii="Arial" w:hAnsi="Arial" w:cs="Arial"/>
          <w:bCs/>
          <w:sz w:val="20"/>
          <w:szCs w:val="20"/>
        </w:rPr>
        <w:t xml:space="preserve"> Caso não seja possível a entrega na data assinalada, a empresa deverá comunicar as razões respectivas com pelo menos </w:t>
      </w:r>
      <w:r w:rsidRPr="009B5A45">
        <w:rPr>
          <w:rFonts w:ascii="Arial" w:hAnsi="Arial" w:cs="Arial"/>
          <w:b/>
          <w:bCs/>
          <w:sz w:val="20"/>
          <w:szCs w:val="20"/>
        </w:rPr>
        <w:t>5 (cinco) dias</w:t>
      </w:r>
      <w:r w:rsidRPr="009B5A45">
        <w:rPr>
          <w:rFonts w:ascii="Arial" w:hAnsi="Arial" w:cs="Arial"/>
          <w:bCs/>
          <w:sz w:val="20"/>
          <w:szCs w:val="20"/>
        </w:rPr>
        <w:t xml:space="preserve"> de antecedência para que qualquer pleito de prorrogação de prazo seja analisado, ressalvadas situações de caso fortuito e força maior</w:t>
      </w:r>
      <w:r w:rsidRPr="009B5A45">
        <w:rPr>
          <w:rFonts w:ascii="Arial" w:hAnsi="Arial" w:cs="Arial"/>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sz w:val="20"/>
          <w:szCs w:val="20"/>
        </w:rPr>
      </w:pPr>
      <w:r w:rsidRPr="009B5A45">
        <w:rPr>
          <w:rFonts w:ascii="Arial" w:hAnsi="Arial" w:cs="Arial"/>
          <w:b/>
          <w:bCs/>
          <w:sz w:val="20"/>
          <w:szCs w:val="20"/>
        </w:rPr>
        <w:t>6.4.</w:t>
      </w:r>
      <w:r w:rsidRPr="009B5A45">
        <w:rPr>
          <w:rFonts w:ascii="Arial" w:hAnsi="Arial" w:cs="Arial"/>
          <w:bCs/>
          <w:sz w:val="20"/>
          <w:szCs w:val="20"/>
        </w:rPr>
        <w:t xml:space="preserve"> Os bens deverão ser entregues nos seguintes endereços:</w:t>
      </w:r>
    </w:p>
    <w:p w:rsidR="009B5A45" w:rsidRPr="009B5A45" w:rsidRDefault="009B5A45" w:rsidP="009B5A45">
      <w:pPr>
        <w:autoSpaceDE w:val="0"/>
        <w:autoSpaceDN w:val="0"/>
        <w:adjustRightInd w:val="0"/>
        <w:ind w:firstLine="708"/>
        <w:jc w:val="both"/>
        <w:rPr>
          <w:rFonts w:ascii="Arial" w:eastAsiaTheme="minorHAnsi" w:hAnsi="Arial" w:cs="Arial"/>
          <w:color w:val="000000"/>
          <w:sz w:val="20"/>
          <w:szCs w:val="20"/>
          <w:lang w:eastAsia="en-US"/>
        </w:rPr>
      </w:pPr>
    </w:p>
    <w:p w:rsidR="009B5A45" w:rsidRPr="009B5A45" w:rsidRDefault="009B5A45" w:rsidP="009B5A45">
      <w:pPr>
        <w:autoSpaceDE w:val="0"/>
        <w:autoSpaceDN w:val="0"/>
        <w:adjustRightInd w:val="0"/>
        <w:ind w:firstLine="708"/>
        <w:jc w:val="both"/>
        <w:rPr>
          <w:rFonts w:ascii="Arial" w:eastAsiaTheme="minorHAnsi" w:hAnsi="Arial" w:cs="Arial"/>
          <w:color w:val="000000"/>
          <w:sz w:val="20"/>
          <w:szCs w:val="20"/>
          <w:lang w:eastAsia="en-US"/>
        </w:rPr>
      </w:pPr>
      <w:r w:rsidRPr="009B5A45">
        <w:rPr>
          <w:rFonts w:ascii="Arial" w:eastAsiaTheme="minorHAnsi" w:hAnsi="Arial" w:cs="Arial"/>
          <w:b/>
          <w:bCs/>
          <w:color w:val="000000"/>
          <w:sz w:val="20"/>
          <w:szCs w:val="20"/>
          <w:lang w:eastAsia="en-US"/>
        </w:rPr>
        <w:t>a) Divisão de Educação (DECEL)</w:t>
      </w:r>
      <w:r w:rsidRPr="009B5A45">
        <w:rPr>
          <w:rFonts w:ascii="Arial" w:eastAsiaTheme="minorHAnsi" w:hAnsi="Arial" w:cs="Arial"/>
          <w:color w:val="000000"/>
          <w:sz w:val="20"/>
          <w:szCs w:val="20"/>
          <w:lang w:eastAsia="en-US"/>
        </w:rPr>
        <w:t xml:space="preserve">, situado na Rua Vicente Dias Garcia, nº 222, Centro, CEP 19.160-009, Álvares Machado/SP, Telefone (18) 3273-5848 / (18) 3273-5850, e-mail: </w:t>
      </w:r>
      <w:hyperlink r:id="rId26" w:history="1">
        <w:r w:rsidRPr="009B5A45">
          <w:rPr>
            <w:rStyle w:val="Hyperlink"/>
            <w:rFonts w:ascii="Arial" w:eastAsiaTheme="minorHAnsi" w:hAnsi="Arial" w:cs="Arial"/>
            <w:sz w:val="20"/>
            <w:lang w:eastAsia="en-US"/>
          </w:rPr>
          <w:t>educacaodecel@gmail.com</w:t>
        </w:r>
      </w:hyperlink>
      <w:r w:rsidRPr="009B5A45">
        <w:rPr>
          <w:rFonts w:ascii="Arial" w:eastAsiaTheme="minorHAnsi" w:hAnsi="Arial" w:cs="Arial"/>
          <w:color w:val="000000"/>
          <w:sz w:val="20"/>
          <w:szCs w:val="20"/>
          <w:lang w:eastAsia="en-US"/>
        </w:rPr>
        <w:t xml:space="preserve">. Horário de recebimento: </w:t>
      </w:r>
      <w:r w:rsidRPr="009B5A45">
        <w:rPr>
          <w:rFonts w:ascii="Arial" w:eastAsiaTheme="minorHAnsi" w:hAnsi="Arial" w:cs="Arial"/>
          <w:b/>
          <w:bCs/>
          <w:color w:val="000000"/>
          <w:sz w:val="20"/>
          <w:szCs w:val="20"/>
          <w:lang w:eastAsia="en-US"/>
        </w:rPr>
        <w:t>Das 7h às 12h</w:t>
      </w:r>
      <w:r w:rsidRPr="009B5A45">
        <w:rPr>
          <w:rFonts w:ascii="Arial" w:eastAsiaTheme="minorHAnsi" w:hAnsi="Arial" w:cs="Arial"/>
          <w:color w:val="000000"/>
          <w:sz w:val="20"/>
          <w:szCs w:val="20"/>
          <w:lang w:eastAsia="en-US"/>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color w:val="000000"/>
          <w:sz w:val="20"/>
          <w:szCs w:val="20"/>
        </w:rPr>
      </w:pPr>
      <w:r w:rsidRPr="009B5A45">
        <w:rPr>
          <w:rFonts w:ascii="Arial" w:hAnsi="Arial" w:cs="Arial"/>
          <w:b/>
          <w:bCs/>
          <w:color w:val="000000"/>
          <w:sz w:val="20"/>
          <w:szCs w:val="20"/>
        </w:rPr>
        <w:t xml:space="preserve">b) EMEI </w:t>
      </w:r>
      <w:proofErr w:type="spellStart"/>
      <w:r w:rsidRPr="009B5A45">
        <w:rPr>
          <w:rFonts w:ascii="Arial" w:hAnsi="Arial" w:cs="Arial"/>
          <w:b/>
          <w:bCs/>
          <w:color w:val="000000"/>
          <w:sz w:val="20"/>
          <w:szCs w:val="20"/>
        </w:rPr>
        <w:t>Antonio</w:t>
      </w:r>
      <w:proofErr w:type="spellEnd"/>
      <w:r w:rsidRPr="009B5A45">
        <w:rPr>
          <w:rFonts w:ascii="Arial" w:hAnsi="Arial" w:cs="Arial"/>
          <w:b/>
          <w:bCs/>
          <w:color w:val="000000"/>
          <w:sz w:val="20"/>
          <w:szCs w:val="20"/>
        </w:rPr>
        <w:t xml:space="preserve"> Joaquim Alexandre</w:t>
      </w:r>
      <w:r w:rsidRPr="009B5A45">
        <w:rPr>
          <w:rFonts w:ascii="Arial" w:hAnsi="Arial" w:cs="Arial"/>
          <w:bCs/>
          <w:color w:val="000000"/>
          <w:sz w:val="20"/>
          <w:szCs w:val="20"/>
        </w:rPr>
        <w:t xml:space="preserve">, situado na Rua Horácio Costa, nº 155, Jardim Santa Eugênia, CEP 19.162-342, Álvares Machado/SP, Telefone (18) 3273-5848 / (18) 3273-1433, e-mail: </w:t>
      </w:r>
      <w:hyperlink r:id="rId27" w:history="1">
        <w:r w:rsidRPr="009B5A45">
          <w:rPr>
            <w:rStyle w:val="Hyperlink"/>
            <w:rFonts w:ascii="Arial" w:eastAsia="Arial Unicode MS" w:hAnsi="Arial" w:cs="Arial"/>
            <w:bCs/>
            <w:sz w:val="20"/>
          </w:rPr>
          <w:t>creheantoni0alexandre@gmail.com</w:t>
        </w:r>
      </w:hyperlink>
      <w:r w:rsidRPr="009B5A45">
        <w:rPr>
          <w:rFonts w:ascii="Arial" w:hAnsi="Arial" w:cs="Arial"/>
          <w:bCs/>
          <w:color w:val="000000"/>
          <w:sz w:val="20"/>
          <w:szCs w:val="20"/>
        </w:rPr>
        <w:t xml:space="preserve"> e </w:t>
      </w:r>
      <w:hyperlink r:id="rId28" w:history="1">
        <w:r w:rsidRPr="009B5A45">
          <w:rPr>
            <w:rStyle w:val="Hyperlink"/>
            <w:rFonts w:ascii="Arial" w:eastAsia="Arial Unicode MS" w:hAnsi="Arial" w:cs="Arial"/>
            <w:bCs/>
            <w:sz w:val="20"/>
          </w:rPr>
          <w:t>nilvandra.peratelli@gmail.com</w:t>
        </w:r>
      </w:hyperlink>
      <w:r w:rsidRPr="009B5A45">
        <w:rPr>
          <w:rFonts w:ascii="Arial" w:hAnsi="Arial" w:cs="Arial"/>
          <w:bCs/>
          <w:color w:val="000000"/>
          <w:sz w:val="20"/>
          <w:szCs w:val="20"/>
        </w:rPr>
        <w:t xml:space="preserve">. Horário de recebimento: </w:t>
      </w:r>
      <w:r w:rsidRPr="009B5A45">
        <w:rPr>
          <w:rFonts w:ascii="Arial" w:hAnsi="Arial" w:cs="Arial"/>
          <w:b/>
          <w:bCs/>
          <w:color w:val="000000"/>
          <w:sz w:val="20"/>
          <w:szCs w:val="20"/>
        </w:rPr>
        <w:t>Das 7h às 12h</w:t>
      </w:r>
      <w:r w:rsidRPr="009B5A45">
        <w:rPr>
          <w:rFonts w:ascii="Arial" w:hAnsi="Arial" w:cs="Arial"/>
          <w:bCs/>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color w:val="000000"/>
          <w:sz w:val="20"/>
          <w:szCs w:val="20"/>
        </w:rPr>
      </w:pPr>
      <w:r w:rsidRPr="009B5A45">
        <w:rPr>
          <w:rFonts w:ascii="Arial" w:hAnsi="Arial" w:cs="Arial"/>
          <w:b/>
          <w:bCs/>
          <w:color w:val="000000"/>
          <w:sz w:val="20"/>
          <w:szCs w:val="20"/>
        </w:rPr>
        <w:t>c) EMEI Maria Luiza Messias Ribeiro</w:t>
      </w:r>
      <w:r w:rsidRPr="009B5A45">
        <w:rPr>
          <w:rFonts w:ascii="Arial" w:hAnsi="Arial" w:cs="Arial"/>
          <w:bCs/>
          <w:color w:val="000000"/>
          <w:sz w:val="20"/>
          <w:szCs w:val="20"/>
        </w:rPr>
        <w:t xml:space="preserve">, situado na Rua Teófilo Dias, s/nº, Parque dos Pinheiros, CEP 19.165-644, Álvares Machado/SP, Telefone (18) 3273-1834, e-mail: </w:t>
      </w:r>
      <w:hyperlink r:id="rId29" w:history="1">
        <w:r w:rsidRPr="009B5A45">
          <w:rPr>
            <w:rStyle w:val="Hyperlink"/>
            <w:rFonts w:ascii="Arial" w:eastAsia="Arial Unicode MS" w:hAnsi="Arial" w:cs="Arial"/>
            <w:bCs/>
            <w:sz w:val="20"/>
          </w:rPr>
          <w:t>ribeiroemeimarialuiza@gmail.com</w:t>
        </w:r>
      </w:hyperlink>
      <w:r w:rsidRPr="009B5A45">
        <w:rPr>
          <w:rFonts w:ascii="Arial" w:hAnsi="Arial" w:cs="Arial"/>
          <w:bCs/>
          <w:color w:val="000000"/>
          <w:sz w:val="20"/>
          <w:szCs w:val="20"/>
        </w:rPr>
        <w:t xml:space="preserve"> e </w:t>
      </w:r>
      <w:hyperlink r:id="rId30" w:history="1">
        <w:r w:rsidRPr="009B5A45">
          <w:rPr>
            <w:rStyle w:val="Hyperlink"/>
            <w:rFonts w:ascii="Arial" w:eastAsia="Arial Unicode MS" w:hAnsi="Arial" w:cs="Arial"/>
            <w:bCs/>
            <w:sz w:val="20"/>
          </w:rPr>
          <w:t>lucianabvieira@hotmail.com</w:t>
        </w:r>
      </w:hyperlink>
      <w:r w:rsidRPr="009B5A45">
        <w:rPr>
          <w:rFonts w:ascii="Arial" w:hAnsi="Arial" w:cs="Arial"/>
          <w:bCs/>
          <w:color w:val="000000"/>
          <w:sz w:val="20"/>
          <w:szCs w:val="20"/>
        </w:rPr>
        <w:t xml:space="preserve">. Horário de recebimento: </w:t>
      </w:r>
      <w:r w:rsidRPr="009B5A45">
        <w:rPr>
          <w:rFonts w:ascii="Arial" w:hAnsi="Arial" w:cs="Arial"/>
          <w:b/>
          <w:bCs/>
          <w:color w:val="000000"/>
          <w:sz w:val="20"/>
          <w:szCs w:val="20"/>
        </w:rPr>
        <w:t>Das 7h às 12h</w:t>
      </w:r>
      <w:r w:rsidRPr="009B5A45">
        <w:rPr>
          <w:rFonts w:ascii="Arial" w:hAnsi="Arial" w:cs="Arial"/>
          <w:bCs/>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color w:val="000000"/>
          <w:sz w:val="20"/>
          <w:szCs w:val="20"/>
        </w:rPr>
      </w:pPr>
      <w:r w:rsidRPr="009B5A45">
        <w:rPr>
          <w:rFonts w:ascii="Arial" w:hAnsi="Arial" w:cs="Arial"/>
          <w:b/>
          <w:bCs/>
          <w:color w:val="000000"/>
          <w:sz w:val="20"/>
          <w:szCs w:val="20"/>
        </w:rPr>
        <w:t xml:space="preserve">d) EMEI Vô </w:t>
      </w:r>
      <w:proofErr w:type="spellStart"/>
      <w:r w:rsidRPr="009B5A45">
        <w:rPr>
          <w:rFonts w:ascii="Arial" w:hAnsi="Arial" w:cs="Arial"/>
          <w:b/>
          <w:bCs/>
          <w:color w:val="000000"/>
          <w:sz w:val="20"/>
          <w:szCs w:val="20"/>
        </w:rPr>
        <w:t>Lau</w:t>
      </w:r>
      <w:proofErr w:type="spellEnd"/>
      <w:r w:rsidRPr="009B5A45">
        <w:rPr>
          <w:rFonts w:ascii="Arial" w:hAnsi="Arial" w:cs="Arial"/>
          <w:bCs/>
          <w:color w:val="000000"/>
          <w:sz w:val="20"/>
          <w:szCs w:val="20"/>
        </w:rPr>
        <w:t xml:space="preserve">, situado na Rua Julia Coimbra Caseira, nº 530, Jardim Primavera, CEP 19.167-272, Álvares Machado/SP, Telefone (18) 3273-3433, e-mail: </w:t>
      </w:r>
      <w:hyperlink r:id="rId31" w:history="1">
        <w:r w:rsidRPr="009B5A45">
          <w:rPr>
            <w:rStyle w:val="Hyperlink"/>
            <w:rFonts w:ascii="Arial" w:eastAsia="Arial Unicode MS" w:hAnsi="Arial" w:cs="Arial"/>
            <w:bCs/>
            <w:sz w:val="20"/>
          </w:rPr>
          <w:t>emeivolau@gmail.com</w:t>
        </w:r>
      </w:hyperlink>
      <w:r w:rsidRPr="009B5A45">
        <w:rPr>
          <w:rFonts w:ascii="Arial" w:hAnsi="Arial" w:cs="Arial"/>
          <w:bCs/>
          <w:color w:val="000000"/>
          <w:sz w:val="20"/>
          <w:szCs w:val="20"/>
        </w:rPr>
        <w:t xml:space="preserve">. Horário de recebimento: </w:t>
      </w:r>
      <w:r w:rsidRPr="009B5A45">
        <w:rPr>
          <w:rFonts w:ascii="Arial" w:hAnsi="Arial" w:cs="Arial"/>
          <w:b/>
          <w:bCs/>
          <w:color w:val="000000"/>
          <w:sz w:val="20"/>
          <w:szCs w:val="20"/>
        </w:rPr>
        <w:t>Das 7h às 12h</w:t>
      </w:r>
      <w:r w:rsidRPr="009B5A45">
        <w:rPr>
          <w:rFonts w:ascii="Arial" w:hAnsi="Arial" w:cs="Arial"/>
          <w:bCs/>
          <w:color w:val="000000"/>
          <w:sz w:val="20"/>
          <w:szCs w:val="20"/>
        </w:rPr>
        <w:t>.</w:t>
      </w:r>
    </w:p>
    <w:p w:rsidR="009B5A45" w:rsidRPr="009B5A45" w:rsidRDefault="009B5A45" w:rsidP="009B5A45">
      <w:pPr>
        <w:ind w:firstLine="708"/>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color w:val="000000"/>
          <w:sz w:val="20"/>
          <w:szCs w:val="20"/>
        </w:rPr>
      </w:pPr>
      <w:r w:rsidRPr="009B5A45">
        <w:rPr>
          <w:rFonts w:ascii="Arial" w:hAnsi="Arial" w:cs="Arial"/>
          <w:b/>
          <w:bCs/>
          <w:color w:val="000000"/>
          <w:sz w:val="20"/>
          <w:szCs w:val="20"/>
        </w:rPr>
        <w:t>e) EMEIF Álvares Machado</w:t>
      </w:r>
      <w:r w:rsidRPr="009B5A45">
        <w:rPr>
          <w:rFonts w:ascii="Arial" w:hAnsi="Arial" w:cs="Arial"/>
          <w:bCs/>
          <w:color w:val="000000"/>
          <w:sz w:val="20"/>
          <w:szCs w:val="20"/>
        </w:rPr>
        <w:t xml:space="preserve">, situado na Rua Fernando Costa, nº 314, Centro, CEP 19.160-037, Álvares Machado/SP, Telefone (18) 3273-1466, e-mail: </w:t>
      </w:r>
      <w:hyperlink r:id="rId32" w:history="1">
        <w:r w:rsidRPr="009B5A45">
          <w:rPr>
            <w:rStyle w:val="Hyperlink"/>
            <w:rFonts w:ascii="Arial" w:eastAsia="Arial Unicode MS" w:hAnsi="Arial" w:cs="Arial"/>
            <w:bCs/>
            <w:sz w:val="20"/>
          </w:rPr>
          <w:t>a.machado@gmail.com</w:t>
        </w:r>
      </w:hyperlink>
      <w:r w:rsidRPr="009B5A45">
        <w:rPr>
          <w:rFonts w:ascii="Arial" w:hAnsi="Arial" w:cs="Arial"/>
          <w:bCs/>
          <w:color w:val="000000"/>
          <w:sz w:val="20"/>
          <w:szCs w:val="20"/>
        </w:rPr>
        <w:t xml:space="preserve">. Horário de recebimento: </w:t>
      </w:r>
      <w:r w:rsidRPr="009B5A45">
        <w:rPr>
          <w:rFonts w:ascii="Arial" w:hAnsi="Arial" w:cs="Arial"/>
          <w:b/>
          <w:bCs/>
          <w:color w:val="000000"/>
          <w:sz w:val="20"/>
          <w:szCs w:val="20"/>
        </w:rPr>
        <w:t>Das 7h às 12h</w:t>
      </w:r>
      <w:r w:rsidRPr="009B5A45">
        <w:rPr>
          <w:rFonts w:ascii="Arial" w:hAnsi="Arial" w:cs="Arial"/>
          <w:bCs/>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color w:val="000000"/>
          <w:sz w:val="20"/>
          <w:szCs w:val="20"/>
        </w:rPr>
      </w:pPr>
      <w:r w:rsidRPr="009B5A45">
        <w:rPr>
          <w:rFonts w:ascii="Arial" w:hAnsi="Arial" w:cs="Arial"/>
          <w:b/>
          <w:bCs/>
          <w:color w:val="000000"/>
          <w:sz w:val="20"/>
          <w:szCs w:val="20"/>
        </w:rPr>
        <w:t>f) EMEIF Governador Franco Montoro</w:t>
      </w:r>
      <w:r w:rsidRPr="009B5A45">
        <w:rPr>
          <w:rFonts w:ascii="Arial" w:hAnsi="Arial" w:cs="Arial"/>
          <w:bCs/>
          <w:color w:val="000000"/>
          <w:sz w:val="20"/>
          <w:szCs w:val="20"/>
        </w:rPr>
        <w:t xml:space="preserve">, situado na Rua Joaquim Nabuco, nº 95, Parque dos Pinheiros, CEP 19.165-668, Álvares Machado/SP, Telefone (18) 3273-1532, e-mail: </w:t>
      </w:r>
      <w:hyperlink r:id="rId33" w:history="1">
        <w:r w:rsidRPr="009B5A45">
          <w:rPr>
            <w:rStyle w:val="Hyperlink"/>
            <w:rFonts w:ascii="Arial" w:eastAsia="Arial Unicode MS" w:hAnsi="Arial" w:cs="Arial"/>
            <w:bCs/>
            <w:sz w:val="20"/>
          </w:rPr>
          <w:t>emeifgovfrancomontoro@gmail.com</w:t>
        </w:r>
      </w:hyperlink>
      <w:r w:rsidRPr="009B5A45">
        <w:rPr>
          <w:rFonts w:ascii="Arial" w:hAnsi="Arial" w:cs="Arial"/>
          <w:bCs/>
          <w:color w:val="000000"/>
          <w:sz w:val="20"/>
          <w:szCs w:val="20"/>
        </w:rPr>
        <w:t xml:space="preserve">. Horário de recebimento: </w:t>
      </w:r>
      <w:r w:rsidRPr="009B5A45">
        <w:rPr>
          <w:rFonts w:ascii="Arial" w:hAnsi="Arial" w:cs="Arial"/>
          <w:b/>
          <w:bCs/>
          <w:color w:val="000000"/>
          <w:sz w:val="20"/>
          <w:szCs w:val="20"/>
        </w:rPr>
        <w:t>Das 7h às 12h</w:t>
      </w:r>
      <w:r w:rsidRPr="009B5A45">
        <w:rPr>
          <w:rFonts w:ascii="Arial" w:hAnsi="Arial" w:cs="Arial"/>
          <w:bCs/>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color w:val="000000"/>
          <w:sz w:val="20"/>
          <w:szCs w:val="20"/>
        </w:rPr>
      </w:pPr>
      <w:r w:rsidRPr="009B5A45">
        <w:rPr>
          <w:rFonts w:ascii="Arial" w:hAnsi="Arial" w:cs="Arial"/>
          <w:b/>
          <w:bCs/>
          <w:color w:val="000000"/>
          <w:sz w:val="20"/>
          <w:szCs w:val="20"/>
        </w:rPr>
        <w:t>g) EMEIF Governador Mário Covas</w:t>
      </w:r>
      <w:r w:rsidRPr="009B5A45">
        <w:rPr>
          <w:rFonts w:ascii="Arial" w:hAnsi="Arial" w:cs="Arial"/>
          <w:bCs/>
          <w:color w:val="000000"/>
          <w:sz w:val="20"/>
          <w:szCs w:val="20"/>
        </w:rPr>
        <w:t xml:space="preserve">, situado na Rua Geraldo Candido Martins, nº 220, Conjunto Habitacional Antônio da Maia, CEP 19.167-220, Álvares Machado/SP, Telefone (18) 3273-3010, e-mail: </w:t>
      </w:r>
      <w:hyperlink r:id="rId34" w:history="1">
        <w:r w:rsidRPr="009B5A45">
          <w:rPr>
            <w:rStyle w:val="Hyperlink"/>
            <w:rFonts w:ascii="Arial" w:eastAsia="Arial Unicode MS" w:hAnsi="Arial" w:cs="Arial"/>
            <w:bCs/>
            <w:sz w:val="20"/>
          </w:rPr>
          <w:t>mariocovas.machado@gmail.com</w:t>
        </w:r>
      </w:hyperlink>
      <w:r w:rsidRPr="009B5A45">
        <w:rPr>
          <w:rFonts w:ascii="Arial" w:hAnsi="Arial" w:cs="Arial"/>
          <w:bCs/>
          <w:color w:val="000000"/>
          <w:sz w:val="20"/>
          <w:szCs w:val="20"/>
        </w:rPr>
        <w:t xml:space="preserve">. Horário de recebimento: </w:t>
      </w:r>
      <w:r w:rsidRPr="009B5A45">
        <w:rPr>
          <w:rFonts w:ascii="Arial" w:hAnsi="Arial" w:cs="Arial"/>
          <w:b/>
          <w:bCs/>
          <w:color w:val="000000"/>
          <w:sz w:val="20"/>
          <w:szCs w:val="20"/>
        </w:rPr>
        <w:t>Das 7h às 12h</w:t>
      </w:r>
      <w:r w:rsidRPr="009B5A45">
        <w:rPr>
          <w:rFonts w:ascii="Arial" w:hAnsi="Arial" w:cs="Arial"/>
          <w:bCs/>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color w:val="000000"/>
          <w:sz w:val="20"/>
          <w:szCs w:val="20"/>
        </w:rPr>
      </w:pPr>
      <w:r w:rsidRPr="009B5A45">
        <w:rPr>
          <w:rFonts w:ascii="Arial" w:hAnsi="Arial" w:cs="Arial"/>
          <w:b/>
          <w:bCs/>
          <w:color w:val="000000"/>
          <w:sz w:val="20"/>
          <w:szCs w:val="20"/>
        </w:rPr>
        <w:t xml:space="preserve">h) EMEIF Professora Aparecida Marques </w:t>
      </w:r>
      <w:proofErr w:type="spellStart"/>
      <w:r w:rsidRPr="009B5A45">
        <w:rPr>
          <w:rFonts w:ascii="Arial" w:hAnsi="Arial" w:cs="Arial"/>
          <w:b/>
          <w:bCs/>
          <w:color w:val="000000"/>
          <w:sz w:val="20"/>
          <w:szCs w:val="20"/>
        </w:rPr>
        <w:t>Vaccaro</w:t>
      </w:r>
      <w:proofErr w:type="spellEnd"/>
      <w:r w:rsidRPr="009B5A45">
        <w:rPr>
          <w:rFonts w:ascii="Arial" w:hAnsi="Arial" w:cs="Arial"/>
          <w:bCs/>
          <w:color w:val="000000"/>
          <w:sz w:val="20"/>
          <w:szCs w:val="20"/>
        </w:rPr>
        <w:t xml:space="preserve">, situado na Avenida Brasil, nº 115, Jardim Raio do Sol, CEP 19.160-146, Álvares Machado/SP, Telefone (18) 3273-2623, e-mail: </w:t>
      </w:r>
      <w:hyperlink r:id="rId35" w:history="1">
        <w:r w:rsidRPr="009B5A45">
          <w:rPr>
            <w:rStyle w:val="Hyperlink"/>
            <w:rFonts w:ascii="Arial" w:eastAsia="Arial Unicode MS" w:hAnsi="Arial" w:cs="Arial"/>
            <w:bCs/>
            <w:sz w:val="20"/>
          </w:rPr>
          <w:t>emeifamvaccaro@gmail.com</w:t>
        </w:r>
      </w:hyperlink>
      <w:r w:rsidRPr="009B5A45">
        <w:rPr>
          <w:rFonts w:ascii="Arial" w:hAnsi="Arial" w:cs="Arial"/>
          <w:bCs/>
          <w:color w:val="000000"/>
          <w:sz w:val="20"/>
          <w:szCs w:val="20"/>
        </w:rPr>
        <w:t xml:space="preserve">. Horário de recebimento: </w:t>
      </w:r>
      <w:r w:rsidRPr="009B5A45">
        <w:rPr>
          <w:rFonts w:ascii="Arial" w:hAnsi="Arial" w:cs="Arial"/>
          <w:b/>
          <w:bCs/>
          <w:color w:val="000000"/>
          <w:sz w:val="20"/>
          <w:szCs w:val="20"/>
        </w:rPr>
        <w:t>Das 7h às 12h</w:t>
      </w:r>
      <w:r w:rsidRPr="009B5A45">
        <w:rPr>
          <w:rFonts w:ascii="Arial" w:hAnsi="Arial" w:cs="Arial"/>
          <w:bCs/>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color w:val="000000"/>
          <w:sz w:val="20"/>
          <w:szCs w:val="20"/>
        </w:rPr>
      </w:pPr>
      <w:r w:rsidRPr="009B5A45">
        <w:rPr>
          <w:rFonts w:ascii="Arial" w:hAnsi="Arial" w:cs="Arial"/>
          <w:b/>
          <w:bCs/>
          <w:color w:val="000000"/>
          <w:sz w:val="20"/>
          <w:szCs w:val="20"/>
        </w:rPr>
        <w:t>i) EMEIF Professora Marcia Helena Fernandez de Araújo</w:t>
      </w:r>
      <w:r w:rsidRPr="009B5A45">
        <w:rPr>
          <w:rFonts w:ascii="Arial" w:hAnsi="Arial" w:cs="Arial"/>
          <w:bCs/>
          <w:color w:val="000000"/>
          <w:sz w:val="20"/>
          <w:szCs w:val="20"/>
        </w:rPr>
        <w:t xml:space="preserve">, situado na Rua Graça Aranha, s/nº, Jardim Panorama, CEP 19.165-742, Álvares Machado/SP, Telefone (18) 3273-1718, e-mail: </w:t>
      </w:r>
      <w:hyperlink r:id="rId36" w:history="1">
        <w:r w:rsidRPr="009B5A45">
          <w:rPr>
            <w:rStyle w:val="Hyperlink"/>
            <w:rFonts w:ascii="Arial" w:eastAsia="Arial Unicode MS" w:hAnsi="Arial" w:cs="Arial"/>
            <w:bCs/>
            <w:sz w:val="20"/>
          </w:rPr>
          <w:t>emeifjdpanorama@gmail.com</w:t>
        </w:r>
      </w:hyperlink>
      <w:r w:rsidRPr="009B5A45">
        <w:rPr>
          <w:rFonts w:ascii="Arial" w:hAnsi="Arial" w:cs="Arial"/>
          <w:bCs/>
          <w:color w:val="000000"/>
          <w:sz w:val="20"/>
          <w:szCs w:val="20"/>
        </w:rPr>
        <w:t xml:space="preserve">. Horário de recebimento: </w:t>
      </w:r>
      <w:r w:rsidRPr="009B5A45">
        <w:rPr>
          <w:rFonts w:ascii="Arial" w:hAnsi="Arial" w:cs="Arial"/>
          <w:b/>
          <w:bCs/>
          <w:color w:val="000000"/>
          <w:sz w:val="20"/>
          <w:szCs w:val="20"/>
        </w:rPr>
        <w:t>Das 7h às 12h</w:t>
      </w:r>
      <w:r w:rsidRPr="009B5A45">
        <w:rPr>
          <w:rFonts w:ascii="Arial" w:hAnsi="Arial" w:cs="Arial"/>
          <w:bCs/>
          <w:color w:val="000000"/>
          <w:sz w:val="20"/>
          <w:szCs w:val="20"/>
        </w:rPr>
        <w:t>.</w:t>
      </w:r>
    </w:p>
    <w:p w:rsidR="009B5A45" w:rsidRPr="009B5A45" w:rsidRDefault="009B5A45" w:rsidP="009B5A45">
      <w:pPr>
        <w:ind w:firstLine="708"/>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color w:val="000000"/>
          <w:sz w:val="20"/>
          <w:szCs w:val="20"/>
        </w:rPr>
      </w:pPr>
      <w:r w:rsidRPr="009B5A45">
        <w:rPr>
          <w:rFonts w:ascii="Arial" w:hAnsi="Arial" w:cs="Arial"/>
          <w:b/>
          <w:bCs/>
          <w:color w:val="000000"/>
          <w:sz w:val="20"/>
          <w:szCs w:val="20"/>
        </w:rPr>
        <w:t xml:space="preserve">j) EMEIF Professora Mercedes Sanches </w:t>
      </w:r>
      <w:proofErr w:type="spellStart"/>
      <w:r w:rsidRPr="009B5A45">
        <w:rPr>
          <w:rFonts w:ascii="Arial" w:hAnsi="Arial" w:cs="Arial"/>
          <w:b/>
          <w:bCs/>
          <w:color w:val="000000"/>
          <w:sz w:val="20"/>
          <w:szCs w:val="20"/>
        </w:rPr>
        <w:t>Yamafuko</w:t>
      </w:r>
      <w:proofErr w:type="spellEnd"/>
      <w:r w:rsidRPr="009B5A45">
        <w:rPr>
          <w:rFonts w:ascii="Arial" w:hAnsi="Arial" w:cs="Arial"/>
          <w:bCs/>
          <w:color w:val="000000"/>
          <w:sz w:val="20"/>
          <w:szCs w:val="20"/>
        </w:rPr>
        <w:t xml:space="preserve">, situado na Rua Bernardo Guimarães, s/nº, Parque dos Pinheiros, CEP 19.165-648, Álvares Machado/SP, Telefone (18) 3273-5471, e-mail: </w:t>
      </w:r>
      <w:hyperlink r:id="rId37" w:history="1">
        <w:r w:rsidRPr="009B5A45">
          <w:rPr>
            <w:rStyle w:val="Hyperlink"/>
            <w:rFonts w:ascii="Arial" w:eastAsia="Arial Unicode MS" w:hAnsi="Arial" w:cs="Arial"/>
            <w:bCs/>
            <w:sz w:val="20"/>
          </w:rPr>
          <w:t>emeifprofmercedes@gmail.com</w:t>
        </w:r>
      </w:hyperlink>
      <w:r w:rsidRPr="009B5A45">
        <w:rPr>
          <w:rFonts w:ascii="Arial" w:hAnsi="Arial" w:cs="Arial"/>
          <w:bCs/>
          <w:color w:val="000000"/>
          <w:sz w:val="20"/>
          <w:szCs w:val="20"/>
        </w:rPr>
        <w:t xml:space="preserve">. Horário de recebimento: </w:t>
      </w:r>
      <w:r w:rsidRPr="009B5A45">
        <w:rPr>
          <w:rFonts w:ascii="Arial" w:hAnsi="Arial" w:cs="Arial"/>
          <w:b/>
          <w:bCs/>
          <w:color w:val="000000"/>
          <w:sz w:val="20"/>
          <w:szCs w:val="20"/>
        </w:rPr>
        <w:t>Das 7h às 12h</w:t>
      </w:r>
      <w:r w:rsidRPr="009B5A45">
        <w:rPr>
          <w:rFonts w:ascii="Arial" w:hAnsi="Arial" w:cs="Arial"/>
          <w:bCs/>
          <w:color w:val="000000"/>
          <w:sz w:val="20"/>
          <w:szCs w:val="20"/>
        </w:rPr>
        <w:t>.</w:t>
      </w:r>
    </w:p>
    <w:p w:rsidR="009B5A45" w:rsidRPr="009B5A45" w:rsidRDefault="009B5A45" w:rsidP="009B5A45">
      <w:pPr>
        <w:ind w:firstLine="708"/>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color w:val="000000"/>
          <w:sz w:val="20"/>
          <w:szCs w:val="20"/>
        </w:rPr>
      </w:pPr>
      <w:r w:rsidRPr="009B5A45">
        <w:rPr>
          <w:rFonts w:ascii="Arial" w:hAnsi="Arial" w:cs="Arial"/>
          <w:b/>
          <w:bCs/>
          <w:color w:val="000000"/>
          <w:sz w:val="20"/>
          <w:szCs w:val="20"/>
        </w:rPr>
        <w:t xml:space="preserve">k) EMEIF Professora Tereza Ito </w:t>
      </w:r>
      <w:proofErr w:type="spellStart"/>
      <w:r w:rsidRPr="009B5A45">
        <w:rPr>
          <w:rFonts w:ascii="Arial" w:hAnsi="Arial" w:cs="Arial"/>
          <w:b/>
          <w:bCs/>
          <w:color w:val="000000"/>
          <w:sz w:val="20"/>
          <w:szCs w:val="20"/>
        </w:rPr>
        <w:t>Polidorio</w:t>
      </w:r>
      <w:proofErr w:type="spellEnd"/>
      <w:r w:rsidRPr="009B5A45">
        <w:rPr>
          <w:rFonts w:ascii="Arial" w:hAnsi="Arial" w:cs="Arial"/>
          <w:bCs/>
          <w:color w:val="000000"/>
          <w:sz w:val="20"/>
          <w:szCs w:val="20"/>
        </w:rPr>
        <w:t xml:space="preserve">, situado na Rua </w:t>
      </w:r>
      <w:proofErr w:type="spellStart"/>
      <w:r w:rsidRPr="009B5A45">
        <w:rPr>
          <w:rFonts w:ascii="Arial" w:hAnsi="Arial" w:cs="Arial"/>
          <w:bCs/>
          <w:color w:val="000000"/>
          <w:sz w:val="20"/>
          <w:szCs w:val="20"/>
        </w:rPr>
        <w:t>Guarucaia</w:t>
      </w:r>
      <w:proofErr w:type="spellEnd"/>
      <w:r w:rsidRPr="009B5A45">
        <w:rPr>
          <w:rFonts w:ascii="Arial" w:hAnsi="Arial" w:cs="Arial"/>
          <w:bCs/>
          <w:color w:val="000000"/>
          <w:sz w:val="20"/>
          <w:szCs w:val="20"/>
        </w:rPr>
        <w:t xml:space="preserve">, nº 649, Jardim Bela Vista, CEP 19.162-372, Álvares Machado/SP, Telefone (18) 3273-1910, e-mail: </w:t>
      </w:r>
      <w:hyperlink r:id="rId38" w:history="1">
        <w:r w:rsidRPr="009B5A45">
          <w:rPr>
            <w:rStyle w:val="Hyperlink"/>
            <w:rFonts w:ascii="Arial" w:eastAsia="Arial Unicode MS" w:hAnsi="Arial" w:cs="Arial"/>
            <w:bCs/>
            <w:sz w:val="20"/>
          </w:rPr>
          <w:t>emeifterezaitopolidorio@gmail.com</w:t>
        </w:r>
      </w:hyperlink>
      <w:r w:rsidRPr="009B5A45">
        <w:rPr>
          <w:rFonts w:ascii="Arial" w:hAnsi="Arial" w:cs="Arial"/>
          <w:bCs/>
          <w:color w:val="000000"/>
          <w:sz w:val="20"/>
          <w:szCs w:val="20"/>
        </w:rPr>
        <w:t xml:space="preserve">. Horário de recebimento: </w:t>
      </w:r>
      <w:r w:rsidRPr="009B5A45">
        <w:rPr>
          <w:rFonts w:ascii="Arial" w:hAnsi="Arial" w:cs="Arial"/>
          <w:b/>
          <w:bCs/>
          <w:color w:val="000000"/>
          <w:sz w:val="20"/>
          <w:szCs w:val="20"/>
        </w:rPr>
        <w:t>Das 7h às 12h</w:t>
      </w:r>
      <w:r w:rsidRPr="009B5A45">
        <w:rPr>
          <w:rFonts w:ascii="Arial" w:hAnsi="Arial" w:cs="Arial"/>
          <w:bCs/>
          <w:color w:val="000000"/>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color w:val="000000"/>
          <w:sz w:val="20"/>
          <w:szCs w:val="20"/>
        </w:rPr>
      </w:pPr>
      <w:r w:rsidRPr="009B5A45">
        <w:rPr>
          <w:rFonts w:ascii="Arial" w:hAnsi="Arial" w:cs="Arial"/>
          <w:b/>
          <w:bCs/>
          <w:color w:val="000000"/>
          <w:sz w:val="20"/>
          <w:szCs w:val="20"/>
        </w:rPr>
        <w:t>l) EMEIF Vereador José Molina</w:t>
      </w:r>
      <w:r w:rsidRPr="009B5A45">
        <w:rPr>
          <w:rFonts w:ascii="Arial" w:hAnsi="Arial" w:cs="Arial"/>
          <w:bCs/>
          <w:color w:val="000000"/>
          <w:sz w:val="20"/>
          <w:szCs w:val="20"/>
        </w:rPr>
        <w:t xml:space="preserve">, situado na Rua Rio Grande do Sul, nº 137, Distrito de Coronel Goulart, CEP 19.169-002, Álvares Machado/SP, Telefone (18) 3273-6108 / (18) 3273-6150, e-mail: </w:t>
      </w:r>
      <w:hyperlink r:id="rId39" w:history="1">
        <w:r w:rsidRPr="009B5A45">
          <w:rPr>
            <w:rStyle w:val="Hyperlink"/>
            <w:rFonts w:ascii="Arial" w:eastAsia="Arial Unicode MS" w:hAnsi="Arial" w:cs="Arial"/>
            <w:bCs/>
            <w:sz w:val="20"/>
          </w:rPr>
          <w:t>emeifjosemolina@hotmail.com</w:t>
        </w:r>
      </w:hyperlink>
      <w:r w:rsidRPr="009B5A45">
        <w:rPr>
          <w:rFonts w:ascii="Arial" w:hAnsi="Arial" w:cs="Arial"/>
          <w:bCs/>
          <w:color w:val="000000"/>
          <w:sz w:val="20"/>
          <w:szCs w:val="20"/>
        </w:rPr>
        <w:t xml:space="preserve">. Horário de recebimento: </w:t>
      </w:r>
      <w:r w:rsidRPr="009B5A45">
        <w:rPr>
          <w:rFonts w:ascii="Arial" w:hAnsi="Arial" w:cs="Arial"/>
          <w:b/>
          <w:bCs/>
          <w:color w:val="000000"/>
          <w:sz w:val="20"/>
          <w:szCs w:val="20"/>
        </w:rPr>
        <w:t>Das 7h às 12h</w:t>
      </w:r>
      <w:r w:rsidRPr="009B5A45">
        <w:rPr>
          <w:rFonts w:ascii="Arial" w:hAnsi="Arial" w:cs="Arial"/>
          <w:bCs/>
          <w:color w:val="000000"/>
          <w:sz w:val="20"/>
          <w:szCs w:val="20"/>
        </w:rPr>
        <w:t>.</w:t>
      </w:r>
    </w:p>
    <w:p w:rsidR="009B5A45" w:rsidRPr="009B5A45" w:rsidRDefault="009B5A45" w:rsidP="009B5A45">
      <w:pPr>
        <w:autoSpaceDE w:val="0"/>
        <w:autoSpaceDN w:val="0"/>
        <w:adjustRightInd w:val="0"/>
        <w:jc w:val="both"/>
        <w:rPr>
          <w:rFonts w:ascii="Arial" w:eastAsiaTheme="minorHAnsi" w:hAnsi="Arial" w:cs="Arial"/>
          <w:color w:val="000000"/>
          <w:sz w:val="20"/>
          <w:szCs w:val="20"/>
          <w:lang w:eastAsia="en-US"/>
        </w:rPr>
      </w:pPr>
    </w:p>
    <w:p w:rsidR="009B5A45" w:rsidRPr="009B5A45" w:rsidRDefault="009B5A45" w:rsidP="009B5A45">
      <w:pPr>
        <w:ind w:firstLine="708"/>
        <w:jc w:val="both"/>
        <w:rPr>
          <w:rFonts w:ascii="Arial" w:hAnsi="Arial" w:cs="Arial"/>
          <w:bCs/>
          <w:sz w:val="20"/>
          <w:szCs w:val="20"/>
        </w:rPr>
      </w:pPr>
      <w:r w:rsidRPr="009B5A45">
        <w:rPr>
          <w:rFonts w:ascii="Arial" w:hAnsi="Arial" w:cs="Arial"/>
          <w:b/>
          <w:bCs/>
          <w:sz w:val="20"/>
          <w:szCs w:val="20"/>
        </w:rPr>
        <w:t>6.4.1.</w:t>
      </w:r>
      <w:r w:rsidRPr="009B5A45">
        <w:rPr>
          <w:rFonts w:ascii="Arial" w:hAnsi="Arial" w:cs="Arial"/>
          <w:bCs/>
          <w:sz w:val="20"/>
          <w:szCs w:val="20"/>
        </w:rPr>
        <w:t xml:space="preserve"> </w:t>
      </w:r>
      <w:r w:rsidRPr="009B5A45">
        <w:rPr>
          <w:rFonts w:ascii="Arial" w:hAnsi="Arial" w:cs="Arial"/>
          <w:sz w:val="20"/>
          <w:szCs w:val="20"/>
        </w:rPr>
        <w:t>Agendar previamente as entregas junto aos locais de recebimento, por meio dos endereços eletrônicos especificados acima. No caso de entregas feitas por transportadoras, as mesmas deverão ser orientadas pela Detentora da Ata sobre essa obrigação, sob pena de recusa do recebimento</w:t>
      </w:r>
      <w:r w:rsidRPr="009B5A45">
        <w:rPr>
          <w:rFonts w:ascii="Arial" w:hAnsi="Arial" w:cs="Arial"/>
          <w:bCs/>
          <w:sz w:val="20"/>
          <w:szCs w:val="20"/>
        </w:rPr>
        <w:t>.</w:t>
      </w:r>
    </w:p>
    <w:p w:rsidR="009B5A45" w:rsidRPr="009B5A45" w:rsidRDefault="009B5A45" w:rsidP="009B5A45">
      <w:pPr>
        <w:ind w:firstLine="708"/>
        <w:jc w:val="both"/>
        <w:rPr>
          <w:rFonts w:ascii="Arial" w:hAnsi="Arial" w:cs="Arial"/>
          <w:bCs/>
          <w:sz w:val="20"/>
          <w:szCs w:val="20"/>
        </w:rPr>
      </w:pPr>
    </w:p>
    <w:p w:rsidR="009B5A45" w:rsidRPr="009B5A45" w:rsidRDefault="009B5A45" w:rsidP="009B5A45">
      <w:pPr>
        <w:autoSpaceDE w:val="0"/>
        <w:autoSpaceDN w:val="0"/>
        <w:adjustRightInd w:val="0"/>
        <w:ind w:firstLine="708"/>
        <w:jc w:val="both"/>
        <w:rPr>
          <w:rFonts w:ascii="Arial" w:hAnsi="Arial" w:cs="Arial"/>
          <w:bCs/>
          <w:sz w:val="20"/>
          <w:szCs w:val="20"/>
        </w:rPr>
      </w:pPr>
      <w:r w:rsidRPr="009B5A45">
        <w:rPr>
          <w:rFonts w:ascii="Arial" w:hAnsi="Arial" w:cs="Arial"/>
          <w:b/>
          <w:bCs/>
          <w:sz w:val="20"/>
          <w:szCs w:val="20"/>
        </w:rPr>
        <w:t>6.4.2.</w:t>
      </w:r>
      <w:r w:rsidRPr="009B5A45">
        <w:rPr>
          <w:rFonts w:ascii="Arial" w:hAnsi="Arial" w:cs="Arial"/>
          <w:bCs/>
          <w:sz w:val="20"/>
          <w:szCs w:val="20"/>
        </w:rPr>
        <w:t xml:space="preserve"> </w:t>
      </w:r>
      <w:r w:rsidRPr="009B5A45">
        <w:rPr>
          <w:rFonts w:ascii="Arial" w:eastAsiaTheme="minorHAnsi" w:hAnsi="Arial" w:cs="Arial"/>
          <w:sz w:val="20"/>
          <w:szCs w:val="20"/>
          <w:lang w:eastAsia="en-US"/>
        </w:rPr>
        <w:t>O Município de Álvares Machado declara que poderá sofrer alterações (inclusões ou supressões) os pontos acima descritos</w:t>
      </w:r>
      <w:r w:rsidRPr="009B5A45">
        <w:rPr>
          <w:rFonts w:ascii="Arial" w:hAnsi="Arial" w:cs="Arial"/>
          <w:bCs/>
          <w:sz w:val="20"/>
          <w:szCs w:val="20"/>
        </w:rPr>
        <w:t>.</w:t>
      </w:r>
    </w:p>
    <w:p w:rsidR="009B5A45" w:rsidRPr="009B5A45" w:rsidRDefault="009B5A45" w:rsidP="009B5A45">
      <w:pPr>
        <w:jc w:val="both"/>
        <w:rPr>
          <w:rFonts w:ascii="Arial" w:hAnsi="Arial" w:cs="Arial"/>
          <w:bCs/>
          <w:color w:val="000000"/>
          <w:sz w:val="20"/>
          <w:szCs w:val="20"/>
        </w:rPr>
      </w:pPr>
    </w:p>
    <w:p w:rsidR="009B5A45" w:rsidRPr="009B5A45" w:rsidRDefault="009B5A45" w:rsidP="009B5A45">
      <w:pPr>
        <w:ind w:firstLine="708"/>
        <w:jc w:val="both"/>
        <w:rPr>
          <w:rFonts w:ascii="Arial" w:hAnsi="Arial" w:cs="Arial"/>
          <w:bCs/>
          <w:sz w:val="20"/>
          <w:szCs w:val="20"/>
        </w:rPr>
      </w:pPr>
      <w:r w:rsidRPr="009B5A45">
        <w:rPr>
          <w:rFonts w:ascii="Arial" w:hAnsi="Arial" w:cs="Arial"/>
          <w:b/>
          <w:bCs/>
          <w:sz w:val="20"/>
          <w:szCs w:val="20"/>
        </w:rPr>
        <w:t>6.5.</w:t>
      </w:r>
      <w:r w:rsidRPr="009B5A45">
        <w:rPr>
          <w:rFonts w:ascii="Arial" w:hAnsi="Arial" w:cs="Arial"/>
          <w:bCs/>
          <w:sz w:val="20"/>
          <w:szCs w:val="20"/>
        </w:rPr>
        <w:t xml:space="preserve"> </w:t>
      </w:r>
      <w:r w:rsidRPr="009B5A45">
        <w:rPr>
          <w:rFonts w:ascii="Arial" w:hAnsi="Arial" w:cs="Arial"/>
          <w:sz w:val="20"/>
          <w:szCs w:val="20"/>
        </w:rPr>
        <w:t>Disponibilizar pessoal e equipamentos suficientes e adequados, para o desembarque e para a entrega dos materiais</w:t>
      </w:r>
      <w:r w:rsidRPr="009B5A45">
        <w:rPr>
          <w:rFonts w:ascii="Arial" w:hAnsi="Arial" w:cs="Arial"/>
          <w:bCs/>
          <w:sz w:val="20"/>
          <w:szCs w:val="20"/>
        </w:rPr>
        <w:t>.</w:t>
      </w:r>
    </w:p>
    <w:p w:rsidR="009B5A45" w:rsidRPr="009B5A45" w:rsidRDefault="009B5A45" w:rsidP="009B5A45">
      <w:pPr>
        <w:ind w:firstLine="708"/>
        <w:jc w:val="both"/>
        <w:rPr>
          <w:rFonts w:ascii="Arial" w:hAnsi="Arial" w:cs="Arial"/>
          <w:bCs/>
          <w:sz w:val="20"/>
          <w:szCs w:val="20"/>
        </w:rPr>
      </w:pPr>
    </w:p>
    <w:p w:rsidR="009B5A45" w:rsidRPr="009B5A45" w:rsidRDefault="009B5A45" w:rsidP="009B5A45">
      <w:pPr>
        <w:ind w:firstLine="708"/>
        <w:jc w:val="both"/>
        <w:rPr>
          <w:rFonts w:ascii="Arial" w:hAnsi="Arial" w:cs="Arial"/>
          <w:b/>
          <w:bCs/>
          <w:sz w:val="20"/>
          <w:szCs w:val="20"/>
        </w:rPr>
      </w:pPr>
      <w:r w:rsidRPr="009B5A45">
        <w:rPr>
          <w:rFonts w:ascii="Arial" w:hAnsi="Arial" w:cs="Arial"/>
          <w:b/>
          <w:bCs/>
          <w:sz w:val="20"/>
          <w:szCs w:val="20"/>
        </w:rPr>
        <w:t>Garantia, manutenção e assistência técnica</w:t>
      </w:r>
    </w:p>
    <w:p w:rsidR="009B5A45" w:rsidRPr="003D2D6C" w:rsidRDefault="009B5A45" w:rsidP="009B5A45">
      <w:pPr>
        <w:jc w:val="both"/>
        <w:rPr>
          <w:rFonts w:ascii="Arial" w:hAnsi="Arial" w:cs="Arial"/>
          <w:bCs/>
          <w:color w:val="000000"/>
          <w:sz w:val="20"/>
          <w:szCs w:val="20"/>
        </w:rPr>
      </w:pPr>
    </w:p>
    <w:p w:rsidR="009B5A45" w:rsidRPr="003D2D6C" w:rsidRDefault="009B5A45" w:rsidP="009B5A45">
      <w:pPr>
        <w:ind w:firstLine="708"/>
        <w:jc w:val="both"/>
        <w:rPr>
          <w:rFonts w:ascii="Arial" w:hAnsi="Arial" w:cs="Arial"/>
          <w:sz w:val="20"/>
          <w:szCs w:val="20"/>
        </w:rPr>
      </w:pPr>
      <w:r w:rsidRPr="003D2D6C">
        <w:rPr>
          <w:rFonts w:ascii="Arial" w:hAnsi="Arial" w:cs="Arial"/>
          <w:b/>
          <w:bCs/>
          <w:sz w:val="20"/>
          <w:szCs w:val="20"/>
        </w:rPr>
        <w:t>6.6.</w:t>
      </w:r>
      <w:r w:rsidRPr="003D2D6C">
        <w:rPr>
          <w:rFonts w:ascii="Arial" w:hAnsi="Arial" w:cs="Arial"/>
          <w:bCs/>
          <w:sz w:val="20"/>
          <w:szCs w:val="20"/>
        </w:rPr>
        <w:t xml:space="preserve"> O prazo de garantia é aquele estabelecido na Lei nº 8.078, de 11 de setembro de 1990 (Código de Defesa do Consumidor)</w:t>
      </w:r>
      <w:r w:rsidRPr="003D2D6C">
        <w:rPr>
          <w:rFonts w:ascii="Arial" w:hAnsi="Arial" w:cs="Arial"/>
          <w:sz w:val="20"/>
          <w:szCs w:val="20"/>
        </w:rPr>
        <w:t>.</w:t>
      </w:r>
    </w:p>
    <w:p w:rsidR="00E27B3F" w:rsidRPr="003D2D6C" w:rsidRDefault="00E27B3F" w:rsidP="009E1D79">
      <w:pPr>
        <w:ind w:firstLine="708"/>
        <w:jc w:val="both"/>
        <w:rPr>
          <w:rFonts w:ascii="Arial" w:hAnsi="Arial" w:cs="Arial"/>
          <w:bCs/>
          <w:sz w:val="20"/>
          <w:szCs w:val="20"/>
        </w:rPr>
      </w:pPr>
    </w:p>
    <w:p w:rsidR="00E27B3F" w:rsidRPr="003D2D6C" w:rsidRDefault="00E27B3F" w:rsidP="009E1D79">
      <w:pPr>
        <w:pStyle w:val="Ttulo2"/>
        <w:spacing w:before="0"/>
        <w:jc w:val="center"/>
        <w:rPr>
          <w:rFonts w:ascii="Arial" w:hAnsi="Arial" w:cs="Arial"/>
          <w:color w:val="auto"/>
          <w:sz w:val="20"/>
          <w:szCs w:val="20"/>
        </w:rPr>
      </w:pPr>
      <w:bookmarkStart w:id="48" w:name="_Toc217203473"/>
      <w:bookmarkStart w:id="49" w:name="_Toc217219374"/>
      <w:r w:rsidRPr="003D2D6C">
        <w:rPr>
          <w:rFonts w:ascii="Arial" w:hAnsi="Arial" w:cs="Arial"/>
          <w:b/>
          <w:bCs/>
          <w:color w:val="auto"/>
          <w:sz w:val="20"/>
          <w:szCs w:val="20"/>
        </w:rPr>
        <w:t xml:space="preserve">7. </w:t>
      </w:r>
      <w:r w:rsidRPr="003D2D6C">
        <w:rPr>
          <w:rFonts w:ascii="Arial" w:hAnsi="Arial" w:cs="Arial"/>
          <w:b/>
          <w:color w:val="auto"/>
          <w:sz w:val="20"/>
          <w:szCs w:val="20"/>
        </w:rPr>
        <w:t>MODELO DE GESTÃO DO CONTRATO (ATA DE REGISTRO DE PREÇOS)</w:t>
      </w:r>
      <w:r w:rsidRPr="003D2D6C">
        <w:rPr>
          <w:rFonts w:ascii="Arial" w:hAnsi="Arial" w:cs="Arial"/>
          <w:b/>
          <w:bCs/>
          <w:color w:val="auto"/>
          <w:sz w:val="20"/>
          <w:szCs w:val="20"/>
        </w:rPr>
        <w:t>:</w:t>
      </w:r>
      <w:bookmarkEnd w:id="48"/>
      <w:bookmarkEnd w:id="49"/>
    </w:p>
    <w:p w:rsidR="00E27B3F" w:rsidRPr="003D2D6C" w:rsidRDefault="00E27B3F" w:rsidP="009E1D79">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w:t>
      </w:r>
      <w:r w:rsidRPr="003D2D6C">
        <w:rPr>
          <w:rFonts w:ascii="Arial" w:hAnsi="Arial" w:cs="Arial"/>
          <w:bCs/>
          <w:sz w:val="20"/>
          <w:szCs w:val="20"/>
        </w:rPr>
        <w:t xml:space="preserve"> </w:t>
      </w:r>
      <w:r w:rsidRPr="003D2D6C">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7.2.</w:t>
      </w:r>
      <w:r w:rsidRPr="003D2D6C">
        <w:rPr>
          <w:rFonts w:ascii="Arial" w:hAnsi="Arial" w:cs="Arial"/>
          <w:bCs/>
          <w:sz w:val="20"/>
          <w:szCs w:val="20"/>
        </w:rPr>
        <w:t xml:space="preserve"> </w:t>
      </w:r>
      <w:r w:rsidRPr="003D2D6C">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7.3.</w:t>
      </w:r>
      <w:r w:rsidRPr="003D2D6C">
        <w:rPr>
          <w:rFonts w:ascii="Arial" w:hAnsi="Arial" w:cs="Arial"/>
          <w:sz w:val="20"/>
          <w:szCs w:val="20"/>
        </w:rPr>
        <w:t xml:space="preserve"> As comunicações entre o Município de Álvares Machado e a Contratada devem ser realizadas por escrito sempre que o ato exigir tal formalidade, admitindo-se o uso de mensagem eletrônica para esse fim.</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7.4.</w:t>
      </w:r>
      <w:r w:rsidRPr="003D2D6C">
        <w:rPr>
          <w:rFonts w:ascii="Arial" w:hAnsi="Arial" w:cs="Arial"/>
          <w:sz w:val="20"/>
          <w:szCs w:val="20"/>
        </w:rPr>
        <w:t xml:space="preserve"> O Município de Álvares Machado poderá convocar representante da Contratada para adoção de providências que devam ser cumpridas de imediato.</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7.5.</w:t>
      </w:r>
      <w:r w:rsidRPr="003D2D6C">
        <w:rPr>
          <w:rFonts w:ascii="Arial" w:hAnsi="Arial" w:cs="Arial"/>
          <w:sz w:val="20"/>
          <w:szCs w:val="20"/>
        </w:rPr>
        <w:t xml:space="preserve"> Após a assinatura do contrato ou instrumento equivalente, o Município de Álvares Machado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b/>
          <w:bCs/>
          <w:sz w:val="20"/>
          <w:szCs w:val="20"/>
        </w:rPr>
      </w:pPr>
      <w:r w:rsidRPr="003D2D6C">
        <w:rPr>
          <w:rFonts w:ascii="Arial" w:hAnsi="Arial" w:cs="Arial"/>
          <w:b/>
          <w:bCs/>
          <w:sz w:val="20"/>
          <w:szCs w:val="20"/>
        </w:rPr>
        <w:t>Fiscalização</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7.6.</w:t>
      </w:r>
      <w:r w:rsidRPr="003D2D6C">
        <w:rPr>
          <w:rFonts w:ascii="Arial" w:hAnsi="Arial" w:cs="Arial"/>
          <w:sz w:val="20"/>
          <w:szCs w:val="20"/>
        </w:rPr>
        <w:t xml:space="preserve"> A execução do Contrato deverá ser acompanhada e fiscalizada pelo(s) fiscal(</w:t>
      </w:r>
      <w:proofErr w:type="spellStart"/>
      <w:r w:rsidRPr="003D2D6C">
        <w:rPr>
          <w:rFonts w:ascii="Arial" w:hAnsi="Arial" w:cs="Arial"/>
          <w:sz w:val="20"/>
          <w:szCs w:val="20"/>
        </w:rPr>
        <w:t>is</w:t>
      </w:r>
      <w:proofErr w:type="spellEnd"/>
      <w:r w:rsidRPr="003D2D6C">
        <w:rPr>
          <w:rFonts w:ascii="Arial" w:hAnsi="Arial" w:cs="Arial"/>
          <w:sz w:val="20"/>
          <w:szCs w:val="20"/>
        </w:rPr>
        <w:t>) do Contrato, ou pelos respectivos substitutos.</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b/>
          <w:bCs/>
          <w:sz w:val="20"/>
          <w:szCs w:val="20"/>
        </w:rPr>
      </w:pPr>
      <w:r w:rsidRPr="003D2D6C">
        <w:rPr>
          <w:rFonts w:ascii="Arial" w:hAnsi="Arial" w:cs="Arial"/>
          <w:b/>
          <w:bCs/>
          <w:sz w:val="20"/>
          <w:szCs w:val="20"/>
        </w:rPr>
        <w:t>Fiscalização Técnica</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7.7.</w:t>
      </w:r>
      <w:r w:rsidRPr="003D2D6C">
        <w:rPr>
          <w:rFonts w:ascii="Arial" w:hAnsi="Arial" w:cs="Arial"/>
          <w:sz w:val="20"/>
          <w:szCs w:val="20"/>
        </w:rPr>
        <w:t xml:space="preserve"> O fiscal técnico do Contrato acompanhará a execução do Contrato, para que sejam cumpridas todas as condições estabelecidas no Contrato, de modo a assegurar os melhores resultados para a Administração;</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7.8.</w:t>
      </w:r>
      <w:r w:rsidRPr="003D2D6C">
        <w:rPr>
          <w:rFonts w:ascii="Arial" w:hAnsi="Arial" w:cs="Arial"/>
          <w:sz w:val="20"/>
          <w:szCs w:val="20"/>
        </w:rPr>
        <w:t xml:space="preserve"> O fiscal técnico do Contrato anotará no histórico de gerenciamento do Contrato todas as ocorrências relacionadas à execução do Contrato, com a descrição do que for necessário para a regularização das faltas ou dos defeitos observados;</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7.9.</w:t>
      </w:r>
      <w:r w:rsidRPr="003D2D6C">
        <w:rPr>
          <w:rFonts w:ascii="Arial" w:hAnsi="Arial" w:cs="Arial"/>
          <w:sz w:val="20"/>
          <w:szCs w:val="20"/>
        </w:rPr>
        <w:t xml:space="preserve"> Identificada qualquer inexatidão ou irregularidade, o fiscal técnico do Contrato emitirá notificações para a correção da execução do Contrato, determinando prazo para a correção;</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7.10.</w:t>
      </w:r>
      <w:r w:rsidRPr="003D2D6C">
        <w:rPr>
          <w:rFonts w:ascii="Arial" w:hAnsi="Arial" w:cs="Arial"/>
          <w:sz w:val="20"/>
          <w:szCs w:val="20"/>
        </w:rPr>
        <w:t xml:space="preserve"> O fiscal técnico do Contrato informará ao gestor do Contrato, em tempo hábil, a situação que demandar decisão ou adoção de medidas que ultrapassem sua competência, para que adote as medidas necessárias e saneadoras, se for o caso;</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7.11.</w:t>
      </w:r>
      <w:r w:rsidRPr="003D2D6C">
        <w:rPr>
          <w:rFonts w:ascii="Arial" w:hAnsi="Arial" w:cs="Arial"/>
          <w:sz w:val="20"/>
          <w:szCs w:val="20"/>
        </w:rPr>
        <w:t xml:space="preserve"> No caso de ocorrências que possam inviabilizar a execução do Contrato nas datas aprazadas, o fiscal técnico do Contrato comunicará o fato imediatamente ao gestor do Contrato;</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7.12.</w:t>
      </w:r>
      <w:r w:rsidRPr="003D2D6C">
        <w:rPr>
          <w:rFonts w:ascii="Arial" w:hAnsi="Arial" w:cs="Arial"/>
          <w:sz w:val="20"/>
          <w:szCs w:val="20"/>
        </w:rPr>
        <w:t xml:space="preserve"> O fiscal técnico do Contrato comunicará ao gestor do Contrato, em tempo hábil, o término do Contrato sob sua responsabilidade, com vistas à renovação tempestiva ou para iniciar o trâmite de nova licitação.</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b/>
          <w:bCs/>
          <w:sz w:val="20"/>
          <w:szCs w:val="20"/>
        </w:rPr>
      </w:pPr>
      <w:r w:rsidRPr="003D2D6C">
        <w:rPr>
          <w:rFonts w:ascii="Arial" w:hAnsi="Arial" w:cs="Arial"/>
          <w:b/>
          <w:bCs/>
          <w:sz w:val="20"/>
          <w:szCs w:val="20"/>
        </w:rPr>
        <w:t>Fiscalização Administrativa</w:t>
      </w:r>
    </w:p>
    <w:p w:rsidR="003D2D6C" w:rsidRPr="003D2D6C" w:rsidRDefault="003D2D6C" w:rsidP="003D2D6C">
      <w:pPr>
        <w:jc w:val="both"/>
        <w:rPr>
          <w:rFonts w:ascii="Arial" w:hAnsi="Arial" w:cs="Arial"/>
          <w:b/>
          <w:bCs/>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7.13.</w:t>
      </w:r>
      <w:r w:rsidRPr="003D2D6C">
        <w:rPr>
          <w:rFonts w:ascii="Arial" w:hAnsi="Arial" w:cs="Arial"/>
          <w:sz w:val="20"/>
          <w:szCs w:val="20"/>
        </w:rPr>
        <w:t xml:space="preserve"> 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7.14.</w:t>
      </w:r>
      <w:r w:rsidRPr="003D2D6C">
        <w:rPr>
          <w:rFonts w:ascii="Arial" w:hAnsi="Arial" w:cs="Arial"/>
          <w:sz w:val="20"/>
          <w:szCs w:val="20"/>
        </w:rPr>
        <w:t xml:space="preserve"> Caso ocorram descumprimento das obrigações, o fiscal administrativo do Contrato atuará tempestivamente na solução do problema, reportando ao gestor do Contrato para que tome as providências cabíveis, quando ultrapassar a sua competência.</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b/>
          <w:bCs/>
          <w:sz w:val="20"/>
          <w:szCs w:val="20"/>
        </w:rPr>
      </w:pPr>
      <w:r w:rsidRPr="003D2D6C">
        <w:rPr>
          <w:rFonts w:ascii="Arial" w:hAnsi="Arial" w:cs="Arial"/>
          <w:b/>
          <w:bCs/>
          <w:sz w:val="20"/>
          <w:szCs w:val="20"/>
        </w:rPr>
        <w:t xml:space="preserve">Gestor do Contrato </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7.15.</w:t>
      </w:r>
      <w:r w:rsidRPr="003D2D6C">
        <w:rPr>
          <w:rFonts w:ascii="Arial" w:hAnsi="Arial" w:cs="Arial"/>
          <w:sz w:val="20"/>
          <w:szCs w:val="20"/>
        </w:rPr>
        <w:t xml:space="preserve"> Cabe ao gestor do contrato:</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7.15.1.</w:t>
      </w:r>
      <w:r w:rsidRPr="003D2D6C">
        <w:rPr>
          <w:rFonts w:ascii="Arial" w:hAnsi="Arial" w:cs="Arial"/>
          <w:sz w:val="20"/>
          <w:szCs w:val="20"/>
        </w:rPr>
        <w:t xml:space="preserve"> 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7.15.2.</w:t>
      </w:r>
      <w:r w:rsidRPr="003D2D6C">
        <w:rPr>
          <w:rFonts w:ascii="Arial" w:hAnsi="Arial" w:cs="Arial"/>
          <w:sz w:val="20"/>
          <w:szCs w:val="20"/>
        </w:rPr>
        <w:t xml:space="preserve"> acompanhar os registros realizados pelos fiscais do contrato, de todas as ocorrências relacionadas à execução do contrato e as medidas adotadas, informando, se for o caso, à autoridade superior àquelas que ultrapassarem a sua competência.</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7.15.3.</w:t>
      </w:r>
      <w:r w:rsidRPr="003D2D6C">
        <w:rPr>
          <w:rFonts w:ascii="Arial" w:hAnsi="Arial" w:cs="Arial"/>
          <w:sz w:val="20"/>
          <w:szCs w:val="20"/>
        </w:rPr>
        <w:t xml:space="preserve"> acompanhar a manutenção das condições de habilitação da contratada, para fins de empenho de despesa e pagamento, e anotará os problemas que obstem o fluxo normal da liquidação e do pagamento da despesa no relatório de riscos eventuais.</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7.15.4.</w:t>
      </w:r>
      <w:r w:rsidRPr="003D2D6C">
        <w:rPr>
          <w:rFonts w:ascii="Arial" w:hAnsi="Arial" w:cs="Arial"/>
          <w:sz w:val="20"/>
          <w:szCs w:val="20"/>
        </w:rPr>
        <w:t xml:space="preserve"> 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7.15.5.</w:t>
      </w:r>
      <w:r w:rsidRPr="003D2D6C">
        <w:rPr>
          <w:rFonts w:ascii="Arial" w:hAnsi="Arial" w:cs="Arial"/>
          <w:sz w:val="20"/>
          <w:szCs w:val="20"/>
        </w:rPr>
        <w:t xml:space="preserve"> 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7.15.6.</w:t>
      </w:r>
      <w:r w:rsidRPr="003D2D6C">
        <w:rPr>
          <w:rFonts w:ascii="Arial" w:hAnsi="Arial" w:cs="Arial"/>
          <w:sz w:val="20"/>
          <w:szCs w:val="20"/>
        </w:rPr>
        <w:t xml:space="preserve"> elaborar relatório final com informações sobre a consecução dos objetivos que tenham justificado a contratação e eventuais condutas a serem adotadas para o aprimoramento das atividades da Administração.</w:t>
      </w:r>
    </w:p>
    <w:p w:rsidR="003D2D6C" w:rsidRPr="003D2D6C" w:rsidRDefault="003D2D6C" w:rsidP="003D2D6C">
      <w:pPr>
        <w:jc w:val="both"/>
        <w:rPr>
          <w:rFonts w:ascii="Arial" w:hAnsi="Arial" w:cs="Arial"/>
          <w:sz w:val="20"/>
          <w:szCs w:val="20"/>
        </w:rPr>
      </w:pPr>
    </w:p>
    <w:p w:rsidR="00E27B3F" w:rsidRPr="003D2D6C" w:rsidRDefault="003D2D6C" w:rsidP="003D2D6C">
      <w:pPr>
        <w:ind w:firstLine="708"/>
        <w:jc w:val="both"/>
        <w:rPr>
          <w:rFonts w:ascii="Arial" w:hAnsi="Arial" w:cs="Arial"/>
          <w:sz w:val="20"/>
          <w:szCs w:val="20"/>
        </w:rPr>
      </w:pPr>
      <w:r w:rsidRPr="003D2D6C">
        <w:rPr>
          <w:rFonts w:ascii="Arial" w:hAnsi="Arial" w:cs="Arial"/>
          <w:b/>
          <w:bCs/>
          <w:sz w:val="20"/>
          <w:szCs w:val="20"/>
        </w:rPr>
        <w:t>7.15.7.</w:t>
      </w:r>
      <w:r w:rsidRPr="003D2D6C">
        <w:rPr>
          <w:rFonts w:ascii="Arial" w:hAnsi="Arial" w:cs="Arial"/>
          <w:sz w:val="20"/>
          <w:szCs w:val="20"/>
        </w:rPr>
        <w:t xml:space="preserve"> enviar a documentação pertinente ao setor de contratos para a formalização dos procedimentos de liquidação e pagamento, no valor dimensionado pela fiscalização e gestão nos termos do contrato.</w:t>
      </w:r>
    </w:p>
    <w:p w:rsidR="00E27B3F" w:rsidRPr="003D2D6C" w:rsidRDefault="00E27B3F" w:rsidP="009E1D79">
      <w:pPr>
        <w:ind w:firstLine="708"/>
        <w:jc w:val="both"/>
        <w:rPr>
          <w:rFonts w:ascii="Arial" w:hAnsi="Arial" w:cs="Arial"/>
          <w:sz w:val="20"/>
          <w:szCs w:val="20"/>
        </w:rPr>
      </w:pPr>
    </w:p>
    <w:p w:rsidR="00E27B3F" w:rsidRPr="003D2D6C" w:rsidRDefault="00E27B3F" w:rsidP="009E1D79">
      <w:pPr>
        <w:pStyle w:val="Ttulo2"/>
        <w:spacing w:before="0"/>
        <w:jc w:val="center"/>
        <w:rPr>
          <w:rFonts w:ascii="Arial" w:hAnsi="Arial" w:cs="Arial"/>
          <w:color w:val="auto"/>
          <w:sz w:val="20"/>
          <w:szCs w:val="20"/>
        </w:rPr>
      </w:pPr>
      <w:bookmarkStart w:id="50" w:name="_Toc217203474"/>
      <w:bookmarkStart w:id="51" w:name="_Toc217219375"/>
      <w:r w:rsidRPr="003D2D6C">
        <w:rPr>
          <w:rFonts w:ascii="Arial" w:hAnsi="Arial" w:cs="Arial"/>
          <w:b/>
          <w:bCs/>
          <w:color w:val="auto"/>
          <w:sz w:val="20"/>
          <w:szCs w:val="20"/>
        </w:rPr>
        <w:t xml:space="preserve">8. </w:t>
      </w:r>
      <w:r w:rsidRPr="003D2D6C">
        <w:rPr>
          <w:rFonts w:ascii="Arial" w:hAnsi="Arial" w:cs="Arial"/>
          <w:b/>
          <w:color w:val="auto"/>
          <w:sz w:val="20"/>
          <w:szCs w:val="20"/>
        </w:rPr>
        <w:t>INFRAÇÕES E SANÇÕES ADMINISTRATIVAS</w:t>
      </w:r>
      <w:r w:rsidRPr="003D2D6C">
        <w:rPr>
          <w:rFonts w:ascii="Arial" w:hAnsi="Arial" w:cs="Arial"/>
          <w:b/>
          <w:bCs/>
          <w:color w:val="auto"/>
          <w:sz w:val="20"/>
          <w:szCs w:val="20"/>
        </w:rPr>
        <w:t>:</w:t>
      </w:r>
      <w:bookmarkEnd w:id="50"/>
      <w:bookmarkEnd w:id="51"/>
    </w:p>
    <w:p w:rsidR="00E27B3F" w:rsidRPr="003D2D6C" w:rsidRDefault="00E27B3F" w:rsidP="009E1D79">
      <w:pPr>
        <w:tabs>
          <w:tab w:val="left" w:pos="-3240"/>
        </w:tabs>
        <w:jc w:val="both"/>
        <w:rPr>
          <w:rFonts w:ascii="Arial" w:hAnsi="Arial" w:cs="Arial"/>
          <w:color w:val="000000"/>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bCs/>
          <w:sz w:val="20"/>
          <w:szCs w:val="20"/>
        </w:rPr>
        <w:t>8.1</w:t>
      </w:r>
      <w:r w:rsidRPr="003D2D6C">
        <w:rPr>
          <w:rFonts w:ascii="Arial" w:hAnsi="Arial" w:cs="Arial"/>
          <w:b/>
          <w:sz w:val="20"/>
          <w:szCs w:val="20"/>
        </w:rPr>
        <w:t>.</w:t>
      </w:r>
      <w:r w:rsidRPr="003D2D6C">
        <w:rPr>
          <w:rFonts w:ascii="Arial" w:hAnsi="Arial" w:cs="Arial"/>
          <w:sz w:val="20"/>
          <w:szCs w:val="20"/>
        </w:rPr>
        <w:t xml:space="preserve"> Comete infração administrativa, nos termos da Lei nº 14.133, de 2021, o contratado que:</w:t>
      </w: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a)</w:t>
      </w:r>
      <w:r w:rsidRPr="003D2D6C">
        <w:rPr>
          <w:rFonts w:ascii="Arial" w:hAnsi="Arial" w:cs="Arial"/>
          <w:sz w:val="20"/>
          <w:szCs w:val="20"/>
        </w:rPr>
        <w:t xml:space="preserve"> der causa à inexecução parcial do contrato;</w:t>
      </w: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b)</w:t>
      </w:r>
      <w:r w:rsidRPr="003D2D6C">
        <w:rPr>
          <w:rFonts w:ascii="Arial" w:hAnsi="Arial" w:cs="Arial"/>
          <w:sz w:val="20"/>
          <w:szCs w:val="20"/>
        </w:rPr>
        <w:t xml:space="preserve"> der causa à inexecução parcial do contrato que cause grave dano à Administração ou ao funcionamento dos serviços públicos ou ao interesse coletivo;</w:t>
      </w: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c)</w:t>
      </w:r>
      <w:r w:rsidRPr="003D2D6C">
        <w:rPr>
          <w:rFonts w:ascii="Arial" w:hAnsi="Arial" w:cs="Arial"/>
          <w:sz w:val="20"/>
          <w:szCs w:val="20"/>
        </w:rPr>
        <w:t xml:space="preserve"> der causa à inexecução total do contrato;</w:t>
      </w: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d)</w:t>
      </w:r>
      <w:r w:rsidRPr="003D2D6C">
        <w:rPr>
          <w:rFonts w:ascii="Arial" w:hAnsi="Arial" w:cs="Arial"/>
          <w:sz w:val="20"/>
          <w:szCs w:val="20"/>
        </w:rPr>
        <w:t xml:space="preserve"> ensejar o retardamento da execução ou da entrega do objeto da contratação sem motivo justificado;</w:t>
      </w: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e)</w:t>
      </w:r>
      <w:r w:rsidRPr="003D2D6C">
        <w:rPr>
          <w:rFonts w:ascii="Arial" w:hAnsi="Arial" w:cs="Arial"/>
          <w:sz w:val="20"/>
          <w:szCs w:val="20"/>
        </w:rPr>
        <w:t xml:space="preserve"> apresentar documentação falsa ou prestar declaração falsa durante a execução do contrato;</w:t>
      </w: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f)</w:t>
      </w:r>
      <w:r w:rsidRPr="003D2D6C">
        <w:rPr>
          <w:rFonts w:ascii="Arial" w:hAnsi="Arial" w:cs="Arial"/>
          <w:sz w:val="20"/>
          <w:szCs w:val="20"/>
        </w:rPr>
        <w:t xml:space="preserve"> praticar ato fraudulento na execução do contrato;</w:t>
      </w: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g)</w:t>
      </w:r>
      <w:r w:rsidRPr="003D2D6C">
        <w:rPr>
          <w:rFonts w:ascii="Arial" w:hAnsi="Arial" w:cs="Arial"/>
          <w:sz w:val="20"/>
          <w:szCs w:val="20"/>
        </w:rPr>
        <w:t xml:space="preserve"> comportar-se de modo inidôneo ou cometer fraude de qualquer natureza;</w:t>
      </w: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h)</w:t>
      </w:r>
      <w:r w:rsidRPr="003D2D6C">
        <w:rPr>
          <w:rFonts w:ascii="Arial" w:hAnsi="Arial" w:cs="Arial"/>
          <w:sz w:val="20"/>
          <w:szCs w:val="20"/>
        </w:rPr>
        <w:t xml:space="preserve"> praticar ato lesivo previsto no art. 5º da Lei nº 12.846, de 1º de agosto de 2013.</w:t>
      </w:r>
    </w:p>
    <w:p w:rsidR="003D2D6C" w:rsidRPr="003D2D6C" w:rsidRDefault="003D2D6C" w:rsidP="003D2D6C">
      <w:pPr>
        <w:ind w:firstLine="708"/>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8.2.</w:t>
      </w:r>
      <w:r w:rsidRPr="003D2D6C">
        <w:rPr>
          <w:rFonts w:ascii="Arial" w:hAnsi="Arial" w:cs="Arial"/>
          <w:sz w:val="20"/>
          <w:szCs w:val="20"/>
        </w:rPr>
        <w:t xml:space="preserve"> Serão aplicadas ao contratado que incorrer nas infrações acima descritas as seguintes sanções:</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8.2.1.</w:t>
      </w:r>
      <w:r w:rsidRPr="003D2D6C">
        <w:rPr>
          <w:rFonts w:ascii="Arial" w:hAnsi="Arial" w:cs="Arial"/>
          <w:sz w:val="20"/>
          <w:szCs w:val="20"/>
        </w:rPr>
        <w:t xml:space="preserve"> </w:t>
      </w:r>
      <w:r w:rsidRPr="003D2D6C">
        <w:rPr>
          <w:rFonts w:ascii="Arial" w:hAnsi="Arial" w:cs="Arial"/>
          <w:b/>
          <w:sz w:val="20"/>
          <w:szCs w:val="20"/>
        </w:rPr>
        <w:t>Advertência</w:t>
      </w:r>
      <w:r w:rsidRPr="003D2D6C">
        <w:rPr>
          <w:rFonts w:ascii="Arial" w:hAnsi="Arial" w:cs="Arial"/>
          <w:sz w:val="20"/>
          <w:szCs w:val="20"/>
        </w:rPr>
        <w:t>, quando o contratado der causa à inexecução parcial do contrato, sempre que não se justificar a imposição de penalidade mais grave (art. 156, §2º, da Lei nº 14.133, de 2021);</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8.2.2.</w:t>
      </w:r>
      <w:r w:rsidRPr="003D2D6C">
        <w:rPr>
          <w:rFonts w:ascii="Arial" w:hAnsi="Arial" w:cs="Arial"/>
          <w:sz w:val="20"/>
          <w:szCs w:val="20"/>
        </w:rPr>
        <w:t xml:space="preserve"> </w:t>
      </w:r>
      <w:r w:rsidRPr="003D2D6C">
        <w:rPr>
          <w:rFonts w:ascii="Arial" w:hAnsi="Arial" w:cs="Arial"/>
          <w:b/>
          <w:sz w:val="20"/>
          <w:szCs w:val="20"/>
        </w:rPr>
        <w:t>Impedimento de licitar e contratar</w:t>
      </w:r>
      <w:r w:rsidRPr="003D2D6C">
        <w:rPr>
          <w:rFonts w:ascii="Arial" w:hAnsi="Arial" w:cs="Arial"/>
          <w:sz w:val="20"/>
          <w:szCs w:val="20"/>
        </w:rPr>
        <w:t>, quando praticadas as condutas descritas nas alíneas “b”, “c” e “d” do subitem acima deste Contrato, sempre que não se justificar a imposição de penalidade mais grave (art. 156, § 4º, da Lei nº 14.133, de 2021);</w:t>
      </w:r>
    </w:p>
    <w:p w:rsidR="003D2D6C" w:rsidRPr="003D2D6C" w:rsidRDefault="003D2D6C" w:rsidP="003D2D6C">
      <w:pPr>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8.2.3.</w:t>
      </w:r>
      <w:r w:rsidRPr="003D2D6C">
        <w:rPr>
          <w:rFonts w:ascii="Arial" w:hAnsi="Arial" w:cs="Arial"/>
          <w:sz w:val="20"/>
          <w:szCs w:val="20"/>
        </w:rPr>
        <w:t xml:space="preserve"> </w:t>
      </w:r>
      <w:r w:rsidRPr="003D2D6C">
        <w:rPr>
          <w:rFonts w:ascii="Arial" w:hAnsi="Arial" w:cs="Arial"/>
          <w:b/>
          <w:sz w:val="20"/>
          <w:szCs w:val="20"/>
        </w:rPr>
        <w:t>Declaração de inidoneidade para licitar e contratar</w:t>
      </w:r>
      <w:r w:rsidRPr="003D2D6C">
        <w:rPr>
          <w:rFonts w:ascii="Arial" w:hAnsi="Arial" w:cs="Arial"/>
          <w:sz w:val="20"/>
          <w:szCs w:val="20"/>
        </w:rPr>
        <w:t>, quando praticadas as condutas descritas nas alíneas “e”, “f”, “g” e “h” do subitem acima deste Contrato, bem como nas alíneas “b”, “c” e “d”, que justifiquem a imposição de penalidade mais grave (art. 156, §5º, da Lei nº 14.133, de 2021).</w:t>
      </w:r>
    </w:p>
    <w:p w:rsidR="003D2D6C" w:rsidRPr="003D2D6C" w:rsidRDefault="003D2D6C" w:rsidP="003D2D6C">
      <w:pPr>
        <w:ind w:firstLine="708"/>
        <w:jc w:val="both"/>
        <w:rPr>
          <w:rFonts w:ascii="Arial" w:hAnsi="Arial" w:cs="Arial"/>
          <w:sz w:val="20"/>
          <w:szCs w:val="20"/>
        </w:rPr>
      </w:pPr>
    </w:p>
    <w:p w:rsidR="003D2D6C" w:rsidRPr="003D2D6C" w:rsidRDefault="003D2D6C" w:rsidP="003D2D6C">
      <w:pPr>
        <w:ind w:firstLine="708"/>
        <w:jc w:val="both"/>
        <w:rPr>
          <w:rFonts w:ascii="Arial" w:hAnsi="Arial" w:cs="Arial"/>
          <w:sz w:val="20"/>
          <w:szCs w:val="20"/>
        </w:rPr>
      </w:pPr>
      <w:r w:rsidRPr="003D2D6C">
        <w:rPr>
          <w:rFonts w:ascii="Arial" w:hAnsi="Arial" w:cs="Arial"/>
          <w:b/>
          <w:sz w:val="20"/>
          <w:szCs w:val="20"/>
        </w:rPr>
        <w:t>8.2.4.</w:t>
      </w:r>
      <w:r w:rsidRPr="003D2D6C">
        <w:rPr>
          <w:rFonts w:ascii="Arial" w:hAnsi="Arial" w:cs="Arial"/>
          <w:sz w:val="20"/>
          <w:szCs w:val="20"/>
        </w:rPr>
        <w:t xml:space="preserve"> </w:t>
      </w:r>
      <w:r w:rsidRPr="003D2D6C">
        <w:rPr>
          <w:rFonts w:ascii="Arial" w:hAnsi="Arial" w:cs="Arial"/>
          <w:b/>
          <w:sz w:val="20"/>
          <w:szCs w:val="20"/>
        </w:rPr>
        <w:t>Multa</w:t>
      </w:r>
      <w:r w:rsidRPr="003D2D6C">
        <w:rPr>
          <w:rFonts w:ascii="Arial" w:hAnsi="Arial" w:cs="Arial"/>
          <w:sz w:val="20"/>
          <w:szCs w:val="20"/>
        </w:rPr>
        <w:t>:</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8.2.4.1.</w:t>
      </w:r>
      <w:r w:rsidRPr="003D2D6C">
        <w:rPr>
          <w:rFonts w:ascii="Arial" w:hAnsi="Arial" w:cs="Arial"/>
          <w:sz w:val="20"/>
          <w:szCs w:val="20"/>
        </w:rPr>
        <w:t xml:space="preserve"> Moratória, para as infrações descritas no item “d”, de 0,5% (cinco décimos por cento) por dia de atraso injustificado sobre o valor da parcela inadimplida, até o limite de 30 (trinta) dias;</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8.2.4.2.</w:t>
      </w:r>
      <w:r w:rsidRPr="003D2D6C">
        <w:rPr>
          <w:rFonts w:ascii="Arial" w:hAnsi="Arial" w:cs="Arial"/>
          <w:sz w:val="20"/>
          <w:szCs w:val="20"/>
        </w:rPr>
        <w:t xml:space="preserve"> Moratória de 0,07% (sete centésimos por cento) por dia de atraso injustificado sobre o valor total do contrato, até o máximo de 2% (dois por cento), pela inobservância do prazo fixado para apresentação, suplementação ou reposição da garantia;</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8.2.4.2.1.</w:t>
      </w:r>
      <w:r w:rsidRPr="003D2D6C">
        <w:rPr>
          <w:rFonts w:ascii="Arial" w:hAnsi="Arial" w:cs="Arial"/>
          <w:sz w:val="20"/>
          <w:szCs w:val="20"/>
        </w:rPr>
        <w:t xml:space="preserve"> O atraso superior a 25 (vinte e cinco) dias para apresentação, suplementação ou reposição da garantia autoriza a Administração a promover a extinção do contrato por descumprimento ou cumprimento irregular de suas cláusulas, conforme dispõe o inciso I do art. 137 da Lei n. 14.133, de 2021.</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8.2.4.3.</w:t>
      </w:r>
      <w:r w:rsidRPr="003D2D6C">
        <w:rPr>
          <w:rFonts w:ascii="Arial" w:hAnsi="Arial" w:cs="Arial"/>
          <w:sz w:val="20"/>
          <w:szCs w:val="20"/>
        </w:rPr>
        <w:t xml:space="preserve"> Compensatória, para as infrações descritas acima alíneas “e” a “h” de 20% (vinte por cento) a 30% (trinta por cento) do valor da contratação.</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8.2.4.4.</w:t>
      </w:r>
      <w:r w:rsidRPr="003D2D6C">
        <w:rPr>
          <w:rFonts w:ascii="Arial" w:hAnsi="Arial" w:cs="Arial"/>
          <w:sz w:val="20"/>
          <w:szCs w:val="20"/>
        </w:rPr>
        <w:t xml:space="preserve"> Compensatória, para a inexecução total do contrato prevista acima na alínea “c”, de 15% (quinze por cento) a 20% (vinte por cento) do valor da contratação.</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8.2.4.5.</w:t>
      </w:r>
      <w:r w:rsidRPr="003D2D6C">
        <w:rPr>
          <w:rFonts w:ascii="Arial" w:hAnsi="Arial" w:cs="Arial"/>
          <w:sz w:val="20"/>
          <w:szCs w:val="20"/>
        </w:rPr>
        <w:tab/>
        <w:t>Compensatória, para a infração descrita acima na alínea “b”, de 5% (cinco por cento) a 10% (dez por cento) do valor da contratação.</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8.2.4.6.</w:t>
      </w:r>
      <w:r w:rsidRPr="003D2D6C">
        <w:rPr>
          <w:rFonts w:ascii="Arial" w:hAnsi="Arial" w:cs="Arial"/>
          <w:sz w:val="20"/>
          <w:szCs w:val="20"/>
        </w:rPr>
        <w:tab/>
        <w:t>Compensatória, em substituição à multa moratória para a infração descrita acima na alínea “d”, de 5% (cinco por cento) a 10% (dez por cento) do valor da contratação.</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8.2.4.7.</w:t>
      </w:r>
      <w:r w:rsidRPr="003D2D6C">
        <w:rPr>
          <w:rFonts w:ascii="Arial" w:hAnsi="Arial" w:cs="Arial"/>
          <w:sz w:val="20"/>
          <w:szCs w:val="20"/>
        </w:rPr>
        <w:tab/>
        <w:t>Compensatória, para a infração descrita acima na alínea “a”, de 5% (cinco por cento) a 10% (dez por cento) do valor da contratação.</w:t>
      </w:r>
    </w:p>
    <w:p w:rsidR="003D2D6C" w:rsidRPr="003D2D6C" w:rsidRDefault="003D2D6C" w:rsidP="003D2D6C">
      <w:pPr>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8.3.</w:t>
      </w:r>
      <w:r w:rsidRPr="003D2D6C">
        <w:rPr>
          <w:rFonts w:ascii="Arial" w:hAnsi="Arial" w:cs="Arial"/>
          <w:sz w:val="20"/>
          <w:szCs w:val="20"/>
        </w:rPr>
        <w:t xml:space="preserve"> A aplicação das sanções previstas neste Termo de Referência não exclui, em hipótese alguma, a obrigação de reparação integral do dano causado ao Contratante.</w:t>
      </w: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8.4.</w:t>
      </w:r>
      <w:r w:rsidRPr="003D2D6C">
        <w:rPr>
          <w:rFonts w:ascii="Arial" w:hAnsi="Arial" w:cs="Arial"/>
          <w:sz w:val="20"/>
          <w:szCs w:val="20"/>
        </w:rPr>
        <w:t xml:space="preserve"> Todas as sanções previstas neste Termo de Referência poderão ser aplicadas cumulativamente com a multa.</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8.5.</w:t>
      </w:r>
      <w:r w:rsidRPr="003D2D6C">
        <w:rPr>
          <w:rFonts w:ascii="Arial" w:hAnsi="Arial" w:cs="Arial"/>
          <w:sz w:val="20"/>
          <w:szCs w:val="20"/>
        </w:rPr>
        <w:t xml:space="preserve"> Antes da aplicação da multa será facultada a defesa do interessado no prazo de 15 (quinze) dias úteis, contado da data de sua intimação.</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8.6.</w:t>
      </w:r>
      <w:r w:rsidRPr="003D2D6C">
        <w:rPr>
          <w:rFonts w:ascii="Arial" w:hAnsi="Arial" w:cs="Arial"/>
          <w:sz w:val="20"/>
          <w:szCs w:val="20"/>
        </w:rPr>
        <w:t xml:space="preserve"> Se a multa aplicada e as indenizações cabíveis forem superiores ao valor do pagamento eventualmente devido pelo Contratante ao Contratado, além da perda desse valor, a diferença será descontada da garantia prestada ou será cobrada judicialmente.</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8.7.</w:t>
      </w:r>
      <w:r w:rsidRPr="003D2D6C">
        <w:rPr>
          <w:rFonts w:ascii="Arial" w:hAnsi="Arial" w:cs="Arial"/>
          <w:sz w:val="20"/>
          <w:szCs w:val="20"/>
        </w:rPr>
        <w:t xml:space="preserve"> A multa poderá ser recolhida administrativamente no prazo máximo de 20 (vinte) dias, a contar da data do recebimento da comunicação enviada pela autoridade competente.</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8.8.</w:t>
      </w:r>
      <w:r w:rsidRPr="003D2D6C">
        <w:rPr>
          <w:rFonts w:ascii="Arial" w:hAnsi="Arial" w:cs="Arial"/>
          <w:sz w:val="20"/>
          <w:szCs w:val="20"/>
        </w:rPr>
        <w:t xml:space="preserve"> A aplicação das sanções realizar-se-á em processo administrativo que assegure o contraditório e a ampla defesa ao Contratado, observando-se o procedimento previsto no caput e parágrafos do art. 158 da Lei nº 14.133, de 2021, para as penalidades de impedimento de licitar e contratar e de declaração de inidoneidade para licitar ou contratar.</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8.8.1.</w:t>
      </w:r>
      <w:r w:rsidRPr="003D2D6C">
        <w:rPr>
          <w:rFonts w:ascii="Arial" w:hAnsi="Arial" w:cs="Arial"/>
          <w:sz w:val="20"/>
          <w:szCs w:val="20"/>
        </w:rPr>
        <w:t xml:space="preserve"> Para a garantia da ampla defesa e contraditório, as notificações serão enviadas eletronicamente para os endereços de e-mail informados na proposta comercial.</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8.8.2.</w:t>
      </w:r>
      <w:r w:rsidRPr="003D2D6C">
        <w:rPr>
          <w:rFonts w:ascii="Arial" w:hAnsi="Arial" w:cs="Arial"/>
          <w:sz w:val="20"/>
          <w:szCs w:val="20"/>
        </w:rPr>
        <w:t xml:space="preserve"> Os endereços de e-mail informados na proposta comercial serão considerados de uso contínuo da empresa, não cabendo alegação de desconhecimento das comunicações a eles comprovadamente enviadas.</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8.9.</w:t>
      </w:r>
      <w:r w:rsidRPr="003D2D6C">
        <w:rPr>
          <w:rFonts w:ascii="Arial" w:hAnsi="Arial" w:cs="Arial"/>
          <w:sz w:val="20"/>
          <w:szCs w:val="20"/>
        </w:rPr>
        <w:t xml:space="preserve"> Na aplicação das sanções serão considerados:</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8.9.1.</w:t>
      </w:r>
      <w:r w:rsidRPr="003D2D6C">
        <w:rPr>
          <w:rFonts w:ascii="Arial" w:hAnsi="Arial" w:cs="Arial"/>
          <w:sz w:val="20"/>
          <w:szCs w:val="20"/>
        </w:rPr>
        <w:t xml:space="preserve"> a natureza e a gravidade da infração cometida;</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8.9.2.</w:t>
      </w:r>
      <w:r w:rsidRPr="003D2D6C">
        <w:rPr>
          <w:rFonts w:ascii="Arial" w:hAnsi="Arial" w:cs="Arial"/>
          <w:sz w:val="20"/>
          <w:szCs w:val="20"/>
        </w:rPr>
        <w:t xml:space="preserve"> as peculiaridades do caso concreto;</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8.9.3.</w:t>
      </w:r>
      <w:r w:rsidRPr="003D2D6C">
        <w:rPr>
          <w:rFonts w:ascii="Arial" w:hAnsi="Arial" w:cs="Arial"/>
          <w:sz w:val="20"/>
          <w:szCs w:val="20"/>
        </w:rPr>
        <w:t xml:space="preserve"> as circunstâncias agravantes ou atenuantes;</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8.9.4.</w:t>
      </w:r>
      <w:r w:rsidRPr="003D2D6C">
        <w:rPr>
          <w:rFonts w:ascii="Arial" w:hAnsi="Arial" w:cs="Arial"/>
          <w:sz w:val="20"/>
          <w:szCs w:val="20"/>
        </w:rPr>
        <w:t xml:space="preserve"> os danos que dela provierem para o Contratante; e</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8.9.5.</w:t>
      </w:r>
      <w:r w:rsidRPr="003D2D6C">
        <w:rPr>
          <w:rFonts w:ascii="Arial" w:hAnsi="Arial" w:cs="Arial"/>
          <w:sz w:val="20"/>
          <w:szCs w:val="20"/>
        </w:rPr>
        <w:t xml:space="preserve"> a implantação ou o aperfeiçoamento de programa de integridade, conforme normas e orientações dos órgãos de controle.</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8.10.</w:t>
      </w:r>
      <w:r w:rsidRPr="003D2D6C">
        <w:rPr>
          <w:rFonts w:ascii="Arial" w:hAnsi="Arial" w:cs="Arial"/>
          <w:sz w:val="20"/>
          <w:szCs w:val="20"/>
        </w:rPr>
        <w:t xml:space="preserve">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8.11.</w:t>
      </w:r>
      <w:r w:rsidRPr="003D2D6C">
        <w:rPr>
          <w:rFonts w:ascii="Arial" w:hAnsi="Arial" w:cs="Arial"/>
          <w:sz w:val="20"/>
          <w:szCs w:val="20"/>
        </w:rPr>
        <w:t xml:space="preserve"> A personalidade jurídica do Contratado poderá ser desconsiderada sempre que utilizada com abuso do direito para facilitar, encobrir ou dissimular a prática dos atos ilícitos previstos neste Termo de Referência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8.12.</w:t>
      </w:r>
      <w:r w:rsidRPr="003D2D6C">
        <w:rPr>
          <w:rFonts w:ascii="Arial" w:hAnsi="Arial" w:cs="Arial"/>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(Art. 161, da Lei nº 14.133, de 2021), e também na Relação de Apenados de Impedimento Contrato/Licitação, do Tribunal de Contas do Estado de São Paulo (TCESP).</w:t>
      </w:r>
    </w:p>
    <w:p w:rsidR="003D2D6C" w:rsidRPr="003D2D6C" w:rsidRDefault="003D2D6C" w:rsidP="003D2D6C">
      <w:pPr>
        <w:ind w:firstLine="709"/>
        <w:jc w:val="both"/>
        <w:rPr>
          <w:rFonts w:ascii="Arial" w:hAnsi="Arial" w:cs="Arial"/>
          <w:sz w:val="20"/>
          <w:szCs w:val="20"/>
        </w:rPr>
      </w:pPr>
    </w:p>
    <w:p w:rsidR="003D2D6C" w:rsidRPr="003D2D6C" w:rsidRDefault="003D2D6C" w:rsidP="003D2D6C">
      <w:pPr>
        <w:ind w:firstLine="709"/>
        <w:jc w:val="both"/>
        <w:rPr>
          <w:rFonts w:ascii="Arial" w:hAnsi="Arial" w:cs="Arial"/>
          <w:sz w:val="20"/>
          <w:szCs w:val="20"/>
        </w:rPr>
      </w:pPr>
      <w:r w:rsidRPr="003D2D6C">
        <w:rPr>
          <w:rFonts w:ascii="Arial" w:hAnsi="Arial" w:cs="Arial"/>
          <w:b/>
          <w:sz w:val="20"/>
          <w:szCs w:val="20"/>
        </w:rPr>
        <w:t>8.13.</w:t>
      </w:r>
      <w:r w:rsidRPr="003D2D6C">
        <w:rPr>
          <w:rFonts w:ascii="Arial" w:hAnsi="Arial" w:cs="Arial"/>
          <w:sz w:val="20"/>
          <w:szCs w:val="20"/>
        </w:rPr>
        <w:t xml:space="preserve"> As sanções de impedimento de licitar e contratar e declaração de inidoneidade para licitar ou contratar são passíveis de reabilitação na forma do art. 163 da Lei nº 14.133, de 2021.</w:t>
      </w:r>
    </w:p>
    <w:p w:rsidR="003D2D6C" w:rsidRPr="003D2D6C" w:rsidRDefault="003D2D6C" w:rsidP="003D2D6C">
      <w:pPr>
        <w:ind w:firstLine="709"/>
        <w:jc w:val="both"/>
        <w:rPr>
          <w:rFonts w:ascii="Arial" w:hAnsi="Arial" w:cs="Arial"/>
          <w:sz w:val="20"/>
          <w:szCs w:val="20"/>
        </w:rPr>
      </w:pPr>
    </w:p>
    <w:p w:rsidR="00E27B3F" w:rsidRPr="009D4A1C" w:rsidRDefault="003D2D6C" w:rsidP="003D2D6C">
      <w:pPr>
        <w:ind w:firstLine="709"/>
        <w:jc w:val="both"/>
        <w:rPr>
          <w:rFonts w:ascii="Arial" w:hAnsi="Arial" w:cs="Arial"/>
          <w:sz w:val="20"/>
          <w:szCs w:val="20"/>
        </w:rPr>
      </w:pPr>
      <w:r w:rsidRPr="003D2D6C">
        <w:rPr>
          <w:rFonts w:ascii="Arial" w:hAnsi="Arial" w:cs="Arial"/>
          <w:b/>
          <w:sz w:val="20"/>
          <w:szCs w:val="20"/>
        </w:rPr>
        <w:t>8.14.</w:t>
      </w:r>
      <w:r w:rsidRPr="003D2D6C">
        <w:rPr>
          <w:rFonts w:ascii="Arial" w:hAnsi="Arial" w:cs="Arial"/>
          <w:sz w:val="20"/>
          <w:szCs w:val="20"/>
        </w:rPr>
        <w:t xml:space="preserve">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w:t>
      </w:r>
      <w:r w:rsidRPr="009D4A1C">
        <w:rPr>
          <w:rFonts w:ascii="Arial" w:hAnsi="Arial" w:cs="Arial"/>
          <w:sz w:val="20"/>
          <w:szCs w:val="20"/>
        </w:rPr>
        <w:t>contratos administrativos que o Contratado possua com o mesmo órgão ora Contratante.</w:t>
      </w:r>
    </w:p>
    <w:p w:rsidR="00E27B3F" w:rsidRPr="009D4A1C" w:rsidRDefault="00E27B3F" w:rsidP="009E1D79">
      <w:pPr>
        <w:ind w:firstLine="709"/>
        <w:jc w:val="both"/>
        <w:rPr>
          <w:rFonts w:ascii="Arial" w:hAnsi="Arial" w:cs="Arial"/>
          <w:sz w:val="20"/>
          <w:szCs w:val="20"/>
        </w:rPr>
      </w:pPr>
    </w:p>
    <w:p w:rsidR="00E27B3F" w:rsidRPr="009D4A1C" w:rsidRDefault="00E27B3F" w:rsidP="009E1D79">
      <w:pPr>
        <w:pStyle w:val="Ttulo2"/>
        <w:spacing w:before="0"/>
        <w:jc w:val="center"/>
        <w:rPr>
          <w:rFonts w:ascii="Arial" w:hAnsi="Arial" w:cs="Arial"/>
          <w:color w:val="auto"/>
          <w:sz w:val="20"/>
          <w:szCs w:val="20"/>
        </w:rPr>
      </w:pPr>
      <w:bookmarkStart w:id="52" w:name="_Toc217203475"/>
      <w:bookmarkStart w:id="53" w:name="_Toc217219376"/>
      <w:r w:rsidRPr="009D4A1C">
        <w:rPr>
          <w:rFonts w:ascii="Arial" w:hAnsi="Arial" w:cs="Arial"/>
          <w:b/>
          <w:bCs/>
          <w:color w:val="auto"/>
          <w:sz w:val="20"/>
          <w:szCs w:val="20"/>
        </w:rPr>
        <w:t xml:space="preserve">9. </w:t>
      </w:r>
      <w:r w:rsidRPr="009D4A1C">
        <w:rPr>
          <w:rFonts w:ascii="Arial" w:hAnsi="Arial" w:cs="Arial"/>
          <w:b/>
          <w:color w:val="auto"/>
          <w:sz w:val="20"/>
          <w:szCs w:val="20"/>
        </w:rPr>
        <w:t>CRITÉRIOS DE MEDIÇÃO E DE PAGAMENTO</w:t>
      </w:r>
      <w:r w:rsidRPr="009D4A1C">
        <w:rPr>
          <w:rFonts w:ascii="Arial" w:hAnsi="Arial" w:cs="Arial"/>
          <w:b/>
          <w:bCs/>
          <w:color w:val="auto"/>
          <w:sz w:val="20"/>
          <w:szCs w:val="20"/>
        </w:rPr>
        <w:t>:</w:t>
      </w:r>
      <w:bookmarkEnd w:id="52"/>
      <w:bookmarkEnd w:id="53"/>
    </w:p>
    <w:p w:rsidR="00E27B3F" w:rsidRPr="009D4A1C" w:rsidRDefault="00E27B3F" w:rsidP="009E1D79">
      <w:pPr>
        <w:tabs>
          <w:tab w:val="left" w:pos="-3240"/>
        </w:tabs>
        <w:jc w:val="both"/>
        <w:rPr>
          <w:rFonts w:ascii="Arial" w:hAnsi="Arial" w:cs="Arial"/>
          <w:color w:val="000000"/>
          <w:sz w:val="20"/>
          <w:szCs w:val="20"/>
        </w:rPr>
      </w:pPr>
    </w:p>
    <w:p w:rsidR="009D4A1C" w:rsidRPr="009D4A1C" w:rsidRDefault="009D4A1C" w:rsidP="009D4A1C">
      <w:pPr>
        <w:ind w:firstLine="708"/>
        <w:jc w:val="both"/>
        <w:rPr>
          <w:rFonts w:ascii="Arial" w:hAnsi="Arial" w:cs="Arial"/>
          <w:b/>
          <w:bCs/>
          <w:sz w:val="20"/>
          <w:szCs w:val="20"/>
        </w:rPr>
      </w:pPr>
      <w:r w:rsidRPr="009D4A1C">
        <w:rPr>
          <w:rFonts w:ascii="Arial" w:hAnsi="Arial" w:cs="Arial"/>
          <w:b/>
          <w:bCs/>
          <w:sz w:val="20"/>
          <w:szCs w:val="20"/>
        </w:rPr>
        <w:t>Recebimento</w:t>
      </w:r>
    </w:p>
    <w:p w:rsidR="009D4A1C" w:rsidRPr="009D4A1C" w:rsidRDefault="009D4A1C" w:rsidP="009D4A1C">
      <w:pPr>
        <w:tabs>
          <w:tab w:val="left" w:pos="-3240"/>
        </w:tabs>
        <w:jc w:val="both"/>
        <w:rPr>
          <w:rFonts w:ascii="Arial" w:hAnsi="Arial" w:cs="Arial"/>
          <w:color w:val="000000"/>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bCs/>
          <w:sz w:val="20"/>
          <w:szCs w:val="20"/>
        </w:rPr>
        <w:t>9.1.</w:t>
      </w:r>
      <w:r w:rsidRPr="009D4A1C">
        <w:rPr>
          <w:rFonts w:ascii="Arial" w:hAnsi="Arial" w:cs="Arial"/>
          <w:bCs/>
          <w:sz w:val="20"/>
          <w:szCs w:val="20"/>
        </w:rPr>
        <w:t xml:space="preserve"> Os bens serão recebidos </w:t>
      </w:r>
      <w:r w:rsidRPr="009D4A1C">
        <w:rPr>
          <w:rFonts w:ascii="Arial" w:hAnsi="Arial" w:cs="Arial"/>
          <w:sz w:val="20"/>
          <w:szCs w:val="20"/>
          <w:u w:val="single"/>
        </w:rPr>
        <w:t>provisoriamente</w:t>
      </w:r>
      <w:r w:rsidRPr="009D4A1C">
        <w:rPr>
          <w:rFonts w:ascii="Arial" w:hAnsi="Arial" w:cs="Arial"/>
          <w:sz w:val="20"/>
          <w:szCs w:val="20"/>
        </w:rPr>
        <w:t>, nos termos do art. 140, II, ‘a’ da lei nº 14.133/2021,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9.2.</w:t>
      </w:r>
      <w:r w:rsidRPr="009D4A1C">
        <w:rPr>
          <w:rFonts w:ascii="Arial" w:hAnsi="Arial" w:cs="Arial"/>
          <w:sz w:val="20"/>
          <w:szCs w:val="20"/>
        </w:rPr>
        <w:t xml:space="preserve"> Os bens poderão ser rejeitados, no todo ou em parte, inclusive antes do recebimento provisório, quando em desacordo com as especificações constantes no Termo de Referência e na proposta, devendo ser substituídos no prazo de </w:t>
      </w:r>
      <w:r w:rsidRPr="009D4A1C">
        <w:rPr>
          <w:rFonts w:ascii="Arial" w:hAnsi="Arial" w:cs="Arial"/>
          <w:b/>
          <w:sz w:val="20"/>
          <w:szCs w:val="20"/>
        </w:rPr>
        <w:t>2 (dois) dias úteis</w:t>
      </w:r>
      <w:r w:rsidRPr="009D4A1C">
        <w:rPr>
          <w:rFonts w:ascii="Arial" w:hAnsi="Arial" w:cs="Arial"/>
          <w:sz w:val="20"/>
          <w:szCs w:val="20"/>
        </w:rPr>
        <w:t>, a contar da notificação da contratada, às suas custas, sem prejuízo da aplicação das penalidades.</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9.3.</w:t>
      </w:r>
      <w:r w:rsidRPr="009D4A1C">
        <w:rPr>
          <w:rFonts w:ascii="Arial" w:hAnsi="Arial" w:cs="Arial"/>
          <w:sz w:val="20"/>
          <w:szCs w:val="20"/>
        </w:rPr>
        <w:t xml:space="preserve"> O recebimento </w:t>
      </w:r>
      <w:r w:rsidRPr="009D4A1C">
        <w:rPr>
          <w:rFonts w:ascii="Arial" w:hAnsi="Arial" w:cs="Arial"/>
          <w:sz w:val="20"/>
          <w:szCs w:val="20"/>
          <w:u w:val="single"/>
        </w:rPr>
        <w:t>definitivo</w:t>
      </w:r>
      <w:r w:rsidRPr="009D4A1C">
        <w:rPr>
          <w:rFonts w:ascii="Arial" w:hAnsi="Arial" w:cs="Arial"/>
          <w:sz w:val="20"/>
          <w:szCs w:val="20"/>
        </w:rPr>
        <w:t xml:space="preserve">; nos termos do art. 140, II, ‘b’ da lei nº 14.133/2021, </w:t>
      </w:r>
      <w:r w:rsidRPr="009D4A1C">
        <w:rPr>
          <w:rFonts w:ascii="Arial" w:hAnsi="Arial" w:cs="Arial"/>
          <w:color w:val="000000"/>
          <w:sz w:val="20"/>
          <w:szCs w:val="20"/>
        </w:rPr>
        <w:t>ocorrerá no prazo de 5 (cinco) dias úteis, a contar do recebimento da nota fiscal ou instrumento de cobrança equivalente pela Administração, após a verificação da qualidade e quantidade do material e consequente aceitação mediante termo detalhado</w:t>
      </w:r>
      <w:r w:rsidRPr="009D4A1C">
        <w:rPr>
          <w:rFonts w:ascii="Arial" w:hAnsi="Arial" w:cs="Arial"/>
          <w:sz w:val="20"/>
          <w:szCs w:val="20"/>
        </w:rPr>
        <w:t>.</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9.4.</w:t>
      </w:r>
      <w:r w:rsidRPr="009D4A1C">
        <w:rPr>
          <w:rFonts w:ascii="Arial" w:hAnsi="Arial" w:cs="Arial"/>
          <w:sz w:val="20"/>
          <w:szCs w:val="20"/>
        </w:rPr>
        <w:t xml:space="preserve"> O prazo para recebimento definitivo poderá ser excepcionalmente prorrogado, de forma justificada, por igual período, quando houver necessidade de diligências para a aferição do atendimento das exigências contratuais.</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9.5.</w:t>
      </w:r>
      <w:r w:rsidRPr="009D4A1C">
        <w:rPr>
          <w:rFonts w:ascii="Arial" w:hAnsi="Arial" w:cs="Arial"/>
          <w:sz w:val="20"/>
          <w:szCs w:val="20"/>
        </w:rPr>
        <w:t xml:space="preserve"> No caso de controvérsia sobre a execução do objeto, quanto à dimensão, qualidade e quantidade, deverá ser observado o teor do art. 143 da Lei nº 14.133, de 2021, comunicando-se à empresa para emissão de Nota Fiscal quanto à parcela incontroversa da execução do objeto, para efeito de liquidação e pagamento.</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9.6.</w:t>
      </w:r>
      <w:r w:rsidRPr="009D4A1C">
        <w:rPr>
          <w:rFonts w:ascii="Arial" w:hAnsi="Arial" w:cs="Arial"/>
          <w:sz w:val="20"/>
          <w:szCs w:val="20"/>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9.7.</w:t>
      </w:r>
      <w:r w:rsidRPr="009D4A1C">
        <w:rPr>
          <w:rFonts w:ascii="Arial" w:hAnsi="Arial" w:cs="Arial"/>
          <w:sz w:val="20"/>
          <w:szCs w:val="20"/>
        </w:rPr>
        <w:t xml:space="preserve"> O recebimento provisório ou definitivo não excluirá a responsabilidade civil pela solidez e pela segurança dos bens nem a responsabilidade ético-profissional pela perfeita execução do contrato.</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b/>
          <w:sz w:val="20"/>
          <w:szCs w:val="20"/>
        </w:rPr>
      </w:pPr>
      <w:r w:rsidRPr="009D4A1C">
        <w:rPr>
          <w:rFonts w:ascii="Arial" w:hAnsi="Arial" w:cs="Arial"/>
          <w:b/>
          <w:sz w:val="20"/>
          <w:szCs w:val="20"/>
        </w:rPr>
        <w:t>Liquidação</w:t>
      </w:r>
    </w:p>
    <w:p w:rsidR="009D4A1C" w:rsidRPr="009D4A1C" w:rsidRDefault="009D4A1C" w:rsidP="009D4A1C">
      <w:pPr>
        <w:ind w:firstLine="708"/>
        <w:jc w:val="both"/>
        <w:rPr>
          <w:rFonts w:ascii="Arial" w:hAnsi="Arial" w:cs="Arial"/>
          <w:sz w:val="20"/>
          <w:szCs w:val="20"/>
        </w:rPr>
      </w:pPr>
    </w:p>
    <w:p w:rsidR="009D4A1C" w:rsidRDefault="009D4A1C" w:rsidP="009D4A1C">
      <w:pPr>
        <w:ind w:firstLine="708"/>
        <w:jc w:val="both"/>
        <w:rPr>
          <w:rFonts w:ascii="Arial" w:hAnsi="Arial" w:cs="Arial"/>
          <w:sz w:val="20"/>
          <w:szCs w:val="20"/>
        </w:rPr>
      </w:pPr>
      <w:r w:rsidRPr="009D4A1C">
        <w:rPr>
          <w:rFonts w:ascii="Arial" w:hAnsi="Arial" w:cs="Arial"/>
          <w:b/>
          <w:sz w:val="20"/>
          <w:szCs w:val="20"/>
        </w:rPr>
        <w:t>9.8.</w:t>
      </w:r>
      <w:r w:rsidRPr="009D4A1C">
        <w:rPr>
          <w:rFonts w:ascii="Arial" w:hAnsi="Arial" w:cs="Arial"/>
          <w:sz w:val="20"/>
          <w:szCs w:val="20"/>
        </w:rPr>
        <w:t xml:space="preserve"> Para fins de liquidação, o setor competente deverá verificar se a nota fiscal ou instrumento de cobrança equivalente apresentado expressa os elementos necessários e essenciais do documento, tais como:</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a)</w:t>
      </w:r>
      <w:r w:rsidRPr="009D4A1C">
        <w:rPr>
          <w:rFonts w:ascii="Arial" w:hAnsi="Arial" w:cs="Arial"/>
          <w:sz w:val="20"/>
          <w:szCs w:val="20"/>
        </w:rPr>
        <w:t xml:space="preserve"> o prazo de validade;</w:t>
      </w: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b)</w:t>
      </w:r>
      <w:r w:rsidRPr="009D4A1C">
        <w:rPr>
          <w:rFonts w:ascii="Arial" w:hAnsi="Arial" w:cs="Arial"/>
          <w:sz w:val="20"/>
          <w:szCs w:val="20"/>
        </w:rPr>
        <w:t xml:space="preserve"> a data da emissão; </w:t>
      </w: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c)</w:t>
      </w:r>
      <w:r w:rsidRPr="009D4A1C">
        <w:rPr>
          <w:rFonts w:ascii="Arial" w:hAnsi="Arial" w:cs="Arial"/>
          <w:sz w:val="20"/>
          <w:szCs w:val="20"/>
        </w:rPr>
        <w:t xml:space="preserve"> os dados do Contrato e do Município; </w:t>
      </w: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d)</w:t>
      </w:r>
      <w:r w:rsidRPr="009D4A1C">
        <w:rPr>
          <w:rFonts w:ascii="Arial" w:hAnsi="Arial" w:cs="Arial"/>
          <w:sz w:val="20"/>
          <w:szCs w:val="20"/>
        </w:rPr>
        <w:t xml:space="preserve"> o período respectivo de execução do Contrato; </w:t>
      </w: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e)</w:t>
      </w:r>
      <w:r w:rsidRPr="009D4A1C">
        <w:rPr>
          <w:rFonts w:ascii="Arial" w:hAnsi="Arial" w:cs="Arial"/>
          <w:sz w:val="20"/>
          <w:szCs w:val="20"/>
        </w:rPr>
        <w:t xml:space="preserve"> o valor a pagar; e </w:t>
      </w: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f)</w:t>
      </w:r>
      <w:r w:rsidRPr="009D4A1C">
        <w:rPr>
          <w:rFonts w:ascii="Arial" w:hAnsi="Arial" w:cs="Arial"/>
          <w:sz w:val="20"/>
          <w:szCs w:val="20"/>
        </w:rPr>
        <w:t xml:space="preserve"> eventual destaque do valor de retenções tributárias cabíveis.</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9.9.</w:t>
      </w:r>
      <w:r w:rsidRPr="009D4A1C">
        <w:rPr>
          <w:rFonts w:ascii="Arial" w:hAnsi="Arial" w:cs="Arial"/>
          <w:sz w:val="20"/>
          <w:szCs w:val="20"/>
        </w:rPr>
        <w:t xml:space="preserve"> Havendo erro na apresentação da nota fiscal ou instrumento de cobrança equivalente, ou circunstância que impeça a liquidação da despesa, esta ficará sobrestada até que a Contratada providencie as medidas saneadoras, reiniciando-se o prazo após a comprovação da regularização da situação, sem ônus ao Município de Álvares Machado.</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9.10.</w:t>
      </w:r>
      <w:r w:rsidRPr="009D4A1C">
        <w:rPr>
          <w:rFonts w:ascii="Arial" w:hAnsi="Arial" w:cs="Arial"/>
          <w:sz w:val="20"/>
          <w:szCs w:val="20"/>
        </w:rPr>
        <w:t xml:space="preserve"> A nota fiscal ou instrumento de cobrança equivalente deverá ser obrigatoriamente acompanhado da comprovação da regularidade fiscal, constatada por meio de consulta aos sítios eletrônicos oficiais ou à documentação mencionada no art. 68 da Lei nº 14.133, de 2021.</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9.11.</w:t>
      </w:r>
      <w:r w:rsidRPr="009D4A1C">
        <w:rPr>
          <w:rFonts w:ascii="Arial" w:hAnsi="Arial" w:cs="Arial"/>
          <w:sz w:val="20"/>
          <w:szCs w:val="20"/>
        </w:rPr>
        <w:t xml:space="preserve"> A Administração deverá realizar consulta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9.12.</w:t>
      </w:r>
      <w:r w:rsidRPr="009D4A1C">
        <w:rPr>
          <w:rFonts w:ascii="Arial" w:hAnsi="Arial" w:cs="Arial"/>
          <w:sz w:val="20"/>
          <w:szCs w:val="20"/>
        </w:rPr>
        <w:t xml:space="preserve"> Constatando-se a situação de irregularidade da Contratada, será providenciada sua notificação, por escrito, para que, no prazo de 5 (cinco) dias úteis, regularize sua situação ou, no mesmo prazo, apresente sua defesa. O prazo poderá ser prorrogado uma vez, por igual período, a critério do Município de Álvares Machado.</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9.13.</w:t>
      </w:r>
      <w:r w:rsidRPr="009D4A1C">
        <w:rPr>
          <w:rFonts w:ascii="Arial" w:hAnsi="Arial" w:cs="Arial"/>
          <w:sz w:val="20"/>
          <w:szCs w:val="20"/>
        </w:rPr>
        <w:t xml:space="preserve"> Não havendo regularização ou sendo a defesa considerada improcedente, o Município de Álvares Machado deverá comunicar aos órgãos responsáveis pela fiscalização da regularidade fiscal quanto à inadimplência da Contratada, bem como quanto à existência de pagamento a ser efetuado, para que sejam acionados os meios pertinentes e necessários para garantir o recebimento de seus créditos.</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9.14.</w:t>
      </w:r>
      <w:r w:rsidRPr="009D4A1C">
        <w:rPr>
          <w:rFonts w:ascii="Arial" w:hAnsi="Arial" w:cs="Arial"/>
          <w:sz w:val="20"/>
          <w:szCs w:val="20"/>
        </w:rPr>
        <w:t xml:space="preserve"> Persistindo a irregularidade, o Município de Álvares Machado deverá adotar as medidas necessárias à rescisão nos autos do processo administrativo correspondente, assegurada a Contratada a ampla defesa. </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9.15.</w:t>
      </w:r>
      <w:r w:rsidRPr="009D4A1C">
        <w:rPr>
          <w:rFonts w:ascii="Arial" w:hAnsi="Arial" w:cs="Arial"/>
          <w:sz w:val="20"/>
          <w:szCs w:val="20"/>
        </w:rPr>
        <w:t xml:space="preserve"> Havendo a efetiva execução do objeto, os pagamentos serão realizados normalmente, até que se decida pela rescisão do Contrato, caso a Contratada não regularize sua situação.</w:t>
      </w:r>
    </w:p>
    <w:p w:rsidR="009D4A1C" w:rsidRPr="009D4A1C" w:rsidRDefault="009D4A1C" w:rsidP="009D4A1C">
      <w:pPr>
        <w:ind w:firstLine="708"/>
        <w:jc w:val="both"/>
        <w:rPr>
          <w:rFonts w:ascii="Arial" w:hAnsi="Arial" w:cs="Arial"/>
          <w:sz w:val="20"/>
          <w:szCs w:val="20"/>
        </w:rPr>
      </w:pPr>
      <w:r w:rsidRPr="009D4A1C">
        <w:rPr>
          <w:rFonts w:ascii="Arial" w:hAnsi="Arial" w:cs="Arial"/>
          <w:sz w:val="20"/>
          <w:szCs w:val="20"/>
        </w:rPr>
        <w:t xml:space="preserve"> </w:t>
      </w:r>
    </w:p>
    <w:p w:rsidR="009D4A1C" w:rsidRPr="009D4A1C" w:rsidRDefault="009D4A1C" w:rsidP="009D4A1C">
      <w:pPr>
        <w:ind w:firstLine="708"/>
        <w:jc w:val="both"/>
        <w:rPr>
          <w:rFonts w:ascii="Arial" w:hAnsi="Arial" w:cs="Arial"/>
          <w:b/>
          <w:sz w:val="20"/>
          <w:szCs w:val="20"/>
        </w:rPr>
      </w:pPr>
      <w:r w:rsidRPr="009D4A1C">
        <w:rPr>
          <w:rFonts w:ascii="Arial" w:hAnsi="Arial" w:cs="Arial"/>
          <w:b/>
          <w:sz w:val="20"/>
          <w:szCs w:val="20"/>
        </w:rPr>
        <w:t>Prazo de pagamento</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9.16.</w:t>
      </w:r>
      <w:r w:rsidRPr="009D4A1C">
        <w:rPr>
          <w:rFonts w:ascii="Arial" w:hAnsi="Arial" w:cs="Arial"/>
          <w:sz w:val="20"/>
          <w:szCs w:val="20"/>
        </w:rPr>
        <w:t xml:space="preserve"> O pagamento será efetuado no prazo de até 30 (trinta) dias contados do recebimento da </w:t>
      </w:r>
      <w:r w:rsidRPr="009D4A1C">
        <w:rPr>
          <w:rFonts w:ascii="Arial" w:hAnsi="Arial" w:cs="Arial"/>
          <w:bCs/>
          <w:sz w:val="20"/>
          <w:szCs w:val="20"/>
        </w:rPr>
        <w:t>nota fiscal ou instrumento de cobrança equivalente</w:t>
      </w:r>
      <w:r w:rsidRPr="009D4A1C">
        <w:rPr>
          <w:rFonts w:ascii="Arial" w:hAnsi="Arial" w:cs="Arial"/>
          <w:sz w:val="20"/>
          <w:szCs w:val="20"/>
        </w:rPr>
        <w:t>.</w:t>
      </w:r>
    </w:p>
    <w:p w:rsidR="009D4A1C" w:rsidRPr="009D4A1C" w:rsidRDefault="009D4A1C" w:rsidP="009D4A1C">
      <w:pPr>
        <w:ind w:firstLine="708"/>
        <w:jc w:val="both"/>
        <w:rPr>
          <w:rFonts w:ascii="Arial" w:hAnsi="Arial" w:cs="Arial"/>
          <w:sz w:val="20"/>
          <w:szCs w:val="20"/>
        </w:rPr>
      </w:pPr>
    </w:p>
    <w:p w:rsidR="009D4A1C" w:rsidRPr="009D4A1C" w:rsidRDefault="009D4A1C" w:rsidP="009D4A1C">
      <w:pPr>
        <w:autoSpaceDE w:val="0"/>
        <w:autoSpaceDN w:val="0"/>
        <w:adjustRightInd w:val="0"/>
        <w:ind w:firstLine="708"/>
        <w:jc w:val="both"/>
        <w:rPr>
          <w:rFonts w:ascii="Arial" w:hAnsi="Arial" w:cs="Arial"/>
          <w:sz w:val="20"/>
          <w:szCs w:val="20"/>
        </w:rPr>
      </w:pPr>
      <w:r w:rsidRPr="009D4A1C">
        <w:rPr>
          <w:rFonts w:ascii="Arial" w:hAnsi="Arial" w:cs="Arial"/>
          <w:b/>
          <w:sz w:val="20"/>
          <w:szCs w:val="20"/>
        </w:rPr>
        <w:t>9.17.</w:t>
      </w:r>
      <w:r w:rsidRPr="009D4A1C">
        <w:rPr>
          <w:rFonts w:ascii="Arial" w:hAnsi="Arial" w:cs="Arial"/>
          <w:sz w:val="20"/>
          <w:szCs w:val="20"/>
        </w:rPr>
        <w:t xml:space="preserve"> </w:t>
      </w:r>
      <w:r w:rsidRPr="009D4A1C">
        <w:rPr>
          <w:rFonts w:ascii="Arial" w:eastAsiaTheme="minorHAnsi" w:hAnsi="Arial" w:cs="Arial"/>
          <w:sz w:val="20"/>
          <w:szCs w:val="20"/>
          <w:lang w:eastAsia="en-US"/>
        </w:rPr>
        <w:t xml:space="preserve">No caso de atraso pelo Município de Álvares Machado, os valores devidos a Contratada serão atualizados monetariamente entre o termo final do prazo de pagamento até a data de sua efetiva realização, mediante aplicação do </w:t>
      </w:r>
      <w:r w:rsidRPr="009D4A1C">
        <w:rPr>
          <w:rFonts w:ascii="Arial" w:hAnsi="Arial" w:cs="Arial"/>
          <w:sz w:val="20"/>
          <w:szCs w:val="20"/>
        </w:rPr>
        <w:t>índice IPC-Fipe (Índice de Preços ao Consumidor, da Fundação Instituto de Pesquisas Econômicas)</w:t>
      </w:r>
      <w:r w:rsidRPr="009D4A1C">
        <w:rPr>
          <w:rFonts w:ascii="Arial" w:eastAsiaTheme="minorHAnsi" w:hAnsi="Arial" w:cs="Arial"/>
          <w:sz w:val="20"/>
          <w:szCs w:val="20"/>
          <w:lang w:eastAsia="en-US"/>
        </w:rPr>
        <w:t xml:space="preserve"> de correção monetária</w:t>
      </w:r>
      <w:r w:rsidRPr="009D4A1C">
        <w:rPr>
          <w:rFonts w:ascii="Arial" w:hAnsi="Arial" w:cs="Arial"/>
          <w:sz w:val="20"/>
          <w:szCs w:val="20"/>
        </w:rPr>
        <w:t>.</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b/>
          <w:sz w:val="20"/>
          <w:szCs w:val="20"/>
        </w:rPr>
      </w:pPr>
      <w:r w:rsidRPr="009D4A1C">
        <w:rPr>
          <w:rFonts w:ascii="Arial" w:hAnsi="Arial" w:cs="Arial"/>
          <w:b/>
          <w:sz w:val="20"/>
          <w:szCs w:val="20"/>
        </w:rPr>
        <w:t>Forma de pagamento</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9.18.</w:t>
      </w:r>
      <w:r w:rsidRPr="009D4A1C">
        <w:rPr>
          <w:rFonts w:ascii="Arial" w:hAnsi="Arial" w:cs="Arial"/>
          <w:sz w:val="20"/>
          <w:szCs w:val="20"/>
        </w:rPr>
        <w:t xml:space="preserve"> O pagamento será realizado por meio de ordem bancária, para crédito em banco, agência e conta corrente indicados pela Contratada.</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9.19.</w:t>
      </w:r>
      <w:r w:rsidRPr="009D4A1C">
        <w:rPr>
          <w:rFonts w:ascii="Arial" w:hAnsi="Arial" w:cs="Arial"/>
          <w:sz w:val="20"/>
          <w:szCs w:val="20"/>
        </w:rPr>
        <w:t xml:space="preserve"> Será considerada data do pagamento o dia em que constar como emitida a ordem bancária para pagamento.</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9.20.</w:t>
      </w:r>
      <w:r w:rsidRPr="009D4A1C">
        <w:rPr>
          <w:rFonts w:ascii="Arial" w:hAnsi="Arial" w:cs="Arial"/>
          <w:sz w:val="20"/>
          <w:szCs w:val="20"/>
        </w:rPr>
        <w:t xml:space="preserve"> Quando do pagamento, será efetuada a retenção tributária prevista na legislação aplicável.</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9.20.1.</w:t>
      </w:r>
      <w:r w:rsidRPr="009D4A1C">
        <w:rPr>
          <w:rFonts w:ascii="Arial" w:hAnsi="Arial" w:cs="Arial"/>
          <w:sz w:val="20"/>
          <w:szCs w:val="20"/>
        </w:rPr>
        <w:t xml:space="preserve"> Independentemente do percentual de tributo inserido na planilha, quando houver, serão retidos na fonte, quando da realização do pagamento, os percentuais estabelecidos na legislação vigente.</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9.21.</w:t>
      </w:r>
      <w:r w:rsidRPr="009D4A1C">
        <w:rPr>
          <w:rFonts w:ascii="Arial" w:hAnsi="Arial" w:cs="Arial"/>
          <w:sz w:val="20"/>
          <w:szCs w:val="20"/>
        </w:rPr>
        <w:t xml:space="preserve">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b/>
          <w:sz w:val="20"/>
          <w:szCs w:val="20"/>
        </w:rPr>
      </w:pPr>
      <w:r w:rsidRPr="009D4A1C">
        <w:rPr>
          <w:rFonts w:ascii="Arial" w:hAnsi="Arial" w:cs="Arial"/>
          <w:b/>
          <w:sz w:val="20"/>
          <w:szCs w:val="20"/>
        </w:rPr>
        <w:t>Antecipação de pagamento</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sz w:val="20"/>
          <w:szCs w:val="20"/>
        </w:rPr>
      </w:pPr>
      <w:r w:rsidRPr="009D4A1C">
        <w:rPr>
          <w:rFonts w:ascii="Arial" w:hAnsi="Arial" w:cs="Arial"/>
          <w:b/>
          <w:sz w:val="20"/>
          <w:szCs w:val="20"/>
        </w:rPr>
        <w:t>9.22.</w:t>
      </w:r>
      <w:r w:rsidRPr="009D4A1C">
        <w:rPr>
          <w:rFonts w:ascii="Arial" w:hAnsi="Arial" w:cs="Arial"/>
          <w:sz w:val="20"/>
          <w:szCs w:val="20"/>
        </w:rPr>
        <w:t xml:space="preserve"> A presente licitação não permite a antecipação de pagamento.</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hAnsi="Arial" w:cs="Arial"/>
          <w:b/>
          <w:sz w:val="20"/>
          <w:szCs w:val="20"/>
        </w:rPr>
      </w:pPr>
      <w:r w:rsidRPr="009D4A1C">
        <w:rPr>
          <w:rFonts w:ascii="Arial" w:hAnsi="Arial" w:cs="Arial"/>
          <w:b/>
          <w:sz w:val="20"/>
          <w:szCs w:val="20"/>
        </w:rPr>
        <w:t>Cessão de crédito</w:t>
      </w:r>
    </w:p>
    <w:p w:rsidR="009D4A1C" w:rsidRPr="009D4A1C" w:rsidRDefault="009D4A1C" w:rsidP="009D4A1C">
      <w:pPr>
        <w:spacing w:line="240" w:lineRule="atLeast"/>
        <w:ind w:firstLine="708"/>
        <w:jc w:val="both"/>
        <w:rPr>
          <w:rFonts w:ascii="Arial" w:hAnsi="Arial" w:cs="Arial"/>
          <w:bCs/>
          <w:sz w:val="20"/>
          <w:szCs w:val="20"/>
        </w:rPr>
      </w:pPr>
    </w:p>
    <w:p w:rsidR="00E27B3F" w:rsidRPr="009D4A1C" w:rsidRDefault="009D4A1C" w:rsidP="009D4A1C">
      <w:pPr>
        <w:jc w:val="both"/>
        <w:rPr>
          <w:rFonts w:ascii="Arial" w:hAnsi="Arial" w:cs="Arial"/>
          <w:sz w:val="20"/>
          <w:szCs w:val="20"/>
        </w:rPr>
      </w:pPr>
      <w:r w:rsidRPr="009D4A1C">
        <w:rPr>
          <w:rFonts w:ascii="Arial" w:hAnsi="Arial" w:cs="Arial"/>
          <w:sz w:val="20"/>
          <w:szCs w:val="20"/>
        </w:rPr>
        <w:tab/>
      </w:r>
      <w:r w:rsidRPr="009D4A1C">
        <w:rPr>
          <w:rFonts w:ascii="Arial" w:hAnsi="Arial" w:cs="Arial"/>
          <w:b/>
          <w:sz w:val="20"/>
          <w:szCs w:val="20"/>
        </w:rPr>
        <w:t>9.23.</w:t>
      </w:r>
      <w:r w:rsidRPr="009D4A1C">
        <w:rPr>
          <w:rFonts w:ascii="Arial" w:hAnsi="Arial" w:cs="Arial"/>
          <w:sz w:val="20"/>
          <w:szCs w:val="20"/>
        </w:rPr>
        <w:t xml:space="preserve"> A presente licitação não permite a cessão fiduciária de direitos creditícios com instituição financeira.</w:t>
      </w:r>
    </w:p>
    <w:p w:rsidR="00E27B3F" w:rsidRPr="009D4A1C" w:rsidRDefault="00E27B3F" w:rsidP="009E1D79">
      <w:pPr>
        <w:ind w:firstLine="708"/>
        <w:jc w:val="both"/>
        <w:rPr>
          <w:rFonts w:ascii="Arial" w:hAnsi="Arial" w:cs="Arial"/>
          <w:sz w:val="20"/>
          <w:szCs w:val="20"/>
        </w:rPr>
      </w:pPr>
    </w:p>
    <w:p w:rsidR="00E27B3F" w:rsidRPr="009D4A1C" w:rsidRDefault="00E27B3F" w:rsidP="009E1D79">
      <w:pPr>
        <w:pStyle w:val="Ttulo2"/>
        <w:spacing w:before="0"/>
        <w:jc w:val="center"/>
        <w:rPr>
          <w:rFonts w:ascii="Arial" w:hAnsi="Arial" w:cs="Arial"/>
          <w:color w:val="auto"/>
          <w:sz w:val="20"/>
          <w:szCs w:val="20"/>
        </w:rPr>
      </w:pPr>
      <w:bookmarkStart w:id="54" w:name="_Toc217203476"/>
      <w:bookmarkStart w:id="55" w:name="_Toc217219377"/>
      <w:r w:rsidRPr="009D4A1C">
        <w:rPr>
          <w:rFonts w:ascii="Arial" w:hAnsi="Arial" w:cs="Arial"/>
          <w:b/>
          <w:bCs/>
          <w:color w:val="auto"/>
          <w:sz w:val="20"/>
          <w:szCs w:val="20"/>
        </w:rPr>
        <w:t xml:space="preserve">10. </w:t>
      </w:r>
      <w:r w:rsidRPr="009D4A1C">
        <w:rPr>
          <w:rFonts w:ascii="Arial" w:hAnsi="Arial" w:cs="Arial"/>
          <w:b/>
          <w:color w:val="auto"/>
          <w:sz w:val="20"/>
          <w:szCs w:val="20"/>
        </w:rPr>
        <w:t>FORMA E CRITÉRIOS DE SELEÇÃO DO FORNECEDOR E FORMA DE FORNECIMENTO</w:t>
      </w:r>
      <w:r w:rsidRPr="009D4A1C">
        <w:rPr>
          <w:rFonts w:ascii="Arial" w:hAnsi="Arial" w:cs="Arial"/>
          <w:b/>
          <w:bCs/>
          <w:color w:val="auto"/>
          <w:sz w:val="20"/>
          <w:szCs w:val="20"/>
        </w:rPr>
        <w:t>:</w:t>
      </w:r>
      <w:bookmarkEnd w:id="54"/>
      <w:bookmarkEnd w:id="55"/>
    </w:p>
    <w:p w:rsidR="00E27B3F" w:rsidRPr="009D4A1C" w:rsidRDefault="00E27B3F" w:rsidP="009E1D79">
      <w:pPr>
        <w:tabs>
          <w:tab w:val="left" w:pos="-3240"/>
        </w:tabs>
        <w:jc w:val="both"/>
        <w:rPr>
          <w:rFonts w:ascii="Arial" w:hAnsi="Arial" w:cs="Arial"/>
          <w:color w:val="000000"/>
          <w:sz w:val="20"/>
          <w:szCs w:val="20"/>
        </w:rPr>
      </w:pPr>
    </w:p>
    <w:p w:rsidR="009D4A1C" w:rsidRPr="009D4A1C" w:rsidRDefault="009D4A1C" w:rsidP="009D4A1C">
      <w:pPr>
        <w:ind w:firstLine="708"/>
        <w:jc w:val="both"/>
        <w:rPr>
          <w:rFonts w:ascii="Arial" w:hAnsi="Arial" w:cs="Arial"/>
          <w:b/>
          <w:bCs/>
          <w:sz w:val="20"/>
          <w:szCs w:val="20"/>
        </w:rPr>
      </w:pPr>
      <w:r w:rsidRPr="009D4A1C">
        <w:rPr>
          <w:rFonts w:ascii="Arial" w:hAnsi="Arial" w:cs="Arial"/>
          <w:b/>
          <w:bCs/>
          <w:sz w:val="20"/>
          <w:szCs w:val="20"/>
        </w:rPr>
        <w:t>Forma de seleção e critério de julgamento da proposta</w:t>
      </w:r>
    </w:p>
    <w:p w:rsidR="009D4A1C" w:rsidRPr="009D4A1C" w:rsidRDefault="009D4A1C" w:rsidP="009D4A1C">
      <w:pPr>
        <w:jc w:val="both"/>
        <w:rPr>
          <w:rFonts w:ascii="Arial" w:hAnsi="Arial" w:cs="Arial"/>
          <w:bCs/>
          <w:sz w:val="20"/>
          <w:szCs w:val="20"/>
        </w:rPr>
      </w:pPr>
    </w:p>
    <w:p w:rsidR="009D4A1C" w:rsidRPr="009D4A1C" w:rsidRDefault="009D4A1C" w:rsidP="009D4A1C">
      <w:pPr>
        <w:ind w:firstLine="708"/>
        <w:jc w:val="both"/>
        <w:rPr>
          <w:rFonts w:ascii="Arial" w:hAnsi="Arial" w:cs="Arial"/>
          <w:bCs/>
          <w:sz w:val="20"/>
          <w:szCs w:val="20"/>
        </w:rPr>
      </w:pPr>
      <w:r w:rsidRPr="009D4A1C">
        <w:rPr>
          <w:rFonts w:ascii="Arial" w:hAnsi="Arial" w:cs="Arial"/>
          <w:b/>
          <w:bCs/>
          <w:sz w:val="20"/>
          <w:szCs w:val="20"/>
        </w:rPr>
        <w:t>10.1.</w:t>
      </w:r>
      <w:r w:rsidRPr="009D4A1C">
        <w:rPr>
          <w:rFonts w:ascii="Arial" w:hAnsi="Arial" w:cs="Arial"/>
          <w:bCs/>
          <w:sz w:val="20"/>
          <w:szCs w:val="20"/>
        </w:rPr>
        <w:t xml:space="preserve"> O fornecedor será selecionado por meio da realização de procedimento de </w:t>
      </w:r>
      <w:r w:rsidRPr="009D4A1C">
        <w:rPr>
          <w:rFonts w:ascii="Arial" w:hAnsi="Arial" w:cs="Arial"/>
          <w:b/>
          <w:bCs/>
          <w:sz w:val="20"/>
          <w:szCs w:val="20"/>
        </w:rPr>
        <w:t>LICITAÇÃO</w:t>
      </w:r>
      <w:r w:rsidRPr="009D4A1C">
        <w:rPr>
          <w:rFonts w:ascii="Arial" w:hAnsi="Arial" w:cs="Arial"/>
          <w:bCs/>
          <w:sz w:val="20"/>
          <w:szCs w:val="20"/>
        </w:rPr>
        <w:t xml:space="preserve">, na modalidade </w:t>
      </w:r>
      <w:r w:rsidRPr="009D4A1C">
        <w:rPr>
          <w:rFonts w:ascii="Arial" w:hAnsi="Arial" w:cs="Arial"/>
          <w:b/>
          <w:bCs/>
          <w:sz w:val="20"/>
          <w:szCs w:val="20"/>
        </w:rPr>
        <w:t>PREGÃO</w:t>
      </w:r>
      <w:r w:rsidRPr="009D4A1C">
        <w:rPr>
          <w:rFonts w:ascii="Arial" w:hAnsi="Arial" w:cs="Arial"/>
          <w:bCs/>
          <w:sz w:val="20"/>
          <w:szCs w:val="20"/>
        </w:rPr>
        <w:t xml:space="preserve">, sob a forma </w:t>
      </w:r>
      <w:r w:rsidRPr="009D4A1C">
        <w:rPr>
          <w:rFonts w:ascii="Arial" w:hAnsi="Arial" w:cs="Arial"/>
          <w:b/>
          <w:bCs/>
          <w:sz w:val="20"/>
          <w:szCs w:val="20"/>
        </w:rPr>
        <w:t>ELETRÔNICA</w:t>
      </w:r>
      <w:r w:rsidRPr="009D4A1C">
        <w:rPr>
          <w:rFonts w:ascii="Arial" w:hAnsi="Arial" w:cs="Arial"/>
          <w:bCs/>
          <w:sz w:val="20"/>
          <w:szCs w:val="20"/>
        </w:rPr>
        <w:t xml:space="preserve">, com adoção do critério de julgamento pelo </w:t>
      </w:r>
      <w:r w:rsidRPr="009D4A1C">
        <w:rPr>
          <w:rFonts w:ascii="Arial" w:hAnsi="Arial" w:cs="Arial"/>
          <w:b/>
          <w:bCs/>
          <w:sz w:val="20"/>
          <w:szCs w:val="20"/>
        </w:rPr>
        <w:t>MENOR PREÇO POR LOTE</w:t>
      </w:r>
      <w:r w:rsidRPr="009D4A1C">
        <w:rPr>
          <w:rFonts w:ascii="Arial" w:hAnsi="Arial" w:cs="Arial"/>
          <w:bCs/>
          <w:sz w:val="20"/>
          <w:szCs w:val="20"/>
        </w:rPr>
        <w:t>.</w:t>
      </w:r>
    </w:p>
    <w:p w:rsidR="009D4A1C" w:rsidRPr="009D4A1C" w:rsidRDefault="009D4A1C" w:rsidP="009D4A1C">
      <w:pPr>
        <w:ind w:firstLine="708"/>
        <w:jc w:val="both"/>
        <w:rPr>
          <w:rFonts w:ascii="Arial" w:hAnsi="Arial" w:cs="Arial"/>
          <w:bCs/>
          <w:sz w:val="20"/>
          <w:szCs w:val="20"/>
        </w:rPr>
      </w:pPr>
    </w:p>
    <w:p w:rsidR="009D4A1C" w:rsidRPr="009D4A1C" w:rsidRDefault="009D4A1C" w:rsidP="009D4A1C">
      <w:pPr>
        <w:ind w:firstLine="708"/>
        <w:jc w:val="both"/>
        <w:rPr>
          <w:rFonts w:ascii="Arial" w:hAnsi="Arial" w:cs="Arial"/>
          <w:b/>
          <w:bCs/>
          <w:sz w:val="20"/>
          <w:szCs w:val="20"/>
        </w:rPr>
      </w:pPr>
      <w:r w:rsidRPr="009D4A1C">
        <w:rPr>
          <w:rFonts w:ascii="Arial" w:hAnsi="Arial" w:cs="Arial"/>
          <w:b/>
          <w:bCs/>
          <w:sz w:val="20"/>
          <w:szCs w:val="20"/>
        </w:rPr>
        <w:t>Forma de fornecimento</w:t>
      </w:r>
    </w:p>
    <w:p w:rsidR="009D4A1C" w:rsidRPr="009D4A1C" w:rsidRDefault="009D4A1C" w:rsidP="009D4A1C">
      <w:pPr>
        <w:jc w:val="both"/>
        <w:rPr>
          <w:rFonts w:ascii="Arial" w:hAnsi="Arial" w:cs="Arial"/>
          <w:bCs/>
          <w:sz w:val="20"/>
          <w:szCs w:val="20"/>
        </w:rPr>
      </w:pPr>
    </w:p>
    <w:p w:rsidR="009D4A1C" w:rsidRPr="009D4A1C" w:rsidRDefault="009D4A1C" w:rsidP="009D4A1C">
      <w:pPr>
        <w:ind w:firstLine="708"/>
        <w:jc w:val="both"/>
        <w:rPr>
          <w:rFonts w:ascii="Arial" w:hAnsi="Arial" w:cs="Arial"/>
          <w:bCs/>
          <w:sz w:val="20"/>
          <w:szCs w:val="20"/>
        </w:rPr>
      </w:pPr>
      <w:r w:rsidRPr="009D4A1C">
        <w:rPr>
          <w:rFonts w:ascii="Arial" w:hAnsi="Arial" w:cs="Arial"/>
          <w:b/>
          <w:bCs/>
          <w:sz w:val="20"/>
          <w:szCs w:val="20"/>
        </w:rPr>
        <w:t>10.2.</w:t>
      </w:r>
      <w:r w:rsidRPr="009D4A1C">
        <w:rPr>
          <w:rFonts w:ascii="Arial" w:hAnsi="Arial" w:cs="Arial"/>
          <w:bCs/>
          <w:sz w:val="20"/>
          <w:szCs w:val="20"/>
        </w:rPr>
        <w:t xml:space="preserve"> O fornecimento do objeto será </w:t>
      </w:r>
      <w:r w:rsidRPr="009D4A1C">
        <w:rPr>
          <w:rFonts w:ascii="Arial" w:hAnsi="Arial" w:cs="Arial"/>
          <w:b/>
          <w:bCs/>
          <w:sz w:val="20"/>
          <w:szCs w:val="20"/>
        </w:rPr>
        <w:t>parcelado, conforme necessidade do Município</w:t>
      </w:r>
      <w:r w:rsidRPr="009D4A1C">
        <w:rPr>
          <w:rFonts w:ascii="Arial" w:hAnsi="Arial" w:cs="Arial"/>
          <w:bCs/>
          <w:sz w:val="20"/>
          <w:szCs w:val="20"/>
        </w:rPr>
        <w:t>.</w:t>
      </w:r>
    </w:p>
    <w:p w:rsidR="009D4A1C" w:rsidRPr="009D4A1C" w:rsidRDefault="009D4A1C" w:rsidP="009D4A1C">
      <w:pPr>
        <w:ind w:firstLine="708"/>
        <w:jc w:val="both"/>
        <w:rPr>
          <w:rFonts w:ascii="Arial" w:hAnsi="Arial" w:cs="Arial"/>
          <w:b/>
          <w:bCs/>
          <w:sz w:val="20"/>
          <w:szCs w:val="20"/>
        </w:rPr>
      </w:pPr>
    </w:p>
    <w:p w:rsidR="009D4A1C" w:rsidRPr="009D4A1C" w:rsidRDefault="009D4A1C" w:rsidP="009D4A1C">
      <w:pPr>
        <w:ind w:firstLine="708"/>
        <w:jc w:val="both"/>
        <w:rPr>
          <w:rFonts w:ascii="Arial" w:hAnsi="Arial" w:cs="Arial"/>
          <w:b/>
          <w:bCs/>
          <w:sz w:val="20"/>
          <w:szCs w:val="20"/>
        </w:rPr>
      </w:pPr>
      <w:r w:rsidRPr="009D4A1C">
        <w:rPr>
          <w:rFonts w:ascii="Arial" w:hAnsi="Arial" w:cs="Arial"/>
          <w:b/>
          <w:bCs/>
          <w:sz w:val="20"/>
          <w:szCs w:val="20"/>
        </w:rPr>
        <w:t>Exigências de habilitação</w:t>
      </w:r>
    </w:p>
    <w:p w:rsidR="009D4A1C" w:rsidRPr="009D4A1C" w:rsidRDefault="009D4A1C" w:rsidP="009D4A1C">
      <w:pPr>
        <w:jc w:val="both"/>
        <w:rPr>
          <w:rFonts w:ascii="Arial" w:hAnsi="Arial" w:cs="Arial"/>
          <w:bCs/>
          <w:sz w:val="20"/>
          <w:szCs w:val="20"/>
        </w:rPr>
      </w:pPr>
    </w:p>
    <w:p w:rsidR="009D4A1C" w:rsidRPr="009D4A1C" w:rsidRDefault="009D4A1C" w:rsidP="009D4A1C">
      <w:pPr>
        <w:ind w:firstLine="708"/>
        <w:jc w:val="both"/>
        <w:rPr>
          <w:rFonts w:ascii="Arial" w:hAnsi="Arial" w:cs="Arial"/>
          <w:bCs/>
          <w:sz w:val="20"/>
          <w:szCs w:val="20"/>
        </w:rPr>
      </w:pPr>
      <w:r w:rsidRPr="009D4A1C">
        <w:rPr>
          <w:rFonts w:ascii="Arial" w:hAnsi="Arial" w:cs="Arial"/>
          <w:b/>
          <w:bCs/>
          <w:sz w:val="20"/>
          <w:szCs w:val="20"/>
        </w:rPr>
        <w:t>10.3.</w:t>
      </w:r>
      <w:r w:rsidRPr="009D4A1C">
        <w:rPr>
          <w:rFonts w:ascii="Arial" w:hAnsi="Arial" w:cs="Arial"/>
          <w:bCs/>
          <w:sz w:val="20"/>
          <w:szCs w:val="20"/>
        </w:rPr>
        <w:t xml:space="preserve"> Para fins de habilitação, deverá o licitante comprovar os seguintes requisitos:</w:t>
      </w:r>
    </w:p>
    <w:p w:rsidR="009D4A1C" w:rsidRPr="009D4A1C" w:rsidRDefault="009D4A1C" w:rsidP="009D4A1C">
      <w:pPr>
        <w:jc w:val="both"/>
        <w:rPr>
          <w:rFonts w:ascii="Arial" w:hAnsi="Arial" w:cs="Arial"/>
          <w:b/>
          <w:bCs/>
          <w:sz w:val="20"/>
          <w:szCs w:val="20"/>
        </w:rPr>
      </w:pPr>
    </w:p>
    <w:p w:rsidR="009D4A1C" w:rsidRPr="009D4A1C" w:rsidRDefault="009D4A1C" w:rsidP="009D4A1C">
      <w:pPr>
        <w:ind w:firstLine="708"/>
        <w:jc w:val="both"/>
        <w:rPr>
          <w:rFonts w:ascii="Arial" w:hAnsi="Arial" w:cs="Arial"/>
          <w:b/>
          <w:bCs/>
          <w:sz w:val="20"/>
          <w:szCs w:val="20"/>
        </w:rPr>
      </w:pPr>
      <w:r w:rsidRPr="009D4A1C">
        <w:rPr>
          <w:rFonts w:ascii="Arial" w:hAnsi="Arial" w:cs="Arial"/>
          <w:b/>
          <w:bCs/>
          <w:sz w:val="20"/>
          <w:szCs w:val="20"/>
        </w:rPr>
        <w:t>Habilitação jurídica</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Pr="009D4A1C">
        <w:rPr>
          <w:rFonts w:ascii="Arial" w:hAnsi="Arial" w:cs="Arial"/>
          <w:bCs/>
          <w:sz w:val="20"/>
          <w:szCs w:val="20"/>
        </w:rPr>
        <w:t xml:space="preserve"> </w:t>
      </w:r>
      <w:r w:rsidRPr="009D4A1C">
        <w:rPr>
          <w:rFonts w:ascii="Arial" w:hAnsi="Arial" w:cs="Arial"/>
          <w:b/>
          <w:bCs/>
          <w:sz w:val="20"/>
          <w:szCs w:val="20"/>
        </w:rPr>
        <w:t>Empresário individual:</w:t>
      </w:r>
      <w:r w:rsidRPr="009D4A1C">
        <w:rPr>
          <w:rFonts w:ascii="Arial" w:hAnsi="Arial" w:cs="Arial"/>
          <w:bCs/>
          <w:sz w:val="20"/>
          <w:szCs w:val="20"/>
        </w:rPr>
        <w:t xml:space="preserve"> inscrição no Registro Público de Empresas Mercantis, a cargo da Junta Comercial da respectiva sede;</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10.5.</w:t>
      </w:r>
      <w:r w:rsidRPr="009D4A1C">
        <w:rPr>
          <w:rFonts w:ascii="Arial" w:hAnsi="Arial" w:cs="Arial"/>
          <w:bCs/>
          <w:sz w:val="20"/>
          <w:szCs w:val="20"/>
        </w:rPr>
        <w:t xml:space="preserve"> </w:t>
      </w:r>
      <w:r w:rsidRPr="009D4A1C">
        <w:rPr>
          <w:rFonts w:ascii="Arial" w:hAnsi="Arial" w:cs="Arial"/>
          <w:b/>
          <w:bCs/>
          <w:sz w:val="20"/>
          <w:szCs w:val="20"/>
        </w:rPr>
        <w:t>Microempreendedor Individual (MEI):</w:t>
      </w:r>
      <w:r w:rsidRPr="009D4A1C">
        <w:rPr>
          <w:rFonts w:ascii="Arial" w:hAnsi="Arial" w:cs="Arial"/>
          <w:bCs/>
          <w:sz w:val="20"/>
          <w:szCs w:val="20"/>
        </w:rPr>
        <w:t xml:space="preserve"> Certificado da Condição de Microempreendedor Individual (CCMEI), cuja aceitação ficará condicionada à verificação da autenticidade no sítio </w:t>
      </w:r>
      <w:hyperlink r:id="rId40">
        <w:r w:rsidRPr="009D4A1C">
          <w:rPr>
            <w:rStyle w:val="Hyperlink"/>
            <w:rFonts w:ascii="Arial" w:eastAsia="Arial Unicode MS" w:hAnsi="Arial" w:cs="Arial"/>
            <w:bCs/>
            <w:sz w:val="20"/>
          </w:rPr>
          <w:t>https://www.gov.br/empresas-e-negocios/pt-br/empreendedor</w:t>
        </w:r>
      </w:hyperlink>
      <w:r w:rsidRPr="009D4A1C">
        <w:rPr>
          <w:rFonts w:ascii="Arial" w:hAnsi="Arial" w:cs="Arial"/>
          <w:bCs/>
          <w:sz w:val="20"/>
          <w:szCs w:val="20"/>
        </w:rPr>
        <w:t>;</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10.6.</w:t>
      </w:r>
      <w:r w:rsidRPr="009D4A1C">
        <w:rPr>
          <w:rFonts w:ascii="Arial" w:hAnsi="Arial" w:cs="Arial"/>
          <w:bCs/>
          <w:sz w:val="20"/>
          <w:szCs w:val="20"/>
        </w:rPr>
        <w:t xml:space="preserve"> </w:t>
      </w:r>
      <w:r w:rsidRPr="009D4A1C">
        <w:rPr>
          <w:rFonts w:ascii="Arial" w:hAnsi="Arial" w:cs="Arial"/>
          <w:b/>
          <w:bCs/>
          <w:sz w:val="20"/>
          <w:szCs w:val="20"/>
        </w:rPr>
        <w:t>Sociedade empresária, sociedade limitada unipessoal (SLU) ou sociedade identificada como empresa individual de responsabilidade limitada (EIRELI):</w:t>
      </w:r>
      <w:r w:rsidRPr="009D4A1C">
        <w:rPr>
          <w:rFonts w:ascii="Arial" w:hAnsi="Arial" w:cs="Arial"/>
          <w:bCs/>
          <w:sz w:val="20"/>
          <w:szCs w:val="20"/>
        </w:rPr>
        <w:t xml:space="preserve"> inscrição do ato constitutivo, estatuto ou contrato social no Registro Público de Empresas Mercantis, a cargo da Junta Comercial da respectiva sede, acompanhada de documento comprobatório de seus administradores;</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10.7.</w:t>
      </w:r>
      <w:r w:rsidRPr="009D4A1C">
        <w:rPr>
          <w:rFonts w:ascii="Arial" w:hAnsi="Arial" w:cs="Arial"/>
          <w:bCs/>
          <w:sz w:val="20"/>
          <w:szCs w:val="20"/>
        </w:rPr>
        <w:t xml:space="preserve"> </w:t>
      </w:r>
      <w:r w:rsidRPr="009D4A1C">
        <w:rPr>
          <w:rFonts w:ascii="Arial" w:hAnsi="Arial" w:cs="Arial"/>
          <w:b/>
          <w:bCs/>
          <w:sz w:val="20"/>
          <w:szCs w:val="20"/>
        </w:rPr>
        <w:t xml:space="preserve">Sociedade empresária estrangeira: </w:t>
      </w:r>
      <w:r w:rsidRPr="009D4A1C">
        <w:rPr>
          <w:rFonts w:ascii="Arial" w:hAnsi="Arial" w:cs="Arial"/>
          <w:bCs/>
          <w:sz w:val="20"/>
          <w:szCs w:val="20"/>
        </w:rPr>
        <w:t>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10.8.</w:t>
      </w:r>
      <w:r w:rsidRPr="009D4A1C">
        <w:rPr>
          <w:rFonts w:ascii="Arial" w:hAnsi="Arial" w:cs="Arial"/>
          <w:bCs/>
          <w:sz w:val="20"/>
          <w:szCs w:val="20"/>
        </w:rPr>
        <w:t xml:space="preserve"> </w:t>
      </w:r>
      <w:r w:rsidRPr="009D4A1C">
        <w:rPr>
          <w:rFonts w:ascii="Arial" w:hAnsi="Arial" w:cs="Arial"/>
          <w:b/>
          <w:bCs/>
          <w:sz w:val="20"/>
          <w:szCs w:val="20"/>
        </w:rPr>
        <w:t xml:space="preserve">Sociedade simples: </w:t>
      </w:r>
      <w:r w:rsidRPr="009D4A1C">
        <w:rPr>
          <w:rFonts w:ascii="Arial" w:hAnsi="Arial" w:cs="Arial"/>
          <w:bCs/>
          <w:sz w:val="20"/>
          <w:szCs w:val="20"/>
        </w:rPr>
        <w:t>inscrição do ato constitutivo no Registro Civil de Pessoas Jurídicas do local de sua sede, acompanhada de documento comprobatório de seus administradores;</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10.9.</w:t>
      </w:r>
      <w:r w:rsidRPr="009D4A1C">
        <w:rPr>
          <w:rFonts w:ascii="Arial" w:hAnsi="Arial" w:cs="Arial"/>
          <w:bCs/>
          <w:sz w:val="20"/>
          <w:szCs w:val="20"/>
        </w:rPr>
        <w:t xml:space="preserve"> </w:t>
      </w:r>
      <w:r w:rsidRPr="009D4A1C">
        <w:rPr>
          <w:rFonts w:ascii="Arial" w:hAnsi="Arial" w:cs="Arial"/>
          <w:b/>
          <w:bCs/>
          <w:sz w:val="20"/>
          <w:szCs w:val="20"/>
        </w:rPr>
        <w:t xml:space="preserve">Filial, sucursal ou agência de sociedade simples ou empresária: </w:t>
      </w:r>
      <w:r w:rsidRPr="009D4A1C">
        <w:rPr>
          <w:rFonts w:ascii="Arial" w:hAnsi="Arial" w:cs="Arial"/>
          <w:bCs/>
          <w:sz w:val="20"/>
          <w:szCs w:val="20"/>
        </w:rPr>
        <w:t>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10.10.</w:t>
      </w:r>
      <w:r w:rsidRPr="009D4A1C">
        <w:rPr>
          <w:rFonts w:ascii="Arial" w:hAnsi="Arial" w:cs="Arial"/>
          <w:bCs/>
          <w:sz w:val="20"/>
          <w:szCs w:val="20"/>
        </w:rPr>
        <w:t xml:space="preserve"> </w:t>
      </w:r>
      <w:r w:rsidRPr="009D4A1C">
        <w:rPr>
          <w:rFonts w:ascii="Arial" w:hAnsi="Arial" w:cs="Arial"/>
          <w:b/>
          <w:bCs/>
          <w:sz w:val="20"/>
          <w:szCs w:val="20"/>
        </w:rPr>
        <w:t xml:space="preserve">Sociedade cooperativa: </w:t>
      </w:r>
      <w:r w:rsidRPr="009D4A1C">
        <w:rPr>
          <w:rFonts w:ascii="Arial" w:hAnsi="Arial" w:cs="Arial"/>
          <w:bCs/>
          <w:sz w:val="20"/>
          <w:szCs w:val="20"/>
        </w:rPr>
        <w:t>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10.11.</w:t>
      </w:r>
      <w:r w:rsidRPr="009D4A1C">
        <w:rPr>
          <w:rFonts w:ascii="Arial" w:hAnsi="Arial" w:cs="Arial"/>
          <w:bCs/>
          <w:sz w:val="20"/>
          <w:szCs w:val="20"/>
        </w:rPr>
        <w:t xml:space="preserve"> Os documentos apresentados deverão estar </w:t>
      </w:r>
      <w:r w:rsidRPr="009D4A1C">
        <w:rPr>
          <w:rFonts w:ascii="Arial" w:hAnsi="Arial" w:cs="Arial"/>
          <w:b/>
          <w:sz w:val="20"/>
          <w:szCs w:val="20"/>
          <w:u w:val="single"/>
        </w:rPr>
        <w:t>acompanhados de todas as alterações ou de consolidação respectiva vigente</w:t>
      </w:r>
      <w:r w:rsidRPr="009D4A1C">
        <w:rPr>
          <w:rFonts w:ascii="Arial" w:hAnsi="Arial" w:cs="Arial"/>
          <w:bCs/>
          <w:sz w:val="20"/>
          <w:szCs w:val="20"/>
        </w:rPr>
        <w:t>.</w:t>
      </w:r>
    </w:p>
    <w:p w:rsidR="009D4A1C" w:rsidRPr="009D4A1C" w:rsidRDefault="009D4A1C" w:rsidP="009D4A1C">
      <w:pPr>
        <w:tabs>
          <w:tab w:val="left" w:pos="709"/>
        </w:tabs>
        <w:jc w:val="both"/>
        <w:rPr>
          <w:rFonts w:ascii="Arial" w:eastAsia="Arial Unicode MS" w:hAnsi="Arial" w:cs="Arial"/>
          <w:sz w:val="20"/>
          <w:szCs w:val="20"/>
        </w:rPr>
      </w:pPr>
    </w:p>
    <w:p w:rsidR="009D4A1C" w:rsidRPr="009D4A1C" w:rsidRDefault="009D4A1C" w:rsidP="009D4A1C">
      <w:pPr>
        <w:spacing w:line="240" w:lineRule="atLeast"/>
        <w:jc w:val="both"/>
        <w:rPr>
          <w:rFonts w:ascii="Arial" w:hAnsi="Arial" w:cs="Arial"/>
          <w:sz w:val="20"/>
          <w:szCs w:val="20"/>
        </w:rPr>
      </w:pPr>
      <w:r w:rsidRPr="009D4A1C">
        <w:rPr>
          <w:rFonts w:ascii="Arial" w:eastAsia="Arial Unicode MS" w:hAnsi="Arial" w:cs="Arial"/>
          <w:b/>
          <w:sz w:val="20"/>
          <w:szCs w:val="20"/>
        </w:rPr>
        <w:tab/>
      </w:r>
      <w:r w:rsidRPr="009D4A1C">
        <w:rPr>
          <w:rFonts w:ascii="Arial" w:hAnsi="Arial" w:cs="Arial"/>
          <w:b/>
          <w:bCs/>
          <w:sz w:val="20"/>
          <w:szCs w:val="20"/>
        </w:rPr>
        <w:t>10.11</w:t>
      </w:r>
      <w:r w:rsidRPr="009D4A1C">
        <w:rPr>
          <w:rFonts w:ascii="Arial" w:eastAsia="Arial Unicode MS" w:hAnsi="Arial" w:cs="Arial"/>
          <w:b/>
          <w:sz w:val="20"/>
          <w:szCs w:val="20"/>
        </w:rPr>
        <w:t>.1.</w:t>
      </w:r>
      <w:r w:rsidRPr="009D4A1C">
        <w:rPr>
          <w:rFonts w:ascii="Arial" w:eastAsia="Arial Unicode MS" w:hAnsi="Arial" w:cs="Arial"/>
          <w:sz w:val="20"/>
          <w:szCs w:val="20"/>
        </w:rPr>
        <w:t xml:space="preserve"> </w:t>
      </w:r>
      <w:r w:rsidRPr="009D4A1C">
        <w:rPr>
          <w:rFonts w:ascii="Arial" w:hAnsi="Arial" w:cs="Arial"/>
          <w:sz w:val="20"/>
          <w:szCs w:val="20"/>
        </w:rPr>
        <w:t xml:space="preserve">Observar o documento de constituição nas ocorrências de alterações ou transformações, </w:t>
      </w:r>
      <w:r w:rsidRPr="009D4A1C">
        <w:rPr>
          <w:rFonts w:ascii="Arial" w:hAnsi="Arial" w:cs="Arial"/>
          <w:b/>
          <w:sz w:val="20"/>
          <w:szCs w:val="20"/>
        </w:rPr>
        <w:t xml:space="preserve">em especial nos casos de </w:t>
      </w:r>
      <w:r w:rsidRPr="009D4A1C">
        <w:rPr>
          <w:rFonts w:ascii="Arial" w:hAnsi="Arial" w:cs="Arial"/>
          <w:b/>
          <w:sz w:val="20"/>
          <w:szCs w:val="20"/>
          <w:u w:val="single"/>
        </w:rPr>
        <w:t>transformação de empresário individual em sociedade limitada unipessoal</w:t>
      </w:r>
      <w:r w:rsidRPr="009D4A1C">
        <w:rPr>
          <w:rFonts w:ascii="Arial" w:hAnsi="Arial" w:cs="Arial"/>
          <w:b/>
          <w:sz w:val="20"/>
          <w:szCs w:val="20"/>
        </w:rPr>
        <w:t xml:space="preserve">, devendo o ato ser </w:t>
      </w:r>
      <w:r w:rsidRPr="009D4A1C">
        <w:rPr>
          <w:rFonts w:ascii="Arial" w:hAnsi="Arial" w:cs="Arial"/>
          <w:b/>
          <w:sz w:val="20"/>
          <w:szCs w:val="20"/>
          <w:u w:val="single"/>
        </w:rPr>
        <w:t>consolidado</w:t>
      </w:r>
      <w:r w:rsidRPr="009D4A1C">
        <w:rPr>
          <w:rFonts w:ascii="Arial" w:hAnsi="Arial" w:cs="Arial"/>
          <w:b/>
          <w:sz w:val="20"/>
          <w:szCs w:val="20"/>
        </w:rPr>
        <w:t xml:space="preserve"> em seu teor </w:t>
      </w:r>
      <w:r w:rsidRPr="009D4A1C">
        <w:rPr>
          <w:rFonts w:ascii="Arial" w:hAnsi="Arial" w:cs="Arial"/>
          <w:b/>
          <w:sz w:val="20"/>
          <w:szCs w:val="20"/>
          <w:u w:val="single"/>
        </w:rPr>
        <w:t>ou</w:t>
      </w:r>
      <w:r w:rsidRPr="009D4A1C">
        <w:rPr>
          <w:rFonts w:ascii="Arial" w:hAnsi="Arial" w:cs="Arial"/>
          <w:b/>
          <w:sz w:val="20"/>
          <w:szCs w:val="20"/>
        </w:rPr>
        <w:t xml:space="preserve"> o licitante </w:t>
      </w:r>
      <w:r w:rsidRPr="009D4A1C">
        <w:rPr>
          <w:rFonts w:ascii="Arial" w:hAnsi="Arial" w:cs="Arial"/>
          <w:b/>
          <w:sz w:val="20"/>
          <w:szCs w:val="20"/>
          <w:u w:val="single"/>
        </w:rPr>
        <w:t>obrigar-se-á a apresentar a constituição do empresário individual (requerimento)_juntamente com todas as alterações realizadas</w:t>
      </w:r>
      <w:r w:rsidRPr="009D4A1C">
        <w:rPr>
          <w:rFonts w:ascii="Arial" w:hAnsi="Arial" w:cs="Arial"/>
          <w:sz w:val="20"/>
          <w:szCs w:val="20"/>
        </w:rPr>
        <w:t>.</w:t>
      </w:r>
    </w:p>
    <w:p w:rsidR="009D4A1C" w:rsidRPr="009D4A1C" w:rsidRDefault="009D4A1C" w:rsidP="009D4A1C">
      <w:pPr>
        <w:tabs>
          <w:tab w:val="left" w:pos="0"/>
        </w:tabs>
        <w:ind w:firstLine="708"/>
        <w:jc w:val="both"/>
        <w:rPr>
          <w:rFonts w:ascii="Arial" w:hAnsi="Arial" w:cs="Arial"/>
          <w:b/>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10.11.2.</w:t>
      </w:r>
      <w:r w:rsidRPr="009D4A1C">
        <w:rPr>
          <w:rFonts w:ascii="Arial" w:hAnsi="Arial" w:cs="Arial"/>
          <w:bCs/>
          <w:sz w:val="20"/>
          <w:szCs w:val="20"/>
        </w:rPr>
        <w:t xml:space="preserve"> </w:t>
      </w:r>
      <w:r w:rsidRPr="009D4A1C">
        <w:rPr>
          <w:rFonts w:ascii="Arial" w:eastAsia="Arial Unicode MS" w:hAnsi="Arial" w:cs="Arial"/>
          <w:sz w:val="20"/>
          <w:szCs w:val="20"/>
        </w:rPr>
        <w:t>O representante legal da empresa interessada deverá identificar-se exibindo documento oficial que contenha foto</w:t>
      </w:r>
      <w:r w:rsidRPr="009D4A1C">
        <w:rPr>
          <w:rFonts w:ascii="Arial" w:hAnsi="Arial" w:cs="Arial"/>
          <w:bCs/>
          <w:sz w:val="20"/>
          <w:szCs w:val="20"/>
        </w:rPr>
        <w:t>.</w:t>
      </w:r>
    </w:p>
    <w:p w:rsidR="009D4A1C" w:rsidRPr="009D4A1C" w:rsidRDefault="009D4A1C" w:rsidP="009D4A1C">
      <w:pPr>
        <w:jc w:val="both"/>
        <w:rPr>
          <w:rFonts w:ascii="Arial" w:hAnsi="Arial" w:cs="Arial"/>
          <w:bCs/>
          <w:sz w:val="20"/>
          <w:szCs w:val="20"/>
        </w:rPr>
      </w:pPr>
    </w:p>
    <w:p w:rsidR="009D4A1C" w:rsidRPr="009D4A1C" w:rsidRDefault="009D4A1C" w:rsidP="009D4A1C">
      <w:pPr>
        <w:ind w:firstLine="708"/>
        <w:jc w:val="both"/>
        <w:rPr>
          <w:rFonts w:ascii="Arial" w:hAnsi="Arial" w:cs="Arial"/>
          <w:b/>
          <w:bCs/>
          <w:sz w:val="20"/>
          <w:szCs w:val="20"/>
        </w:rPr>
      </w:pPr>
      <w:r w:rsidRPr="009D4A1C">
        <w:rPr>
          <w:rFonts w:ascii="Arial" w:hAnsi="Arial" w:cs="Arial"/>
          <w:b/>
          <w:bCs/>
          <w:sz w:val="20"/>
          <w:szCs w:val="20"/>
        </w:rPr>
        <w:t>Habilitação fiscal, social e trabalhista</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10.12.</w:t>
      </w:r>
      <w:r w:rsidRPr="009D4A1C">
        <w:rPr>
          <w:rFonts w:ascii="Arial" w:hAnsi="Arial" w:cs="Arial"/>
          <w:bCs/>
          <w:sz w:val="20"/>
          <w:szCs w:val="20"/>
        </w:rPr>
        <w:t xml:space="preserve"> prova de inscrição no Cadastro Nacional de Pessoas Jurídicas do Ministério da Fazenda (CNPJ), obtido no endereço eletrônico: </w:t>
      </w:r>
      <w:hyperlink r:id="rId41" w:history="1">
        <w:r w:rsidRPr="009D4A1C">
          <w:rPr>
            <w:rStyle w:val="Hyperlink"/>
            <w:rFonts w:ascii="Arial" w:eastAsia="Arial Unicode MS" w:hAnsi="Arial" w:cs="Arial"/>
            <w:bCs/>
            <w:sz w:val="20"/>
          </w:rPr>
          <w:t>https://solucoes.receita.fazenda.gov.br/Servicos/cnpjreva/Cnpjreva_Solicitacao.asp</w:t>
        </w:r>
      </w:hyperlink>
      <w:r w:rsidRPr="009D4A1C">
        <w:rPr>
          <w:rFonts w:ascii="Arial" w:hAnsi="Arial" w:cs="Arial"/>
          <w:bCs/>
          <w:sz w:val="20"/>
          <w:szCs w:val="20"/>
        </w:rPr>
        <w:t>;</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10.13.</w:t>
      </w:r>
      <w:r w:rsidRPr="009D4A1C">
        <w:rPr>
          <w:rFonts w:ascii="Arial" w:hAnsi="Arial" w:cs="Arial"/>
          <w:bCs/>
          <w:sz w:val="20"/>
          <w:szCs w:val="20"/>
        </w:rPr>
        <w:t xml:space="preserve"> </w:t>
      </w:r>
      <w:r w:rsidR="00062940" w:rsidRPr="002E63E1">
        <w:rPr>
          <w:rFonts w:ascii="Arial" w:hAnsi="Arial" w:cs="Arial"/>
          <w:bCs/>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r w:rsidR="00062940" w:rsidRPr="002E63E1">
        <w:rPr>
          <w:rFonts w:ascii="Arial" w:hAnsi="Arial" w:cs="Arial"/>
          <w:sz w:val="20"/>
          <w:szCs w:val="20"/>
        </w:rPr>
        <w:t xml:space="preserve">, </w:t>
      </w:r>
      <w:r w:rsidR="00062940" w:rsidRPr="002E63E1">
        <w:rPr>
          <w:rFonts w:ascii="Arial" w:eastAsia="Arial Unicode MS" w:hAnsi="Arial" w:cs="Arial"/>
          <w:sz w:val="20"/>
          <w:szCs w:val="20"/>
        </w:rPr>
        <w:t>obtido no endereço eletrônico:</w:t>
      </w:r>
      <w:r w:rsidR="00062940">
        <w:rPr>
          <w:rFonts w:ascii="Arial" w:eastAsia="Arial Unicode MS" w:hAnsi="Arial" w:cs="Arial"/>
          <w:sz w:val="20"/>
          <w:szCs w:val="20"/>
        </w:rPr>
        <w:t xml:space="preserve"> </w:t>
      </w:r>
      <w:hyperlink r:id="rId42" w:anchor="/home/cnpj" w:history="1">
        <w:r w:rsidR="00062940" w:rsidRPr="00F22F80">
          <w:rPr>
            <w:rStyle w:val="Hyperlink"/>
            <w:rFonts w:ascii="Arial" w:eastAsia="Arial Unicode MS" w:hAnsi="Arial" w:cs="Arial"/>
            <w:sz w:val="20"/>
            <w:szCs w:val="20"/>
          </w:rPr>
          <w:t>https://servicos.receitafederal.gov.br/servico/certidoes/#/home/cnpj</w:t>
        </w:r>
      </w:hyperlink>
      <w:r w:rsidRPr="009D4A1C">
        <w:rPr>
          <w:rFonts w:ascii="Arial" w:hAnsi="Arial" w:cs="Arial"/>
          <w:bCs/>
          <w:sz w:val="20"/>
          <w:szCs w:val="20"/>
        </w:rPr>
        <w:t>;</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10.14.</w:t>
      </w:r>
      <w:r w:rsidRPr="009D4A1C">
        <w:rPr>
          <w:rFonts w:ascii="Arial" w:hAnsi="Arial" w:cs="Arial"/>
          <w:bCs/>
          <w:sz w:val="20"/>
          <w:szCs w:val="20"/>
        </w:rPr>
        <w:t xml:space="preserve"> Prova de regularidade com o Fundo de Garantia do Tempo de Serviço (FGTS), </w:t>
      </w:r>
      <w:r w:rsidRPr="009D4A1C">
        <w:rPr>
          <w:rFonts w:ascii="Arial" w:hAnsi="Arial" w:cs="Arial"/>
          <w:sz w:val="20"/>
          <w:szCs w:val="20"/>
        </w:rPr>
        <w:t xml:space="preserve">mediante a apresentação do Certificado de Regularidade do FGTS, </w:t>
      </w:r>
      <w:r w:rsidRPr="009D4A1C">
        <w:rPr>
          <w:rFonts w:ascii="Arial" w:eastAsia="Arial Unicode MS" w:hAnsi="Arial" w:cs="Arial"/>
          <w:sz w:val="20"/>
          <w:szCs w:val="20"/>
        </w:rPr>
        <w:t xml:space="preserve">obtido no endereço eletrônico: </w:t>
      </w:r>
      <w:hyperlink r:id="rId43" w:history="1">
        <w:r w:rsidRPr="009D4A1C">
          <w:rPr>
            <w:rStyle w:val="Hyperlink"/>
            <w:rFonts w:ascii="Arial" w:eastAsia="Arial Unicode MS" w:hAnsi="Arial" w:cs="Arial"/>
            <w:sz w:val="20"/>
          </w:rPr>
          <w:t>https://consulta-crf.caixa.gov.br/consultacrf/pages/consultaEmpregador.jsf</w:t>
        </w:r>
      </w:hyperlink>
      <w:r w:rsidRPr="009D4A1C">
        <w:rPr>
          <w:rFonts w:ascii="Arial" w:hAnsi="Arial" w:cs="Arial"/>
          <w:bCs/>
          <w:sz w:val="20"/>
          <w:szCs w:val="20"/>
        </w:rPr>
        <w:t>;</w:t>
      </w:r>
    </w:p>
    <w:p w:rsidR="009D4A1C" w:rsidRPr="009D4A1C" w:rsidRDefault="009D4A1C" w:rsidP="009D4A1C">
      <w:pPr>
        <w:jc w:val="both"/>
        <w:rPr>
          <w:rFonts w:ascii="Arial" w:hAnsi="Arial" w:cs="Arial"/>
          <w:bCs/>
          <w:sz w:val="20"/>
          <w:szCs w:val="20"/>
        </w:rPr>
      </w:pPr>
    </w:p>
    <w:p w:rsid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10.15.</w:t>
      </w:r>
      <w:r w:rsidRPr="009D4A1C">
        <w:rPr>
          <w:rFonts w:ascii="Arial" w:hAnsi="Arial" w:cs="Arial"/>
          <w:bCs/>
          <w:sz w:val="20"/>
          <w:szCs w:val="20"/>
        </w:rPr>
        <w:t xml:space="preserve">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 </w:t>
      </w:r>
      <w:r w:rsidRPr="009D4A1C">
        <w:rPr>
          <w:rFonts w:ascii="Arial" w:hAnsi="Arial" w:cs="Arial"/>
          <w:sz w:val="20"/>
          <w:szCs w:val="20"/>
        </w:rPr>
        <w:t xml:space="preserve">expedida por órgão competente, nos termos da Lei nº 12.440/11, </w:t>
      </w:r>
      <w:r w:rsidRPr="009D4A1C">
        <w:rPr>
          <w:rFonts w:ascii="Arial" w:eastAsia="Arial Unicode MS" w:hAnsi="Arial" w:cs="Arial"/>
          <w:sz w:val="20"/>
          <w:szCs w:val="20"/>
        </w:rPr>
        <w:t>obtido no endereço eletrônico:</w:t>
      </w:r>
      <w:r w:rsidRPr="009D4A1C">
        <w:rPr>
          <w:rFonts w:ascii="Arial" w:hAnsi="Arial" w:cs="Arial"/>
          <w:sz w:val="20"/>
          <w:szCs w:val="20"/>
        </w:rPr>
        <w:t xml:space="preserve"> </w:t>
      </w:r>
      <w:hyperlink r:id="rId44" w:history="1">
        <w:r w:rsidRPr="009D4A1C">
          <w:rPr>
            <w:rStyle w:val="Hyperlink"/>
            <w:rFonts w:ascii="Arial" w:eastAsia="Arial Unicode MS" w:hAnsi="Arial" w:cs="Arial"/>
            <w:sz w:val="20"/>
            <w:szCs w:val="20"/>
          </w:rPr>
          <w:t>https://www.tst.jus.br/certidao1</w:t>
        </w:r>
      </w:hyperlink>
      <w:r w:rsidRPr="009D4A1C">
        <w:rPr>
          <w:rFonts w:ascii="Arial" w:hAnsi="Arial" w:cs="Arial"/>
          <w:bCs/>
          <w:sz w:val="20"/>
          <w:szCs w:val="20"/>
        </w:rPr>
        <w:t>;</w:t>
      </w:r>
    </w:p>
    <w:p w:rsidR="00062940" w:rsidRPr="009D4A1C" w:rsidRDefault="00062940"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10.16.</w:t>
      </w:r>
      <w:r w:rsidRPr="009D4A1C">
        <w:rPr>
          <w:rFonts w:ascii="Arial" w:hAnsi="Arial" w:cs="Arial"/>
          <w:bCs/>
          <w:sz w:val="20"/>
          <w:szCs w:val="20"/>
        </w:rPr>
        <w:t xml:space="preserve"> Prova de </w:t>
      </w:r>
      <w:r w:rsidRPr="009D4A1C">
        <w:rPr>
          <w:rFonts w:ascii="Arial" w:hAnsi="Arial" w:cs="Arial"/>
          <w:b/>
          <w:bCs/>
          <w:sz w:val="20"/>
          <w:szCs w:val="20"/>
        </w:rPr>
        <w:t>inscrição</w:t>
      </w:r>
      <w:r w:rsidRPr="009D4A1C">
        <w:rPr>
          <w:rFonts w:ascii="Arial" w:hAnsi="Arial" w:cs="Arial"/>
          <w:bCs/>
          <w:sz w:val="20"/>
          <w:szCs w:val="20"/>
        </w:rPr>
        <w:t xml:space="preserve"> no cadastro de contribuintes:</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10.16.1.</w:t>
      </w:r>
      <w:r w:rsidRPr="009D4A1C">
        <w:rPr>
          <w:rFonts w:ascii="Arial" w:hAnsi="Arial" w:cs="Arial"/>
          <w:bCs/>
          <w:sz w:val="20"/>
          <w:szCs w:val="20"/>
        </w:rPr>
        <w:t xml:space="preserve"> Prova de </w:t>
      </w:r>
      <w:r w:rsidRPr="009D4A1C">
        <w:rPr>
          <w:rFonts w:ascii="Arial" w:hAnsi="Arial" w:cs="Arial"/>
          <w:b/>
          <w:bCs/>
          <w:sz w:val="20"/>
          <w:szCs w:val="20"/>
        </w:rPr>
        <w:t>inscrição</w:t>
      </w:r>
      <w:r w:rsidRPr="009D4A1C">
        <w:rPr>
          <w:rFonts w:ascii="Arial" w:hAnsi="Arial" w:cs="Arial"/>
          <w:bCs/>
          <w:sz w:val="20"/>
          <w:szCs w:val="20"/>
        </w:rPr>
        <w:t xml:space="preserve"> no cadastro de contribuintes </w:t>
      </w:r>
      <w:r w:rsidRPr="009D4A1C">
        <w:rPr>
          <w:rFonts w:ascii="Arial" w:hAnsi="Arial" w:cs="Arial"/>
          <w:b/>
          <w:bCs/>
          <w:i/>
          <w:iCs/>
          <w:sz w:val="20"/>
          <w:szCs w:val="20"/>
          <w:u w:val="single"/>
        </w:rPr>
        <w:t>Estadual</w:t>
      </w:r>
      <w:r w:rsidRPr="009D4A1C">
        <w:rPr>
          <w:rFonts w:ascii="Arial" w:hAnsi="Arial" w:cs="Arial"/>
          <w:bCs/>
          <w:sz w:val="20"/>
          <w:szCs w:val="20"/>
        </w:rPr>
        <w:t xml:space="preserve"> relativo ao domicílio ou sede do licitante, pertinente ao seu ramo de atividade e compatível com o objeto contratual;</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10.16.2.</w:t>
      </w:r>
      <w:r w:rsidRPr="009D4A1C">
        <w:rPr>
          <w:rFonts w:ascii="Arial" w:hAnsi="Arial" w:cs="Arial"/>
          <w:bCs/>
          <w:sz w:val="20"/>
          <w:szCs w:val="20"/>
        </w:rPr>
        <w:t xml:space="preserve"> Prova de </w:t>
      </w:r>
      <w:r w:rsidRPr="009D4A1C">
        <w:rPr>
          <w:rFonts w:ascii="Arial" w:hAnsi="Arial" w:cs="Arial"/>
          <w:b/>
          <w:bCs/>
          <w:sz w:val="20"/>
          <w:szCs w:val="20"/>
        </w:rPr>
        <w:t>inscrição (Comprovante de Inscrição e Situação Cadastral Municipal; Espelho do Cadastro; Ficha de Dados Cadastrais ou outra equivalente, na forma da lei)</w:t>
      </w:r>
      <w:r w:rsidRPr="009D4A1C">
        <w:rPr>
          <w:rFonts w:ascii="Arial" w:hAnsi="Arial" w:cs="Arial"/>
          <w:bCs/>
          <w:sz w:val="20"/>
          <w:szCs w:val="20"/>
        </w:rPr>
        <w:t xml:space="preserve"> no cadastro de contribuintes </w:t>
      </w:r>
      <w:r w:rsidRPr="009D4A1C">
        <w:rPr>
          <w:rFonts w:ascii="Arial" w:hAnsi="Arial" w:cs="Arial"/>
          <w:b/>
          <w:bCs/>
          <w:i/>
          <w:iCs/>
          <w:sz w:val="20"/>
          <w:szCs w:val="20"/>
          <w:u w:val="single"/>
        </w:rPr>
        <w:t>Municipal</w:t>
      </w:r>
      <w:r w:rsidRPr="009D4A1C">
        <w:rPr>
          <w:rFonts w:ascii="Arial" w:hAnsi="Arial" w:cs="Arial"/>
          <w:bCs/>
          <w:sz w:val="20"/>
          <w:szCs w:val="20"/>
        </w:rPr>
        <w:t xml:space="preserve"> relativo ao domicílio ou sede do licitante, pertinente ao seu ramo de atividade e compatível com o objeto contratual;</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10.16.2.1.</w:t>
      </w:r>
      <w:r w:rsidRPr="009D4A1C">
        <w:rPr>
          <w:rFonts w:ascii="Arial" w:hAnsi="Arial" w:cs="Arial"/>
          <w:bCs/>
          <w:sz w:val="20"/>
          <w:szCs w:val="20"/>
        </w:rPr>
        <w:t xml:space="preserve"> Não será aceito como a prova de inscrição do item 10.16.2 o Alvará (Licença) de Funcionamento, expedida pelo Município do domicílio ou sede do licitante.</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10.17.</w:t>
      </w:r>
      <w:r w:rsidRPr="009D4A1C">
        <w:rPr>
          <w:rFonts w:ascii="Arial" w:hAnsi="Arial" w:cs="Arial"/>
          <w:bCs/>
          <w:sz w:val="20"/>
          <w:szCs w:val="20"/>
        </w:rPr>
        <w:t xml:space="preserve"> Prova de </w:t>
      </w:r>
      <w:r w:rsidRPr="009D4A1C">
        <w:rPr>
          <w:rFonts w:ascii="Arial" w:hAnsi="Arial" w:cs="Arial"/>
          <w:b/>
          <w:bCs/>
          <w:sz w:val="20"/>
          <w:szCs w:val="20"/>
        </w:rPr>
        <w:t>regularidade</w:t>
      </w:r>
      <w:r w:rsidRPr="009D4A1C">
        <w:rPr>
          <w:rFonts w:ascii="Arial" w:hAnsi="Arial" w:cs="Arial"/>
          <w:bCs/>
          <w:sz w:val="20"/>
          <w:szCs w:val="20"/>
        </w:rPr>
        <w:t xml:space="preserve"> com a Fazenda </w:t>
      </w:r>
      <w:r w:rsidRPr="009D4A1C">
        <w:rPr>
          <w:rFonts w:ascii="Arial" w:hAnsi="Arial" w:cs="Arial"/>
          <w:bCs/>
          <w:i/>
          <w:iCs/>
          <w:sz w:val="20"/>
          <w:szCs w:val="20"/>
        </w:rPr>
        <w:t>Estadual</w:t>
      </w:r>
      <w:r w:rsidRPr="009D4A1C">
        <w:rPr>
          <w:rFonts w:ascii="Arial" w:hAnsi="Arial" w:cs="Arial"/>
          <w:bCs/>
          <w:sz w:val="20"/>
          <w:szCs w:val="20"/>
        </w:rPr>
        <w:t xml:space="preserve"> </w:t>
      </w:r>
      <w:r w:rsidRPr="009D4A1C">
        <w:rPr>
          <w:rFonts w:ascii="Arial" w:hAnsi="Arial" w:cs="Arial"/>
          <w:b/>
          <w:bCs/>
          <w:sz w:val="20"/>
          <w:szCs w:val="20"/>
          <w:u w:val="single"/>
        </w:rPr>
        <w:t>e</w:t>
      </w:r>
      <w:r w:rsidRPr="009D4A1C">
        <w:rPr>
          <w:rFonts w:ascii="Arial" w:hAnsi="Arial" w:cs="Arial"/>
          <w:bCs/>
          <w:sz w:val="20"/>
          <w:szCs w:val="20"/>
        </w:rPr>
        <w:t xml:space="preserve"> </w:t>
      </w:r>
      <w:r w:rsidRPr="009D4A1C">
        <w:rPr>
          <w:rFonts w:ascii="Arial" w:hAnsi="Arial" w:cs="Arial"/>
          <w:bCs/>
          <w:i/>
          <w:iCs/>
          <w:sz w:val="20"/>
          <w:szCs w:val="20"/>
        </w:rPr>
        <w:t>Municipal</w:t>
      </w:r>
      <w:r w:rsidRPr="009D4A1C">
        <w:rPr>
          <w:rFonts w:ascii="Arial" w:hAnsi="Arial" w:cs="Arial"/>
          <w:bCs/>
          <w:sz w:val="20"/>
          <w:szCs w:val="20"/>
        </w:rPr>
        <w:t xml:space="preserve"> do domicílio ou sede do fornecedor, relativa à atividade em cujo exercício contrata ou concorre;</w:t>
      </w:r>
    </w:p>
    <w:p w:rsidR="009D4A1C" w:rsidRPr="009D4A1C" w:rsidRDefault="009D4A1C" w:rsidP="009D4A1C">
      <w:pPr>
        <w:jc w:val="both"/>
        <w:rPr>
          <w:rFonts w:ascii="Arial" w:hAnsi="Arial" w:cs="Arial"/>
          <w:bCs/>
          <w:sz w:val="20"/>
          <w:szCs w:val="20"/>
        </w:rPr>
      </w:pPr>
    </w:p>
    <w:p w:rsidR="009D4A1C" w:rsidRPr="009D4A1C" w:rsidRDefault="009D4A1C" w:rsidP="009D4A1C">
      <w:pPr>
        <w:pStyle w:val="PargrafodaLista"/>
        <w:numPr>
          <w:ilvl w:val="3"/>
          <w:numId w:val="3"/>
        </w:numPr>
        <w:spacing w:line="240" w:lineRule="atLeast"/>
        <w:ind w:firstLine="709"/>
        <w:jc w:val="both"/>
        <w:rPr>
          <w:rFonts w:ascii="Arial" w:hAnsi="Arial" w:cs="Arial"/>
          <w:i/>
          <w:color w:val="000000"/>
          <w:sz w:val="20"/>
          <w:szCs w:val="20"/>
        </w:rPr>
      </w:pPr>
      <w:r w:rsidRPr="009D4A1C">
        <w:rPr>
          <w:rFonts w:ascii="Arial" w:hAnsi="Arial" w:cs="Arial"/>
          <w:b/>
          <w:bCs/>
          <w:i/>
          <w:color w:val="000000"/>
          <w:sz w:val="20"/>
          <w:szCs w:val="20"/>
        </w:rPr>
        <w:t>10.17.1.</w:t>
      </w:r>
      <w:r w:rsidRPr="009D4A1C">
        <w:rPr>
          <w:rFonts w:ascii="Arial" w:hAnsi="Arial" w:cs="Arial"/>
          <w:i/>
          <w:color w:val="000000"/>
          <w:sz w:val="20"/>
          <w:szCs w:val="20"/>
        </w:rPr>
        <w:t xml:space="preserve"> para as empresas </w:t>
      </w:r>
      <w:r w:rsidRPr="003E69DD">
        <w:rPr>
          <w:rFonts w:ascii="Arial" w:hAnsi="Arial" w:cs="Arial"/>
          <w:b/>
          <w:i/>
          <w:color w:val="000000"/>
          <w:sz w:val="20"/>
          <w:szCs w:val="20"/>
        </w:rPr>
        <w:t>sediadas no Estado de São Paulo</w:t>
      </w:r>
      <w:r w:rsidRPr="009D4A1C">
        <w:rPr>
          <w:rFonts w:ascii="Arial" w:hAnsi="Arial" w:cs="Arial"/>
          <w:i/>
          <w:color w:val="000000"/>
          <w:sz w:val="20"/>
          <w:szCs w:val="20"/>
        </w:rPr>
        <w:t xml:space="preserve">, a regularidade de débito para com a Fazenda Estadual será atestada pelas seguintes certidões </w:t>
      </w:r>
      <w:r w:rsidRPr="009D4A1C">
        <w:rPr>
          <w:rFonts w:ascii="Arial" w:hAnsi="Arial" w:cs="Arial"/>
          <w:i/>
          <w:color w:val="000000"/>
          <w:sz w:val="20"/>
          <w:szCs w:val="20"/>
          <w:u w:val="single"/>
        </w:rPr>
        <w:t>(deverá apresentar as duas certidões elencadas nos itens: 10.17.1.1. e 10.17.1.2.)</w:t>
      </w:r>
      <w:r w:rsidRPr="009D4A1C">
        <w:rPr>
          <w:rFonts w:ascii="Arial" w:hAnsi="Arial" w:cs="Arial"/>
          <w:i/>
          <w:color w:val="000000"/>
          <w:sz w:val="20"/>
          <w:szCs w:val="20"/>
        </w:rPr>
        <w:t>:</w:t>
      </w:r>
    </w:p>
    <w:p w:rsidR="009D4A1C" w:rsidRPr="009D4A1C" w:rsidRDefault="009D4A1C" w:rsidP="009D4A1C">
      <w:pPr>
        <w:pStyle w:val="PargrafodaLista"/>
        <w:numPr>
          <w:ilvl w:val="3"/>
          <w:numId w:val="3"/>
        </w:numPr>
        <w:spacing w:line="240" w:lineRule="atLeast"/>
        <w:ind w:firstLine="709"/>
        <w:jc w:val="both"/>
        <w:rPr>
          <w:rFonts w:ascii="Arial" w:hAnsi="Arial" w:cs="Arial"/>
          <w:i/>
          <w:color w:val="000000"/>
          <w:sz w:val="20"/>
          <w:szCs w:val="20"/>
        </w:rPr>
      </w:pPr>
    </w:p>
    <w:p w:rsidR="009D4A1C" w:rsidRPr="0072507B" w:rsidRDefault="009D4A1C" w:rsidP="009D4A1C">
      <w:pPr>
        <w:pStyle w:val="PargrafodaLista"/>
        <w:numPr>
          <w:ilvl w:val="3"/>
          <w:numId w:val="3"/>
        </w:numPr>
        <w:spacing w:line="240" w:lineRule="atLeast"/>
        <w:ind w:firstLine="709"/>
        <w:jc w:val="both"/>
        <w:rPr>
          <w:rFonts w:ascii="Arial" w:hAnsi="Arial" w:cs="Arial"/>
          <w:i/>
          <w:color w:val="000000"/>
          <w:sz w:val="20"/>
          <w:szCs w:val="20"/>
        </w:rPr>
      </w:pPr>
      <w:r w:rsidRPr="009D4A1C">
        <w:rPr>
          <w:rFonts w:ascii="Arial" w:hAnsi="Arial" w:cs="Arial"/>
          <w:b/>
          <w:bCs/>
          <w:i/>
          <w:color w:val="000000"/>
          <w:sz w:val="20"/>
          <w:szCs w:val="20"/>
        </w:rPr>
        <w:t>10.17.1.1.</w:t>
      </w:r>
      <w:r w:rsidRPr="009D4A1C">
        <w:rPr>
          <w:rFonts w:ascii="Arial" w:hAnsi="Arial" w:cs="Arial"/>
          <w:i/>
          <w:color w:val="000000"/>
          <w:sz w:val="20"/>
          <w:szCs w:val="20"/>
        </w:rPr>
        <w:t xml:space="preserve"> </w:t>
      </w:r>
      <w:r w:rsidRPr="009D4A1C">
        <w:rPr>
          <w:rFonts w:ascii="Arial" w:hAnsi="Arial" w:cs="Arial"/>
          <w:i/>
          <w:sz w:val="20"/>
          <w:szCs w:val="20"/>
        </w:rPr>
        <w:t xml:space="preserve">Certidão Negativa de Débitos Tributários Não Inscritos na Dívida Ativa do Estado de São Paulo, expedida pela Secretaria da Fazenda Estadual, </w:t>
      </w:r>
      <w:r w:rsidRPr="009D4A1C">
        <w:rPr>
          <w:rFonts w:ascii="Arial" w:eastAsia="Arial Unicode MS" w:hAnsi="Arial" w:cs="Arial"/>
          <w:i/>
          <w:sz w:val="20"/>
          <w:szCs w:val="20"/>
        </w:rPr>
        <w:t xml:space="preserve">obtido no endereço eletrônico: </w:t>
      </w:r>
      <w:hyperlink r:id="rId45" w:history="1">
        <w:r w:rsidRPr="009D4A1C">
          <w:rPr>
            <w:rStyle w:val="Hyperlink"/>
            <w:rFonts w:ascii="Arial" w:eastAsia="Arial Unicode MS" w:hAnsi="Arial" w:cs="Arial"/>
            <w:i/>
            <w:sz w:val="20"/>
          </w:rPr>
          <w:t>https://www10.fazenda.sp.gov.br/CertidaoNegativaDeb/Pages/EmissaoCertidaoNegativa.aspx</w:t>
        </w:r>
      </w:hyperlink>
      <w:r w:rsidRPr="009D4A1C">
        <w:rPr>
          <w:rFonts w:ascii="Arial" w:eastAsia="Arial Unicode MS" w:hAnsi="Arial" w:cs="Arial"/>
          <w:i/>
          <w:sz w:val="20"/>
          <w:szCs w:val="20"/>
        </w:rPr>
        <w:t>;</w:t>
      </w:r>
    </w:p>
    <w:p w:rsidR="0072507B" w:rsidRPr="009D4A1C" w:rsidRDefault="0072507B" w:rsidP="009D4A1C">
      <w:pPr>
        <w:pStyle w:val="PargrafodaLista"/>
        <w:numPr>
          <w:ilvl w:val="3"/>
          <w:numId w:val="3"/>
        </w:numPr>
        <w:spacing w:line="240" w:lineRule="atLeast"/>
        <w:ind w:firstLine="709"/>
        <w:jc w:val="both"/>
        <w:rPr>
          <w:rFonts w:ascii="Arial" w:hAnsi="Arial" w:cs="Arial"/>
          <w:i/>
          <w:color w:val="000000"/>
          <w:sz w:val="20"/>
          <w:szCs w:val="20"/>
        </w:rPr>
      </w:pPr>
    </w:p>
    <w:p w:rsidR="009D4A1C" w:rsidRPr="009D4A1C" w:rsidRDefault="009D4A1C" w:rsidP="009D4A1C">
      <w:pPr>
        <w:pStyle w:val="PargrafodaLista"/>
        <w:numPr>
          <w:ilvl w:val="3"/>
          <w:numId w:val="3"/>
        </w:numPr>
        <w:spacing w:line="240" w:lineRule="atLeast"/>
        <w:ind w:firstLine="709"/>
        <w:jc w:val="both"/>
        <w:rPr>
          <w:rFonts w:ascii="Arial" w:hAnsi="Arial" w:cs="Arial"/>
          <w:i/>
          <w:color w:val="000000"/>
          <w:sz w:val="20"/>
          <w:szCs w:val="20"/>
        </w:rPr>
      </w:pPr>
      <w:r w:rsidRPr="009D4A1C">
        <w:rPr>
          <w:rFonts w:ascii="Arial" w:hAnsi="Arial" w:cs="Arial"/>
          <w:b/>
          <w:bCs/>
          <w:i/>
          <w:color w:val="000000"/>
          <w:sz w:val="20"/>
          <w:szCs w:val="20"/>
        </w:rPr>
        <w:t>10.17.1.2.</w:t>
      </w:r>
      <w:r w:rsidRPr="009D4A1C">
        <w:rPr>
          <w:rFonts w:ascii="Arial" w:hAnsi="Arial" w:cs="Arial"/>
          <w:i/>
          <w:sz w:val="20"/>
          <w:szCs w:val="20"/>
        </w:rPr>
        <w:t xml:space="preserve"> Certidão Negativa de Débitos Tributários da Dívida Ativa do Estado de São Paulo, expedida pela Procuradoria Geral do Estado</w:t>
      </w:r>
      <w:r w:rsidRPr="009D4A1C">
        <w:rPr>
          <w:rFonts w:ascii="Arial" w:hAnsi="Arial" w:cs="Arial"/>
          <w:i/>
          <w:color w:val="000000"/>
          <w:sz w:val="20"/>
          <w:szCs w:val="20"/>
        </w:rPr>
        <w:t xml:space="preserve">; </w:t>
      </w:r>
      <w:r w:rsidRPr="009D4A1C">
        <w:rPr>
          <w:rFonts w:ascii="Arial" w:eastAsia="Arial Unicode MS" w:hAnsi="Arial" w:cs="Arial"/>
          <w:i/>
          <w:sz w:val="20"/>
          <w:szCs w:val="20"/>
        </w:rPr>
        <w:t xml:space="preserve">obtido no endereço eletrônico: </w:t>
      </w:r>
      <w:hyperlink r:id="rId46" w:history="1">
        <w:r w:rsidRPr="009D4A1C">
          <w:rPr>
            <w:rStyle w:val="Hyperlink"/>
            <w:rFonts w:ascii="Arial" w:eastAsia="Arial Unicode MS" w:hAnsi="Arial" w:cs="Arial"/>
            <w:i/>
            <w:sz w:val="20"/>
          </w:rPr>
          <w:t>https://www.dividaativa.pge.sp.gov.br/sc/pages/crda/emitirCrda.jsf</w:t>
        </w:r>
      </w:hyperlink>
      <w:r w:rsidRPr="009D4A1C">
        <w:rPr>
          <w:rFonts w:ascii="Arial" w:eastAsia="Arial Unicode MS" w:hAnsi="Arial" w:cs="Arial"/>
          <w:i/>
          <w:sz w:val="20"/>
          <w:szCs w:val="20"/>
        </w:rPr>
        <w:t>.</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10.18.</w:t>
      </w:r>
      <w:r w:rsidRPr="009D4A1C">
        <w:rPr>
          <w:rFonts w:ascii="Arial" w:hAnsi="Arial" w:cs="Arial"/>
          <w:bCs/>
          <w:sz w:val="20"/>
          <w:szCs w:val="20"/>
        </w:rPr>
        <w:t xml:space="preserve"> Caso o fornecedor seja considerado isento dos tributos </w:t>
      </w:r>
      <w:r w:rsidRPr="009D4A1C">
        <w:rPr>
          <w:rFonts w:ascii="Arial" w:hAnsi="Arial" w:cs="Arial"/>
          <w:bCs/>
          <w:i/>
          <w:iCs/>
          <w:sz w:val="20"/>
          <w:szCs w:val="20"/>
        </w:rPr>
        <w:t>Estadual</w:t>
      </w:r>
      <w:r w:rsidRPr="009D4A1C">
        <w:rPr>
          <w:rFonts w:ascii="Arial" w:hAnsi="Arial" w:cs="Arial"/>
          <w:bCs/>
          <w:sz w:val="20"/>
          <w:szCs w:val="20"/>
        </w:rPr>
        <w:t xml:space="preserve"> ou </w:t>
      </w:r>
      <w:r w:rsidRPr="009D4A1C">
        <w:rPr>
          <w:rFonts w:ascii="Arial" w:hAnsi="Arial" w:cs="Arial"/>
          <w:bCs/>
          <w:i/>
          <w:iCs/>
          <w:sz w:val="20"/>
          <w:szCs w:val="20"/>
        </w:rPr>
        <w:t>Municipal</w:t>
      </w:r>
      <w:r w:rsidRPr="009D4A1C">
        <w:rPr>
          <w:rFonts w:ascii="Arial" w:hAnsi="Arial" w:cs="Arial"/>
          <w:bCs/>
          <w:sz w:val="20"/>
          <w:szCs w:val="20"/>
        </w:rPr>
        <w:t xml:space="preserve"> relacionados ao objeto contratual, deverá comprovar tal condição mediante a apresentação de declaração da Fazenda respectiva do seu domicílio ou sede, ou outra equivalente, na forma da lei;</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10.19.</w:t>
      </w:r>
      <w:r w:rsidRPr="009D4A1C">
        <w:rPr>
          <w:rFonts w:ascii="Arial" w:hAnsi="Arial" w:cs="Arial"/>
          <w:bCs/>
          <w:sz w:val="20"/>
          <w:szCs w:val="20"/>
        </w:rPr>
        <w:t xml:space="preserve"> O fornecedor enquadrado como microempreendedor individual que pretenda auferir os benefícios do tratamento diferenciado previstos na Lei Complementar n. 123, de 2006, estará dispensado da prova de inscrição nos cadastros de contribuintes estadual e municipal.</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10.20.</w:t>
      </w:r>
      <w:r w:rsidRPr="009D4A1C">
        <w:rPr>
          <w:rFonts w:ascii="Arial" w:hAnsi="Arial" w:cs="Arial"/>
          <w:bCs/>
          <w:sz w:val="20"/>
          <w:szCs w:val="20"/>
        </w:rPr>
        <w:t xml:space="preserve"> </w:t>
      </w:r>
      <w:r w:rsidRPr="009D4A1C">
        <w:rPr>
          <w:rFonts w:ascii="Arial" w:hAnsi="Arial" w:cs="Arial"/>
          <w:sz w:val="20"/>
          <w:szCs w:val="20"/>
        </w:rPr>
        <w:t>Serão aceitas como prova de regularidade relativamente às Fazendas, certidões positivas com efeito de negativas</w:t>
      </w:r>
      <w:r w:rsidRPr="009D4A1C">
        <w:rPr>
          <w:rFonts w:ascii="Arial" w:hAnsi="Arial" w:cs="Arial"/>
          <w:bCs/>
          <w:sz w:val="20"/>
          <w:szCs w:val="20"/>
        </w:rPr>
        <w:t>.</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ind w:firstLine="708"/>
        <w:jc w:val="both"/>
        <w:rPr>
          <w:rFonts w:ascii="Arial" w:hAnsi="Arial" w:cs="Arial"/>
          <w:b/>
          <w:bCs/>
          <w:sz w:val="20"/>
          <w:szCs w:val="20"/>
        </w:rPr>
      </w:pPr>
      <w:r w:rsidRPr="009D4A1C">
        <w:rPr>
          <w:rFonts w:ascii="Arial" w:hAnsi="Arial" w:cs="Arial"/>
          <w:b/>
          <w:bCs/>
          <w:sz w:val="20"/>
          <w:szCs w:val="20"/>
        </w:rPr>
        <w:t>Qualificação Econômico-Financeira</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10.21.</w:t>
      </w:r>
      <w:r w:rsidRPr="009D4A1C">
        <w:rPr>
          <w:rFonts w:ascii="Arial" w:hAnsi="Arial" w:cs="Arial"/>
          <w:bCs/>
          <w:sz w:val="20"/>
          <w:szCs w:val="20"/>
        </w:rPr>
        <w:t xml:space="preserve"> Certidão negativa de insolvência civil expedida pelo distribuidor do domicílio ou sede do licitante, caso se trate de </w:t>
      </w:r>
      <w:r w:rsidRPr="009D4A1C">
        <w:rPr>
          <w:rFonts w:ascii="Arial" w:hAnsi="Arial" w:cs="Arial"/>
          <w:b/>
          <w:bCs/>
          <w:sz w:val="20"/>
          <w:szCs w:val="20"/>
        </w:rPr>
        <w:t>pessoa física</w:t>
      </w:r>
      <w:r w:rsidRPr="009D4A1C">
        <w:rPr>
          <w:rFonts w:ascii="Arial" w:hAnsi="Arial" w:cs="Arial"/>
          <w:bCs/>
          <w:sz w:val="20"/>
          <w:szCs w:val="20"/>
        </w:rPr>
        <w:t xml:space="preserve">, desde que admitida a sua participação na licitação ou de </w:t>
      </w:r>
      <w:r w:rsidRPr="009D4A1C">
        <w:rPr>
          <w:rFonts w:ascii="Arial" w:hAnsi="Arial" w:cs="Arial"/>
          <w:b/>
          <w:bCs/>
          <w:sz w:val="20"/>
          <w:szCs w:val="20"/>
        </w:rPr>
        <w:t>sociedade simples</w:t>
      </w:r>
      <w:r w:rsidRPr="009D4A1C">
        <w:rPr>
          <w:rFonts w:ascii="Arial" w:hAnsi="Arial" w:cs="Arial"/>
          <w:bCs/>
          <w:sz w:val="20"/>
          <w:szCs w:val="20"/>
        </w:rPr>
        <w:t>;</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10.22.</w:t>
      </w:r>
      <w:r w:rsidRPr="009D4A1C">
        <w:rPr>
          <w:rFonts w:ascii="Arial" w:hAnsi="Arial" w:cs="Arial"/>
          <w:bCs/>
          <w:sz w:val="20"/>
          <w:szCs w:val="20"/>
        </w:rPr>
        <w:t xml:space="preserve"> </w:t>
      </w:r>
      <w:r w:rsidR="00251217" w:rsidRPr="002E63E1">
        <w:rPr>
          <w:rFonts w:ascii="Arial" w:hAnsi="Arial" w:cs="Arial"/>
          <w:bCs/>
          <w:sz w:val="20"/>
          <w:szCs w:val="20"/>
        </w:rPr>
        <w:t xml:space="preserve">Certidão negativa de falência expedida pelo </w:t>
      </w:r>
      <w:r w:rsidR="00251217" w:rsidRPr="00994B70">
        <w:rPr>
          <w:rFonts w:ascii="Arial" w:hAnsi="Arial" w:cs="Arial"/>
          <w:b/>
          <w:bCs/>
          <w:sz w:val="20"/>
          <w:szCs w:val="20"/>
        </w:rPr>
        <w:t>distribuidor (Poder Judiciário – Tribunal de Justiça)</w:t>
      </w:r>
      <w:r w:rsidR="00251217" w:rsidRPr="002E63E1">
        <w:rPr>
          <w:rFonts w:ascii="Arial" w:hAnsi="Arial" w:cs="Arial"/>
          <w:bCs/>
          <w:sz w:val="20"/>
          <w:szCs w:val="20"/>
        </w:rPr>
        <w:t xml:space="preserve"> da sede do </w:t>
      </w:r>
      <w:r w:rsidR="00251217">
        <w:rPr>
          <w:rFonts w:ascii="Arial" w:hAnsi="Arial" w:cs="Arial"/>
          <w:bCs/>
          <w:sz w:val="20"/>
          <w:szCs w:val="20"/>
        </w:rPr>
        <w:t>fornecedor,</w:t>
      </w:r>
      <w:r w:rsidR="00251217" w:rsidRPr="00994B70">
        <w:rPr>
          <w:rFonts w:ascii="Arial" w:hAnsi="Arial" w:cs="Arial"/>
          <w:bCs/>
          <w:sz w:val="20"/>
          <w:szCs w:val="20"/>
        </w:rPr>
        <w:t xml:space="preserve"> </w:t>
      </w:r>
      <w:r w:rsidR="00251217" w:rsidRPr="002E63E1">
        <w:rPr>
          <w:rFonts w:ascii="Arial" w:hAnsi="Arial" w:cs="Arial"/>
          <w:bCs/>
          <w:sz w:val="20"/>
          <w:szCs w:val="20"/>
        </w:rPr>
        <w:t xml:space="preserve">caso se trate de </w:t>
      </w:r>
      <w:r w:rsidR="00251217" w:rsidRPr="002E63E1">
        <w:rPr>
          <w:rFonts w:ascii="Arial" w:hAnsi="Arial" w:cs="Arial"/>
          <w:b/>
          <w:bCs/>
          <w:sz w:val="20"/>
          <w:szCs w:val="20"/>
        </w:rPr>
        <w:t xml:space="preserve">pessoa </w:t>
      </w:r>
      <w:r w:rsidR="00251217">
        <w:rPr>
          <w:rFonts w:ascii="Arial" w:hAnsi="Arial" w:cs="Arial"/>
          <w:b/>
          <w:bCs/>
          <w:sz w:val="20"/>
          <w:szCs w:val="20"/>
        </w:rPr>
        <w:t>jurídica</w:t>
      </w:r>
      <w:r w:rsidR="00251217" w:rsidRPr="002E63E1">
        <w:rPr>
          <w:rFonts w:ascii="Arial" w:hAnsi="Arial" w:cs="Arial"/>
          <w:bCs/>
          <w:sz w:val="20"/>
          <w:szCs w:val="20"/>
        </w:rPr>
        <w:t xml:space="preserve"> (Lei nº 14.133, de 2021, art. 69, caput, inciso II)</w:t>
      </w:r>
      <w:r w:rsidRPr="009D4A1C">
        <w:rPr>
          <w:rFonts w:ascii="Arial" w:hAnsi="Arial" w:cs="Arial"/>
          <w:bCs/>
          <w:sz w:val="20"/>
          <w:szCs w:val="20"/>
        </w:rPr>
        <w:t>;</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spacing w:line="240" w:lineRule="atLeast"/>
        <w:ind w:firstLine="708"/>
        <w:jc w:val="both"/>
        <w:rPr>
          <w:rFonts w:ascii="Arial" w:hAnsi="Arial" w:cs="Arial"/>
          <w:sz w:val="20"/>
          <w:szCs w:val="20"/>
        </w:rPr>
      </w:pPr>
      <w:r w:rsidRPr="009D4A1C">
        <w:rPr>
          <w:rFonts w:ascii="Arial" w:hAnsi="Arial" w:cs="Arial"/>
          <w:b/>
          <w:bCs/>
          <w:sz w:val="20"/>
          <w:szCs w:val="20"/>
        </w:rPr>
        <w:t>10.22</w:t>
      </w:r>
      <w:r w:rsidRPr="009D4A1C">
        <w:rPr>
          <w:rFonts w:ascii="Arial" w:hAnsi="Arial" w:cs="Arial"/>
          <w:b/>
          <w:sz w:val="20"/>
          <w:szCs w:val="20"/>
        </w:rPr>
        <w:t>.1.</w:t>
      </w:r>
      <w:r w:rsidRPr="009D4A1C">
        <w:rPr>
          <w:rFonts w:ascii="Arial" w:hAnsi="Arial" w:cs="Arial"/>
          <w:sz w:val="20"/>
          <w:szCs w:val="20"/>
        </w:rPr>
        <w:t xml:space="preserve"> </w:t>
      </w:r>
      <w:r w:rsidRPr="009D4A1C">
        <w:rPr>
          <w:rFonts w:ascii="Arial" w:hAnsi="Arial" w:cs="Arial"/>
          <w:i/>
          <w:color w:val="000000"/>
          <w:sz w:val="20"/>
          <w:szCs w:val="20"/>
        </w:rPr>
        <w:t xml:space="preserve">para as empresas </w:t>
      </w:r>
      <w:r w:rsidRPr="00251217">
        <w:rPr>
          <w:rFonts w:ascii="Arial" w:hAnsi="Arial" w:cs="Arial"/>
          <w:b/>
          <w:i/>
          <w:color w:val="000000"/>
          <w:sz w:val="20"/>
          <w:szCs w:val="20"/>
        </w:rPr>
        <w:t>sediadas no Estado de São Paulo</w:t>
      </w:r>
      <w:r w:rsidRPr="009D4A1C">
        <w:rPr>
          <w:rFonts w:ascii="Arial" w:hAnsi="Arial" w:cs="Arial"/>
          <w:i/>
          <w:color w:val="000000"/>
          <w:sz w:val="20"/>
          <w:szCs w:val="20"/>
        </w:rPr>
        <w:t xml:space="preserve">, a Certidão de Distribuição de Pedidos de Falência, Concordatas, Recuperações Judiciais e Extrajudiciais, </w:t>
      </w:r>
      <w:r w:rsidRPr="009D4A1C">
        <w:rPr>
          <w:rFonts w:ascii="Arial" w:hAnsi="Arial" w:cs="Arial"/>
          <w:i/>
          <w:sz w:val="20"/>
          <w:szCs w:val="20"/>
        </w:rPr>
        <w:t xml:space="preserve">expedida pelo Tribunal de Justiça do Estado de São Paulo, </w:t>
      </w:r>
      <w:r w:rsidRPr="009D4A1C">
        <w:rPr>
          <w:rFonts w:ascii="Arial" w:eastAsia="Arial Unicode MS" w:hAnsi="Arial" w:cs="Arial"/>
          <w:i/>
          <w:sz w:val="20"/>
          <w:szCs w:val="20"/>
        </w:rPr>
        <w:t xml:space="preserve">obtido no endereço eletrônico: </w:t>
      </w:r>
      <w:hyperlink r:id="rId47" w:history="1">
        <w:r w:rsidRPr="009D4A1C">
          <w:rPr>
            <w:rStyle w:val="Hyperlink"/>
            <w:rFonts w:ascii="Arial" w:eastAsia="Arial Unicode MS" w:hAnsi="Arial" w:cs="Arial"/>
            <w:i/>
            <w:sz w:val="20"/>
          </w:rPr>
          <w:t>https://esaj.tjsp.jus.br/sco/abrirCadastro.do</w:t>
        </w:r>
      </w:hyperlink>
      <w:r w:rsidRPr="009D4A1C">
        <w:rPr>
          <w:rFonts w:ascii="Arial" w:hAnsi="Arial" w:cs="Arial"/>
          <w:sz w:val="20"/>
          <w:szCs w:val="20"/>
        </w:rPr>
        <w:t>;</w:t>
      </w:r>
    </w:p>
    <w:p w:rsidR="009D4A1C" w:rsidRPr="009D4A1C" w:rsidRDefault="009D4A1C" w:rsidP="009D4A1C">
      <w:pPr>
        <w:spacing w:line="240" w:lineRule="atLeast"/>
        <w:ind w:firstLine="708"/>
        <w:jc w:val="both"/>
        <w:rPr>
          <w:rFonts w:ascii="Arial" w:hAnsi="Arial" w:cs="Arial"/>
          <w:sz w:val="20"/>
          <w:szCs w:val="20"/>
        </w:rPr>
      </w:pPr>
    </w:p>
    <w:p w:rsidR="009D4A1C" w:rsidRPr="009D4A1C" w:rsidRDefault="009D4A1C" w:rsidP="009D4A1C">
      <w:pPr>
        <w:spacing w:line="240" w:lineRule="atLeast"/>
        <w:ind w:firstLine="708"/>
        <w:jc w:val="both"/>
        <w:rPr>
          <w:rFonts w:ascii="Arial" w:hAnsi="Arial" w:cs="Arial"/>
          <w:sz w:val="20"/>
          <w:szCs w:val="20"/>
        </w:rPr>
      </w:pPr>
      <w:r w:rsidRPr="009D4A1C">
        <w:rPr>
          <w:rFonts w:ascii="Arial" w:hAnsi="Arial" w:cs="Arial"/>
          <w:b/>
          <w:bCs/>
          <w:sz w:val="20"/>
          <w:szCs w:val="20"/>
        </w:rPr>
        <w:t>10.22</w:t>
      </w:r>
      <w:r w:rsidRPr="009D4A1C">
        <w:rPr>
          <w:rFonts w:ascii="Arial" w:hAnsi="Arial" w:cs="Arial"/>
          <w:b/>
          <w:sz w:val="20"/>
          <w:szCs w:val="20"/>
        </w:rPr>
        <w:t>.1.1.</w:t>
      </w:r>
      <w:r w:rsidRPr="009D4A1C">
        <w:rPr>
          <w:rFonts w:ascii="Arial" w:hAnsi="Arial" w:cs="Arial"/>
          <w:sz w:val="20"/>
          <w:szCs w:val="20"/>
        </w:rPr>
        <w:t xml:space="preserve"> caso a licitante esteja em Recuperação Judicial ou Extrajudicial, deverá apresentar, juntamente com a certidão positiva, o Plano de Recuperação já homologado pelo juízo competente e em pleno vigor, sem prejuízo do atendimento a todos os requisitos de habilitação econômico-financeiro, sob pena de inabilitação;</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10.23.</w:t>
      </w:r>
      <w:r w:rsidRPr="009D4A1C">
        <w:rPr>
          <w:rFonts w:ascii="Arial" w:hAnsi="Arial" w:cs="Arial"/>
          <w:bCs/>
          <w:sz w:val="20"/>
          <w:szCs w:val="20"/>
        </w:rPr>
        <w:t xml:space="preserve"> Balanço patrimonial, demonstração de resultado de exercício e demais demonstrações contábeis </w:t>
      </w:r>
      <w:r w:rsidRPr="00251217">
        <w:rPr>
          <w:rFonts w:ascii="Arial" w:hAnsi="Arial" w:cs="Arial"/>
          <w:b/>
          <w:bCs/>
          <w:sz w:val="20"/>
          <w:szCs w:val="20"/>
        </w:rPr>
        <w:t>dos 2 (dois) últimos exercícios sociais</w:t>
      </w:r>
      <w:r w:rsidRPr="009D4A1C">
        <w:rPr>
          <w:rFonts w:ascii="Arial" w:hAnsi="Arial" w:cs="Arial"/>
          <w:bCs/>
          <w:sz w:val="20"/>
          <w:szCs w:val="20"/>
        </w:rPr>
        <w:t xml:space="preserve">, já exigíveis e apresentados na forma da lei, </w:t>
      </w:r>
      <w:r w:rsidR="00251217" w:rsidRPr="00196171">
        <w:rPr>
          <w:rFonts w:ascii="Arial" w:hAnsi="Arial" w:cs="Arial"/>
          <w:bCs/>
          <w:sz w:val="20"/>
          <w:szCs w:val="20"/>
          <w:u w:val="single"/>
        </w:rPr>
        <w:t xml:space="preserve">possuindo e </w:t>
      </w:r>
      <w:r w:rsidRPr="00196171">
        <w:rPr>
          <w:rFonts w:ascii="Arial" w:hAnsi="Arial" w:cs="Arial"/>
          <w:bCs/>
          <w:sz w:val="20"/>
          <w:szCs w:val="20"/>
          <w:u w:val="single"/>
        </w:rPr>
        <w:t>comprovando</w:t>
      </w:r>
      <w:r w:rsidR="00251217" w:rsidRPr="00196171">
        <w:rPr>
          <w:rFonts w:ascii="Arial" w:hAnsi="Arial" w:cs="Arial"/>
          <w:bCs/>
          <w:sz w:val="20"/>
          <w:szCs w:val="20"/>
          <w:u w:val="single"/>
        </w:rPr>
        <w:t xml:space="preserve"> </w:t>
      </w:r>
      <w:r w:rsidRPr="00196171">
        <w:rPr>
          <w:rFonts w:ascii="Arial" w:hAnsi="Arial" w:cs="Arial"/>
          <w:bCs/>
          <w:sz w:val="20"/>
          <w:szCs w:val="20"/>
          <w:u w:val="single"/>
        </w:rPr>
        <w:t>índices de Liquidez Geral (LG), Liquidez Corrente (LC), e Solvência Geral (SG) superiores a 1 (um)</w:t>
      </w:r>
      <w:r w:rsidRPr="009D4A1C">
        <w:rPr>
          <w:rFonts w:ascii="Arial" w:hAnsi="Arial" w:cs="Arial"/>
          <w:bCs/>
          <w:sz w:val="20"/>
          <w:szCs w:val="20"/>
        </w:rPr>
        <w:t>, obtidos por meio da aplicação das seguintes fórmulas:</w:t>
      </w:r>
    </w:p>
    <w:p w:rsidR="009D4A1C" w:rsidRPr="009D4A1C" w:rsidRDefault="009D4A1C" w:rsidP="009D4A1C">
      <w:pPr>
        <w:tabs>
          <w:tab w:val="left" w:pos="0"/>
        </w:tabs>
        <w:ind w:firstLine="708"/>
        <w:jc w:val="both"/>
        <w:rPr>
          <w:rFonts w:ascii="Arial" w:hAnsi="Arial" w:cs="Arial"/>
          <w:bCs/>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5103"/>
      </w:tblGrid>
      <w:tr w:rsidR="009D4A1C" w:rsidRPr="009D4A1C" w:rsidTr="000D6AC2">
        <w:tc>
          <w:tcPr>
            <w:tcW w:w="4253" w:type="dxa"/>
            <w:vMerge w:val="restart"/>
            <w:vAlign w:val="center"/>
          </w:tcPr>
          <w:p w:rsidR="009D4A1C" w:rsidRPr="009D4A1C" w:rsidRDefault="009D4A1C" w:rsidP="000D6AC2">
            <w:pPr>
              <w:tabs>
                <w:tab w:val="left" w:pos="0"/>
              </w:tabs>
              <w:jc w:val="right"/>
              <w:rPr>
                <w:rFonts w:ascii="Arial" w:hAnsi="Arial" w:cs="Arial"/>
                <w:bCs/>
                <w:sz w:val="20"/>
                <w:szCs w:val="20"/>
              </w:rPr>
            </w:pPr>
            <w:r w:rsidRPr="009D4A1C">
              <w:rPr>
                <w:rFonts w:ascii="Arial" w:hAnsi="Arial" w:cs="Arial"/>
                <w:sz w:val="20"/>
                <w:szCs w:val="20"/>
              </w:rPr>
              <w:t>LG =</w:t>
            </w:r>
          </w:p>
        </w:tc>
        <w:tc>
          <w:tcPr>
            <w:tcW w:w="5103" w:type="dxa"/>
            <w:tcBorders>
              <w:bottom w:val="single" w:sz="4" w:space="0" w:color="auto"/>
            </w:tcBorders>
          </w:tcPr>
          <w:p w:rsidR="009D4A1C" w:rsidRPr="009D4A1C" w:rsidRDefault="009D4A1C" w:rsidP="000D6AC2">
            <w:pPr>
              <w:tabs>
                <w:tab w:val="left" w:pos="0"/>
              </w:tabs>
              <w:jc w:val="both"/>
              <w:rPr>
                <w:rFonts w:ascii="Arial" w:hAnsi="Arial" w:cs="Arial"/>
                <w:bCs/>
                <w:sz w:val="20"/>
                <w:szCs w:val="20"/>
              </w:rPr>
            </w:pPr>
            <w:r w:rsidRPr="009D4A1C">
              <w:rPr>
                <w:rFonts w:ascii="Arial" w:hAnsi="Arial" w:cs="Arial"/>
                <w:sz w:val="20"/>
                <w:szCs w:val="20"/>
              </w:rPr>
              <w:t>Ativo Circulante + Realizável a Longo Prazo</w:t>
            </w:r>
          </w:p>
        </w:tc>
      </w:tr>
      <w:tr w:rsidR="009D4A1C" w:rsidRPr="009D4A1C" w:rsidTr="000D6AC2">
        <w:tc>
          <w:tcPr>
            <w:tcW w:w="4253" w:type="dxa"/>
            <w:vMerge/>
            <w:vAlign w:val="center"/>
          </w:tcPr>
          <w:p w:rsidR="009D4A1C" w:rsidRPr="009D4A1C" w:rsidRDefault="009D4A1C" w:rsidP="000D6AC2">
            <w:pPr>
              <w:tabs>
                <w:tab w:val="left" w:pos="0"/>
              </w:tabs>
              <w:jc w:val="right"/>
              <w:rPr>
                <w:rFonts w:ascii="Arial" w:hAnsi="Arial" w:cs="Arial"/>
                <w:bCs/>
                <w:sz w:val="20"/>
                <w:szCs w:val="20"/>
              </w:rPr>
            </w:pPr>
          </w:p>
        </w:tc>
        <w:tc>
          <w:tcPr>
            <w:tcW w:w="5103" w:type="dxa"/>
            <w:tcBorders>
              <w:top w:val="single" w:sz="4" w:space="0" w:color="auto"/>
            </w:tcBorders>
          </w:tcPr>
          <w:p w:rsidR="009D4A1C" w:rsidRPr="009D4A1C" w:rsidRDefault="009D4A1C" w:rsidP="000D6AC2">
            <w:pPr>
              <w:tabs>
                <w:tab w:val="left" w:pos="0"/>
              </w:tabs>
              <w:jc w:val="both"/>
              <w:rPr>
                <w:rFonts w:ascii="Arial" w:hAnsi="Arial" w:cs="Arial"/>
                <w:bCs/>
                <w:sz w:val="20"/>
                <w:szCs w:val="20"/>
              </w:rPr>
            </w:pPr>
            <w:r w:rsidRPr="009D4A1C">
              <w:rPr>
                <w:rFonts w:ascii="Arial" w:hAnsi="Arial" w:cs="Arial"/>
                <w:sz w:val="20"/>
                <w:szCs w:val="20"/>
              </w:rPr>
              <w:t>Passivo Circulante + Passivo Não Circulante</w:t>
            </w:r>
          </w:p>
        </w:tc>
      </w:tr>
      <w:tr w:rsidR="009D4A1C" w:rsidRPr="009D4A1C" w:rsidTr="000D6AC2">
        <w:tc>
          <w:tcPr>
            <w:tcW w:w="4253" w:type="dxa"/>
            <w:vAlign w:val="center"/>
          </w:tcPr>
          <w:p w:rsidR="009D4A1C" w:rsidRPr="009D4A1C" w:rsidRDefault="009D4A1C" w:rsidP="000D6AC2">
            <w:pPr>
              <w:tabs>
                <w:tab w:val="left" w:pos="0"/>
              </w:tabs>
              <w:jc w:val="right"/>
              <w:rPr>
                <w:rFonts w:ascii="Arial" w:hAnsi="Arial" w:cs="Arial"/>
                <w:bCs/>
                <w:sz w:val="20"/>
                <w:szCs w:val="20"/>
              </w:rPr>
            </w:pPr>
          </w:p>
        </w:tc>
        <w:tc>
          <w:tcPr>
            <w:tcW w:w="5103" w:type="dxa"/>
          </w:tcPr>
          <w:p w:rsidR="009D4A1C" w:rsidRPr="009D4A1C" w:rsidRDefault="009D4A1C" w:rsidP="000D6AC2">
            <w:pPr>
              <w:tabs>
                <w:tab w:val="left" w:pos="0"/>
              </w:tabs>
              <w:jc w:val="both"/>
              <w:rPr>
                <w:rFonts w:ascii="Arial" w:hAnsi="Arial" w:cs="Arial"/>
                <w:bCs/>
                <w:sz w:val="20"/>
                <w:szCs w:val="20"/>
              </w:rPr>
            </w:pPr>
          </w:p>
        </w:tc>
      </w:tr>
      <w:tr w:rsidR="009D4A1C" w:rsidRPr="009D4A1C" w:rsidTr="000D6AC2">
        <w:tc>
          <w:tcPr>
            <w:tcW w:w="4253" w:type="dxa"/>
            <w:vMerge w:val="restart"/>
            <w:vAlign w:val="center"/>
          </w:tcPr>
          <w:p w:rsidR="009D4A1C" w:rsidRPr="009D4A1C" w:rsidRDefault="009D4A1C" w:rsidP="000D6AC2">
            <w:pPr>
              <w:tabs>
                <w:tab w:val="left" w:pos="0"/>
              </w:tabs>
              <w:jc w:val="right"/>
              <w:rPr>
                <w:rFonts w:ascii="Arial" w:hAnsi="Arial" w:cs="Arial"/>
                <w:bCs/>
                <w:sz w:val="20"/>
                <w:szCs w:val="20"/>
              </w:rPr>
            </w:pPr>
            <w:r w:rsidRPr="009D4A1C">
              <w:rPr>
                <w:rFonts w:ascii="Arial" w:hAnsi="Arial" w:cs="Arial"/>
                <w:sz w:val="20"/>
                <w:szCs w:val="20"/>
              </w:rPr>
              <w:t>SG =</w:t>
            </w:r>
          </w:p>
        </w:tc>
        <w:tc>
          <w:tcPr>
            <w:tcW w:w="5103" w:type="dxa"/>
            <w:tcBorders>
              <w:bottom w:val="single" w:sz="4" w:space="0" w:color="auto"/>
            </w:tcBorders>
          </w:tcPr>
          <w:p w:rsidR="009D4A1C" w:rsidRPr="009D4A1C" w:rsidRDefault="009D4A1C" w:rsidP="000D6AC2">
            <w:pPr>
              <w:tabs>
                <w:tab w:val="left" w:pos="0"/>
              </w:tabs>
              <w:jc w:val="both"/>
              <w:rPr>
                <w:rFonts w:ascii="Arial" w:hAnsi="Arial" w:cs="Arial"/>
                <w:bCs/>
                <w:sz w:val="20"/>
                <w:szCs w:val="20"/>
              </w:rPr>
            </w:pPr>
            <w:r w:rsidRPr="009D4A1C">
              <w:rPr>
                <w:rFonts w:ascii="Arial" w:hAnsi="Arial" w:cs="Arial"/>
                <w:sz w:val="20"/>
                <w:szCs w:val="20"/>
              </w:rPr>
              <w:t>Ativo Total</w:t>
            </w:r>
          </w:p>
        </w:tc>
      </w:tr>
      <w:tr w:rsidR="009D4A1C" w:rsidRPr="009D4A1C" w:rsidTr="000D6AC2">
        <w:tc>
          <w:tcPr>
            <w:tcW w:w="4253" w:type="dxa"/>
            <w:vMerge/>
            <w:vAlign w:val="center"/>
          </w:tcPr>
          <w:p w:rsidR="009D4A1C" w:rsidRPr="009D4A1C" w:rsidRDefault="009D4A1C" w:rsidP="000D6AC2">
            <w:pPr>
              <w:tabs>
                <w:tab w:val="left" w:pos="0"/>
              </w:tabs>
              <w:jc w:val="right"/>
              <w:rPr>
                <w:rFonts w:ascii="Arial" w:hAnsi="Arial" w:cs="Arial"/>
                <w:bCs/>
                <w:sz w:val="20"/>
                <w:szCs w:val="20"/>
              </w:rPr>
            </w:pPr>
          </w:p>
        </w:tc>
        <w:tc>
          <w:tcPr>
            <w:tcW w:w="5103" w:type="dxa"/>
            <w:tcBorders>
              <w:top w:val="single" w:sz="4" w:space="0" w:color="auto"/>
            </w:tcBorders>
          </w:tcPr>
          <w:p w:rsidR="009D4A1C" w:rsidRPr="009D4A1C" w:rsidRDefault="009D4A1C" w:rsidP="000D6AC2">
            <w:pPr>
              <w:tabs>
                <w:tab w:val="left" w:pos="0"/>
              </w:tabs>
              <w:jc w:val="both"/>
              <w:rPr>
                <w:rFonts w:ascii="Arial" w:hAnsi="Arial" w:cs="Arial"/>
                <w:bCs/>
                <w:sz w:val="20"/>
                <w:szCs w:val="20"/>
              </w:rPr>
            </w:pPr>
            <w:r w:rsidRPr="009D4A1C">
              <w:rPr>
                <w:rFonts w:ascii="Arial" w:hAnsi="Arial" w:cs="Arial"/>
                <w:sz w:val="20"/>
                <w:szCs w:val="20"/>
              </w:rPr>
              <w:t>Passivo Circulante + Passivo Não Circulante</w:t>
            </w:r>
          </w:p>
        </w:tc>
      </w:tr>
      <w:tr w:rsidR="009D4A1C" w:rsidRPr="009D4A1C" w:rsidTr="000D6AC2">
        <w:tc>
          <w:tcPr>
            <w:tcW w:w="4253" w:type="dxa"/>
            <w:vAlign w:val="center"/>
          </w:tcPr>
          <w:p w:rsidR="009D4A1C" w:rsidRPr="009D4A1C" w:rsidRDefault="009D4A1C" w:rsidP="000D6AC2">
            <w:pPr>
              <w:tabs>
                <w:tab w:val="left" w:pos="0"/>
              </w:tabs>
              <w:jc w:val="right"/>
              <w:rPr>
                <w:rFonts w:ascii="Arial" w:hAnsi="Arial" w:cs="Arial"/>
                <w:bCs/>
                <w:sz w:val="20"/>
                <w:szCs w:val="20"/>
              </w:rPr>
            </w:pPr>
          </w:p>
        </w:tc>
        <w:tc>
          <w:tcPr>
            <w:tcW w:w="5103" w:type="dxa"/>
          </w:tcPr>
          <w:p w:rsidR="009D4A1C" w:rsidRPr="009D4A1C" w:rsidRDefault="009D4A1C" w:rsidP="000D6AC2">
            <w:pPr>
              <w:tabs>
                <w:tab w:val="left" w:pos="0"/>
              </w:tabs>
              <w:jc w:val="both"/>
              <w:rPr>
                <w:rFonts w:ascii="Arial" w:hAnsi="Arial" w:cs="Arial"/>
                <w:bCs/>
                <w:sz w:val="20"/>
                <w:szCs w:val="20"/>
              </w:rPr>
            </w:pPr>
          </w:p>
        </w:tc>
      </w:tr>
      <w:tr w:rsidR="009D4A1C" w:rsidRPr="009D4A1C" w:rsidTr="000D6AC2">
        <w:tc>
          <w:tcPr>
            <w:tcW w:w="4253" w:type="dxa"/>
            <w:vMerge w:val="restart"/>
            <w:vAlign w:val="center"/>
          </w:tcPr>
          <w:p w:rsidR="009D4A1C" w:rsidRPr="009D4A1C" w:rsidRDefault="009D4A1C" w:rsidP="000D6AC2">
            <w:pPr>
              <w:tabs>
                <w:tab w:val="left" w:pos="0"/>
              </w:tabs>
              <w:jc w:val="right"/>
              <w:rPr>
                <w:rFonts w:ascii="Arial" w:hAnsi="Arial" w:cs="Arial"/>
                <w:bCs/>
                <w:sz w:val="20"/>
                <w:szCs w:val="20"/>
              </w:rPr>
            </w:pPr>
            <w:r w:rsidRPr="009D4A1C">
              <w:rPr>
                <w:rFonts w:ascii="Arial" w:hAnsi="Arial" w:cs="Arial"/>
                <w:sz w:val="20"/>
                <w:szCs w:val="20"/>
              </w:rPr>
              <w:t>LC =</w:t>
            </w:r>
          </w:p>
        </w:tc>
        <w:tc>
          <w:tcPr>
            <w:tcW w:w="5103" w:type="dxa"/>
            <w:tcBorders>
              <w:bottom w:val="single" w:sz="4" w:space="0" w:color="auto"/>
            </w:tcBorders>
          </w:tcPr>
          <w:p w:rsidR="009D4A1C" w:rsidRPr="009D4A1C" w:rsidRDefault="009D4A1C" w:rsidP="000D6AC2">
            <w:pPr>
              <w:tabs>
                <w:tab w:val="left" w:pos="0"/>
              </w:tabs>
              <w:jc w:val="both"/>
              <w:rPr>
                <w:rFonts w:ascii="Arial" w:hAnsi="Arial" w:cs="Arial"/>
                <w:bCs/>
                <w:sz w:val="20"/>
                <w:szCs w:val="20"/>
              </w:rPr>
            </w:pPr>
            <w:r w:rsidRPr="009D4A1C">
              <w:rPr>
                <w:rFonts w:ascii="Arial" w:hAnsi="Arial" w:cs="Arial"/>
                <w:sz w:val="20"/>
                <w:szCs w:val="20"/>
              </w:rPr>
              <w:t>Ativo Circulante</w:t>
            </w:r>
          </w:p>
        </w:tc>
      </w:tr>
      <w:tr w:rsidR="009D4A1C" w:rsidRPr="009D4A1C" w:rsidTr="000D6AC2">
        <w:tc>
          <w:tcPr>
            <w:tcW w:w="4253" w:type="dxa"/>
            <w:vMerge/>
            <w:vAlign w:val="center"/>
          </w:tcPr>
          <w:p w:rsidR="009D4A1C" w:rsidRPr="009D4A1C" w:rsidRDefault="009D4A1C" w:rsidP="000D6AC2">
            <w:pPr>
              <w:tabs>
                <w:tab w:val="left" w:pos="0"/>
              </w:tabs>
              <w:jc w:val="right"/>
              <w:rPr>
                <w:rFonts w:ascii="Arial" w:hAnsi="Arial" w:cs="Arial"/>
                <w:bCs/>
                <w:sz w:val="20"/>
                <w:szCs w:val="20"/>
              </w:rPr>
            </w:pPr>
          </w:p>
        </w:tc>
        <w:tc>
          <w:tcPr>
            <w:tcW w:w="5103" w:type="dxa"/>
            <w:tcBorders>
              <w:top w:val="single" w:sz="4" w:space="0" w:color="auto"/>
            </w:tcBorders>
          </w:tcPr>
          <w:p w:rsidR="009D4A1C" w:rsidRPr="009D4A1C" w:rsidRDefault="009D4A1C" w:rsidP="000D6AC2">
            <w:pPr>
              <w:tabs>
                <w:tab w:val="left" w:pos="0"/>
              </w:tabs>
              <w:jc w:val="both"/>
              <w:rPr>
                <w:rFonts w:ascii="Arial" w:hAnsi="Arial" w:cs="Arial"/>
                <w:bCs/>
                <w:sz w:val="20"/>
                <w:szCs w:val="20"/>
              </w:rPr>
            </w:pPr>
            <w:r w:rsidRPr="009D4A1C">
              <w:rPr>
                <w:rFonts w:ascii="Arial" w:hAnsi="Arial" w:cs="Arial"/>
                <w:sz w:val="20"/>
                <w:szCs w:val="20"/>
              </w:rPr>
              <w:t>Passivo Circulante</w:t>
            </w:r>
          </w:p>
        </w:tc>
      </w:tr>
    </w:tbl>
    <w:p w:rsidR="00251217" w:rsidRPr="00FD5EBE" w:rsidRDefault="00251217" w:rsidP="00251217">
      <w:pPr>
        <w:tabs>
          <w:tab w:val="left" w:pos="0"/>
        </w:tabs>
        <w:contextualSpacing/>
        <w:jc w:val="both"/>
        <w:rPr>
          <w:rFonts w:ascii="Arial" w:hAnsi="Arial" w:cs="Arial"/>
          <w:bCs/>
          <w:sz w:val="20"/>
          <w:szCs w:val="20"/>
        </w:rPr>
      </w:pPr>
    </w:p>
    <w:p w:rsidR="00251217" w:rsidRPr="00FD5EBE" w:rsidRDefault="00251217" w:rsidP="00251217">
      <w:pPr>
        <w:tabs>
          <w:tab w:val="left" w:pos="0"/>
        </w:tabs>
        <w:ind w:firstLine="708"/>
        <w:contextualSpacing/>
        <w:jc w:val="both"/>
        <w:rPr>
          <w:rFonts w:ascii="Arial" w:hAnsi="Arial" w:cs="Arial"/>
          <w:bCs/>
          <w:sz w:val="20"/>
          <w:szCs w:val="20"/>
        </w:rPr>
      </w:pPr>
      <w:r w:rsidRPr="009D4A1C">
        <w:rPr>
          <w:rFonts w:ascii="Arial" w:hAnsi="Arial" w:cs="Arial"/>
          <w:b/>
          <w:bCs/>
          <w:sz w:val="20"/>
          <w:szCs w:val="20"/>
        </w:rPr>
        <w:t>10.23</w:t>
      </w:r>
      <w:r>
        <w:rPr>
          <w:rFonts w:ascii="Arial" w:hAnsi="Arial" w:cs="Arial"/>
          <w:b/>
          <w:bCs/>
          <w:sz w:val="20"/>
          <w:szCs w:val="20"/>
        </w:rPr>
        <w:t>.1</w:t>
      </w:r>
      <w:r w:rsidRPr="00FD5EBE">
        <w:rPr>
          <w:rFonts w:ascii="Arial" w:hAnsi="Arial" w:cs="Arial"/>
          <w:b/>
          <w:bCs/>
          <w:sz w:val="20"/>
          <w:szCs w:val="20"/>
        </w:rPr>
        <w:t>.</w:t>
      </w:r>
      <w:r w:rsidRPr="00FD5EBE">
        <w:rPr>
          <w:rFonts w:ascii="Arial" w:hAnsi="Arial" w:cs="Arial"/>
          <w:bCs/>
          <w:sz w:val="20"/>
          <w:szCs w:val="20"/>
        </w:rPr>
        <w:t xml:space="preserve"> É vedada a sua substituição por balancete ou balanços provisórios, podendo ser atualizados por índices oficiais quando encerrados a mais de 3 (três) meses da data de apresentação da proposta;</w:t>
      </w:r>
    </w:p>
    <w:p w:rsidR="00251217" w:rsidRPr="00FD5EBE" w:rsidRDefault="00251217" w:rsidP="00251217">
      <w:pPr>
        <w:tabs>
          <w:tab w:val="left" w:pos="0"/>
        </w:tabs>
        <w:contextualSpacing/>
        <w:jc w:val="both"/>
        <w:rPr>
          <w:rFonts w:ascii="Arial" w:hAnsi="Arial" w:cs="Arial"/>
          <w:bCs/>
          <w:sz w:val="20"/>
          <w:szCs w:val="20"/>
        </w:rPr>
      </w:pPr>
    </w:p>
    <w:p w:rsidR="00251217" w:rsidRDefault="00251217" w:rsidP="00251217">
      <w:pPr>
        <w:tabs>
          <w:tab w:val="left" w:pos="0"/>
        </w:tabs>
        <w:ind w:firstLine="708"/>
        <w:contextualSpacing/>
        <w:jc w:val="both"/>
        <w:rPr>
          <w:rFonts w:ascii="Arial" w:hAnsi="Arial" w:cs="Arial"/>
          <w:bCs/>
          <w:sz w:val="20"/>
          <w:szCs w:val="20"/>
        </w:rPr>
      </w:pPr>
      <w:r w:rsidRPr="009D4A1C">
        <w:rPr>
          <w:rFonts w:ascii="Arial" w:hAnsi="Arial" w:cs="Arial"/>
          <w:b/>
          <w:bCs/>
          <w:sz w:val="20"/>
          <w:szCs w:val="20"/>
        </w:rPr>
        <w:t>10.23</w:t>
      </w:r>
      <w:r>
        <w:rPr>
          <w:rFonts w:ascii="Arial" w:hAnsi="Arial" w:cs="Arial"/>
          <w:b/>
          <w:sz w:val="20"/>
          <w:szCs w:val="20"/>
        </w:rPr>
        <w:t>.2</w:t>
      </w:r>
      <w:r w:rsidRPr="00FD5EBE">
        <w:rPr>
          <w:rFonts w:ascii="Arial" w:hAnsi="Arial" w:cs="Arial"/>
          <w:b/>
          <w:bCs/>
          <w:sz w:val="20"/>
          <w:szCs w:val="20"/>
        </w:rPr>
        <w:t>.</w:t>
      </w:r>
      <w:r w:rsidRPr="00FD5EBE">
        <w:rPr>
          <w:rFonts w:ascii="Arial" w:hAnsi="Arial" w:cs="Arial"/>
          <w:bCs/>
          <w:sz w:val="20"/>
          <w:szCs w:val="20"/>
        </w:rPr>
        <w:t xml:space="preserve"> </w:t>
      </w:r>
      <w:r w:rsidR="0012037C">
        <w:rPr>
          <w:rFonts w:ascii="Arial" w:hAnsi="Arial" w:cs="Arial"/>
          <w:bCs/>
          <w:sz w:val="20"/>
          <w:szCs w:val="20"/>
        </w:rPr>
        <w:t>S</w:t>
      </w:r>
      <w:r w:rsidR="0012037C" w:rsidRPr="002C3EF6">
        <w:rPr>
          <w:rFonts w:ascii="Arial" w:hAnsi="Arial" w:cs="Arial"/>
          <w:bCs/>
          <w:sz w:val="20"/>
          <w:szCs w:val="20"/>
        </w:rPr>
        <w:t>erá aceito o SPED (Sistema Público de Escrituração Digital)</w:t>
      </w:r>
      <w:r w:rsidR="0012037C">
        <w:rPr>
          <w:rFonts w:ascii="Arial" w:hAnsi="Arial" w:cs="Arial"/>
          <w:bCs/>
          <w:sz w:val="20"/>
          <w:szCs w:val="20"/>
        </w:rPr>
        <w:t>, para os casos de empresas licitantes que o utilizem</w:t>
      </w:r>
      <w:r w:rsidRPr="00FD5EBE">
        <w:rPr>
          <w:rFonts w:ascii="Arial" w:hAnsi="Arial" w:cs="Arial"/>
          <w:bCs/>
          <w:sz w:val="20"/>
          <w:szCs w:val="20"/>
        </w:rPr>
        <w:t>;</w:t>
      </w:r>
    </w:p>
    <w:p w:rsidR="00FB5674" w:rsidRPr="00FD5EBE" w:rsidRDefault="00FB5674" w:rsidP="00251217">
      <w:pPr>
        <w:tabs>
          <w:tab w:val="left" w:pos="0"/>
        </w:tabs>
        <w:ind w:firstLine="708"/>
        <w:contextualSpacing/>
        <w:jc w:val="both"/>
        <w:rPr>
          <w:rFonts w:ascii="Arial" w:hAnsi="Arial" w:cs="Arial"/>
          <w:bCs/>
          <w:sz w:val="20"/>
          <w:szCs w:val="20"/>
        </w:rPr>
      </w:pPr>
    </w:p>
    <w:p w:rsid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10.24.</w:t>
      </w:r>
      <w:r w:rsidRPr="009D4A1C">
        <w:rPr>
          <w:rFonts w:ascii="Arial" w:hAnsi="Arial" w:cs="Arial"/>
          <w:bCs/>
          <w:sz w:val="20"/>
          <w:szCs w:val="20"/>
        </w:rPr>
        <w:t xml:space="preserve"> Caso a empresa licitante apresente resultado inferior ou igual a </w:t>
      </w:r>
      <w:proofErr w:type="gramStart"/>
      <w:r w:rsidRPr="009D4A1C">
        <w:rPr>
          <w:rFonts w:ascii="Arial" w:hAnsi="Arial" w:cs="Arial"/>
          <w:bCs/>
          <w:sz w:val="20"/>
          <w:szCs w:val="20"/>
        </w:rPr>
        <w:t>1</w:t>
      </w:r>
      <w:proofErr w:type="gramEnd"/>
      <w:r w:rsidRPr="009D4A1C">
        <w:rPr>
          <w:rFonts w:ascii="Arial" w:hAnsi="Arial" w:cs="Arial"/>
          <w:bCs/>
          <w:sz w:val="20"/>
          <w:szCs w:val="20"/>
        </w:rPr>
        <w:t xml:space="preserve"> (um) em qualquer dos índices de Liquidez Geral (LG), Solvência Geral (SG) e Liquidez Corrente (LC), será exigido, para fins de habilitação, </w:t>
      </w:r>
      <w:r w:rsidRPr="009D4A1C">
        <w:rPr>
          <w:rFonts w:ascii="Arial" w:hAnsi="Arial" w:cs="Arial"/>
          <w:b/>
          <w:bCs/>
          <w:sz w:val="20"/>
          <w:szCs w:val="20"/>
        </w:rPr>
        <w:t>capital mínimo de 10% (dez por cento) do valor total estimado da parcela pertinente</w:t>
      </w:r>
      <w:r w:rsidRPr="009D4A1C">
        <w:rPr>
          <w:rFonts w:ascii="Arial" w:hAnsi="Arial" w:cs="Arial"/>
          <w:bCs/>
          <w:sz w:val="20"/>
          <w:szCs w:val="20"/>
        </w:rPr>
        <w:t>;</w:t>
      </w:r>
    </w:p>
    <w:p w:rsidR="007529C1" w:rsidRPr="009D4A1C" w:rsidRDefault="007529C1"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10.25.</w:t>
      </w:r>
      <w:r w:rsidRPr="009D4A1C">
        <w:rPr>
          <w:rFonts w:ascii="Arial" w:hAnsi="Arial" w:cs="Arial"/>
          <w:bCs/>
          <w:sz w:val="20"/>
          <w:szCs w:val="20"/>
        </w:rPr>
        <w:t xml:space="preserve"> Os indicadores fixados acima deverão ser atingidos em cada um dos dois últimos exercícios sociais, sob pena de inabilitação.</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10.26.</w:t>
      </w:r>
      <w:r w:rsidRPr="009D4A1C">
        <w:rPr>
          <w:rFonts w:ascii="Arial" w:hAnsi="Arial" w:cs="Arial"/>
          <w:bCs/>
          <w:sz w:val="20"/>
          <w:szCs w:val="20"/>
        </w:rPr>
        <w:t xml:space="preserve"> Os documentos referidos acima limitar-se-ão ao último exercício no caso de a pessoa jurídica ter sido constituída há menos de 2 (dois) anos;</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 xml:space="preserve">10.27. </w:t>
      </w:r>
      <w:r w:rsidRPr="009D4A1C">
        <w:rPr>
          <w:rFonts w:ascii="Arial" w:hAnsi="Arial" w:cs="Arial"/>
          <w:bCs/>
          <w:sz w:val="20"/>
          <w:szCs w:val="20"/>
        </w:rPr>
        <w:t xml:space="preserve">Os documentos referidos acima deverão ser exigidos com base no limite definido pela Receita Federal do Brasil para transmissão da Escrituração Contábil Digital (ECD) ao </w:t>
      </w:r>
      <w:proofErr w:type="spellStart"/>
      <w:r w:rsidRPr="009D4A1C">
        <w:rPr>
          <w:rFonts w:ascii="Arial" w:hAnsi="Arial" w:cs="Arial"/>
          <w:bCs/>
          <w:sz w:val="20"/>
          <w:szCs w:val="20"/>
        </w:rPr>
        <w:t>Sped</w:t>
      </w:r>
      <w:proofErr w:type="spellEnd"/>
      <w:r w:rsidRPr="009D4A1C">
        <w:rPr>
          <w:rFonts w:ascii="Arial" w:hAnsi="Arial" w:cs="Arial"/>
          <w:bCs/>
          <w:sz w:val="20"/>
          <w:szCs w:val="20"/>
        </w:rPr>
        <w:t>.</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10.28.</w:t>
      </w:r>
      <w:r w:rsidRPr="009D4A1C">
        <w:rPr>
          <w:rFonts w:ascii="Arial" w:hAnsi="Arial" w:cs="Arial"/>
          <w:bCs/>
          <w:sz w:val="20"/>
          <w:szCs w:val="20"/>
        </w:rPr>
        <w:t xml:space="preserve"> As empresas criadas no exercício financeiro da licitação deverão atender a todas as exigências da habilitação e poderão substituir os demonstrativos contábeis pelo balanço de abertura.</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10.29.</w:t>
      </w:r>
      <w:r w:rsidRPr="009D4A1C">
        <w:rPr>
          <w:rFonts w:ascii="Arial" w:hAnsi="Arial" w:cs="Arial"/>
        </w:rPr>
        <w:t xml:space="preserve"> </w:t>
      </w:r>
      <w:r w:rsidRPr="009D4A1C">
        <w:rPr>
          <w:rFonts w:ascii="Arial" w:hAnsi="Arial" w:cs="Arial"/>
          <w:bCs/>
          <w:sz w:val="20"/>
          <w:szCs w:val="20"/>
        </w:rPr>
        <w:t>O atendimento dos índices econômicos previstos neste item deverá ser atestado mediante declaração assinada por profissional habilitado da área contábil, apresentada pelo fornecedor.</w:t>
      </w:r>
    </w:p>
    <w:p w:rsidR="009D4A1C" w:rsidRPr="009D4A1C" w:rsidRDefault="009D4A1C" w:rsidP="009D4A1C">
      <w:pPr>
        <w:jc w:val="both"/>
        <w:rPr>
          <w:rFonts w:ascii="Arial" w:hAnsi="Arial" w:cs="Arial"/>
          <w:bCs/>
          <w:sz w:val="20"/>
          <w:szCs w:val="20"/>
        </w:rPr>
      </w:pPr>
    </w:p>
    <w:p w:rsidR="009D4A1C" w:rsidRPr="009D4A1C" w:rsidRDefault="009D4A1C" w:rsidP="009D4A1C">
      <w:pPr>
        <w:ind w:firstLine="708"/>
        <w:jc w:val="both"/>
        <w:rPr>
          <w:rFonts w:ascii="Arial" w:hAnsi="Arial" w:cs="Arial"/>
          <w:bCs/>
          <w:sz w:val="20"/>
          <w:szCs w:val="20"/>
        </w:rPr>
      </w:pPr>
      <w:r w:rsidRPr="009D4A1C">
        <w:rPr>
          <w:rFonts w:ascii="Arial" w:hAnsi="Arial" w:cs="Arial"/>
          <w:b/>
          <w:bCs/>
          <w:sz w:val="20"/>
          <w:szCs w:val="20"/>
        </w:rPr>
        <w:t>Qualificação Técnico-Operacional</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10.30.</w:t>
      </w:r>
      <w:r w:rsidRPr="009D4A1C">
        <w:rPr>
          <w:rFonts w:ascii="Arial" w:hAnsi="Arial" w:cs="Arial"/>
          <w:bCs/>
          <w:sz w:val="20"/>
          <w:szCs w:val="20"/>
        </w:rPr>
        <w:t xml:space="preserve">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10.30.1.</w:t>
      </w:r>
      <w:r w:rsidRPr="009D4A1C">
        <w:rPr>
          <w:rFonts w:ascii="Arial" w:hAnsi="Arial" w:cs="Arial"/>
          <w:bCs/>
          <w:sz w:val="20"/>
          <w:szCs w:val="20"/>
        </w:rPr>
        <w:t xml:space="preserve"> Os atestados de capacidade técnica poderão ser apresentados em nome da matriz ou da filial do fornecedor.</w:t>
      </w:r>
    </w:p>
    <w:p w:rsidR="009D4A1C" w:rsidRPr="009D4A1C" w:rsidRDefault="009D4A1C" w:rsidP="009D4A1C">
      <w:pPr>
        <w:tabs>
          <w:tab w:val="left" w:pos="0"/>
        </w:tabs>
        <w:ind w:firstLine="708"/>
        <w:jc w:val="both"/>
        <w:rPr>
          <w:rFonts w:ascii="Arial" w:hAnsi="Arial" w:cs="Arial"/>
          <w:bCs/>
          <w:sz w:val="20"/>
          <w:szCs w:val="20"/>
        </w:rPr>
      </w:pPr>
    </w:p>
    <w:p w:rsid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10.30.2.</w:t>
      </w:r>
      <w:r w:rsidRPr="009D4A1C">
        <w:rPr>
          <w:rFonts w:ascii="Arial" w:hAnsi="Arial" w:cs="Arial"/>
          <w:bCs/>
          <w:sz w:val="20"/>
          <w:szCs w:val="20"/>
        </w:rPr>
        <w:t xml:space="preserve">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196171" w:rsidRPr="009D4A1C" w:rsidRDefault="00196171" w:rsidP="009D4A1C">
      <w:pPr>
        <w:tabs>
          <w:tab w:val="left" w:pos="0"/>
        </w:tabs>
        <w:ind w:firstLine="708"/>
        <w:jc w:val="both"/>
        <w:rPr>
          <w:rFonts w:ascii="Arial" w:hAnsi="Arial" w:cs="Arial"/>
          <w:bCs/>
          <w:sz w:val="20"/>
          <w:szCs w:val="20"/>
        </w:rPr>
      </w:pPr>
    </w:p>
    <w:p w:rsidR="00196171" w:rsidRPr="00626C7A" w:rsidRDefault="00196171" w:rsidP="00196171">
      <w:pPr>
        <w:ind w:firstLine="708"/>
        <w:jc w:val="both"/>
        <w:rPr>
          <w:rFonts w:ascii="Arial" w:hAnsi="Arial" w:cs="Arial"/>
          <w:b/>
          <w:bCs/>
          <w:sz w:val="20"/>
          <w:szCs w:val="20"/>
        </w:rPr>
      </w:pPr>
      <w:r w:rsidRPr="00626C7A">
        <w:rPr>
          <w:rFonts w:ascii="Arial" w:hAnsi="Arial" w:cs="Arial"/>
          <w:b/>
          <w:bCs/>
          <w:sz w:val="20"/>
          <w:szCs w:val="20"/>
        </w:rPr>
        <w:t>Documentação complementar</w:t>
      </w:r>
      <w:r>
        <w:rPr>
          <w:rFonts w:ascii="Arial" w:hAnsi="Arial" w:cs="Arial"/>
          <w:b/>
          <w:bCs/>
          <w:sz w:val="20"/>
          <w:szCs w:val="20"/>
        </w:rPr>
        <w:t xml:space="preserve"> (Credenciamento)</w:t>
      </w:r>
    </w:p>
    <w:p w:rsidR="00196171" w:rsidRPr="00626C7A" w:rsidRDefault="00196171" w:rsidP="00196171">
      <w:pPr>
        <w:ind w:firstLine="708"/>
        <w:jc w:val="both"/>
        <w:rPr>
          <w:rFonts w:ascii="Arial" w:hAnsi="Arial" w:cs="Arial"/>
          <w:color w:val="000000"/>
          <w:sz w:val="20"/>
          <w:szCs w:val="20"/>
        </w:rPr>
      </w:pPr>
    </w:p>
    <w:p w:rsidR="00196171" w:rsidRPr="00626C7A" w:rsidRDefault="00196171" w:rsidP="00196171">
      <w:pPr>
        <w:tabs>
          <w:tab w:val="left" w:pos="709"/>
        </w:tabs>
        <w:jc w:val="both"/>
        <w:rPr>
          <w:rFonts w:ascii="Arial" w:eastAsia="Arial Unicode MS" w:hAnsi="Arial" w:cs="Arial"/>
          <w:sz w:val="20"/>
          <w:szCs w:val="20"/>
        </w:rPr>
      </w:pPr>
      <w:r w:rsidRPr="00626C7A">
        <w:rPr>
          <w:rFonts w:ascii="Arial" w:hAnsi="Arial" w:cs="Arial"/>
          <w:b/>
          <w:sz w:val="20"/>
          <w:szCs w:val="20"/>
        </w:rPr>
        <w:tab/>
      </w:r>
      <w:r w:rsidRPr="009D4A1C">
        <w:rPr>
          <w:rFonts w:ascii="Arial" w:hAnsi="Arial" w:cs="Arial"/>
          <w:b/>
          <w:bCs/>
          <w:sz w:val="20"/>
          <w:szCs w:val="20"/>
        </w:rPr>
        <w:t>10.3</w:t>
      </w:r>
      <w:r>
        <w:rPr>
          <w:rFonts w:ascii="Arial" w:hAnsi="Arial" w:cs="Arial"/>
          <w:b/>
          <w:bCs/>
          <w:sz w:val="20"/>
          <w:szCs w:val="20"/>
        </w:rPr>
        <w:t>1</w:t>
      </w:r>
      <w:r w:rsidRPr="00626C7A">
        <w:rPr>
          <w:rFonts w:ascii="Arial" w:hAnsi="Arial" w:cs="Arial"/>
          <w:b/>
          <w:sz w:val="20"/>
          <w:szCs w:val="20"/>
        </w:rPr>
        <w:t xml:space="preserve">. </w:t>
      </w:r>
      <w:r w:rsidRPr="00626C7A">
        <w:rPr>
          <w:rFonts w:ascii="Arial" w:eastAsia="Arial Unicode MS" w:hAnsi="Arial" w:cs="Arial"/>
          <w:b/>
          <w:bCs/>
          <w:sz w:val="20"/>
          <w:szCs w:val="20"/>
        </w:rPr>
        <w:t xml:space="preserve">Declaração de Caráter Geral </w:t>
      </w:r>
      <w:r w:rsidRPr="00626C7A">
        <w:rPr>
          <w:rFonts w:ascii="Arial" w:eastAsia="Arial Unicode MS" w:hAnsi="Arial" w:cs="Arial"/>
          <w:sz w:val="20"/>
          <w:szCs w:val="20"/>
        </w:rPr>
        <w:t xml:space="preserve">assinada pelo representante (legal ou procurador) da empresa licitante, conforme </w:t>
      </w:r>
      <w:r>
        <w:rPr>
          <w:rFonts w:ascii="Arial" w:eastAsia="Arial Unicode MS" w:hAnsi="Arial" w:cs="Arial"/>
          <w:sz w:val="20"/>
          <w:szCs w:val="20"/>
        </w:rPr>
        <w:t>modelo constante no Anexo</w:t>
      </w:r>
      <w:r w:rsidRPr="00626C7A">
        <w:rPr>
          <w:rFonts w:ascii="Arial" w:eastAsia="Arial Unicode MS" w:hAnsi="Arial" w:cs="Arial"/>
          <w:b/>
          <w:bCs/>
          <w:sz w:val="20"/>
          <w:szCs w:val="20"/>
        </w:rPr>
        <w:t xml:space="preserve"> III</w:t>
      </w:r>
      <w:r w:rsidRPr="00626C7A">
        <w:rPr>
          <w:rFonts w:ascii="Arial" w:hAnsi="Arial" w:cs="Arial"/>
          <w:sz w:val="20"/>
          <w:szCs w:val="20"/>
        </w:rPr>
        <w:t>.</w:t>
      </w:r>
    </w:p>
    <w:p w:rsidR="00196171" w:rsidRPr="00626C7A" w:rsidRDefault="00196171" w:rsidP="00196171">
      <w:pPr>
        <w:jc w:val="both"/>
        <w:rPr>
          <w:rFonts w:ascii="Arial" w:hAnsi="Arial" w:cs="Arial"/>
          <w:bCs/>
          <w:sz w:val="20"/>
          <w:szCs w:val="20"/>
        </w:rPr>
      </w:pPr>
    </w:p>
    <w:p w:rsidR="00196171" w:rsidRPr="00626C7A" w:rsidRDefault="00196171" w:rsidP="00196171">
      <w:pPr>
        <w:tabs>
          <w:tab w:val="left" w:pos="709"/>
        </w:tabs>
        <w:jc w:val="both"/>
        <w:rPr>
          <w:rFonts w:ascii="Arial" w:hAnsi="Arial" w:cs="Arial"/>
          <w:sz w:val="20"/>
          <w:szCs w:val="20"/>
        </w:rPr>
      </w:pPr>
      <w:r w:rsidRPr="00626C7A">
        <w:rPr>
          <w:rFonts w:ascii="Arial" w:hAnsi="Arial" w:cs="Arial"/>
          <w:b/>
          <w:sz w:val="20"/>
          <w:szCs w:val="20"/>
        </w:rPr>
        <w:tab/>
      </w:r>
      <w:r w:rsidRPr="009D4A1C">
        <w:rPr>
          <w:rFonts w:ascii="Arial" w:hAnsi="Arial" w:cs="Arial"/>
          <w:b/>
          <w:bCs/>
          <w:sz w:val="20"/>
          <w:szCs w:val="20"/>
        </w:rPr>
        <w:t>10.3</w:t>
      </w:r>
      <w:r>
        <w:rPr>
          <w:rFonts w:ascii="Arial" w:hAnsi="Arial" w:cs="Arial"/>
          <w:b/>
          <w:bCs/>
          <w:sz w:val="20"/>
          <w:szCs w:val="20"/>
        </w:rPr>
        <w:t>1</w:t>
      </w:r>
      <w:r w:rsidRPr="00626C7A">
        <w:rPr>
          <w:rFonts w:ascii="Arial" w:hAnsi="Arial" w:cs="Arial"/>
          <w:b/>
          <w:sz w:val="20"/>
          <w:szCs w:val="20"/>
        </w:rPr>
        <w:t>. Formulário de Dados Cadastrais</w:t>
      </w:r>
      <w:r w:rsidRPr="00626C7A">
        <w:rPr>
          <w:rFonts w:ascii="Arial" w:hAnsi="Arial" w:cs="Arial"/>
          <w:sz w:val="20"/>
          <w:szCs w:val="20"/>
        </w:rPr>
        <w:t xml:space="preserve"> assinada pelo </w:t>
      </w:r>
      <w:r w:rsidRPr="00626C7A">
        <w:rPr>
          <w:rFonts w:ascii="Arial" w:eastAsia="Arial Unicode MS" w:hAnsi="Arial" w:cs="Arial"/>
          <w:sz w:val="20"/>
          <w:szCs w:val="20"/>
        </w:rPr>
        <w:t>representante (legal ou procurador)</w:t>
      </w:r>
      <w:r w:rsidRPr="00626C7A">
        <w:rPr>
          <w:rFonts w:ascii="Arial" w:hAnsi="Arial" w:cs="Arial"/>
          <w:sz w:val="20"/>
          <w:szCs w:val="20"/>
        </w:rPr>
        <w:t xml:space="preserve"> da empresa licitante, conforme </w:t>
      </w:r>
      <w:r>
        <w:rPr>
          <w:rFonts w:ascii="Arial" w:hAnsi="Arial" w:cs="Arial"/>
          <w:sz w:val="20"/>
          <w:szCs w:val="20"/>
        </w:rPr>
        <w:t>modelo constante no Anexo</w:t>
      </w:r>
      <w:r w:rsidRPr="00626C7A">
        <w:rPr>
          <w:rFonts w:ascii="Arial" w:hAnsi="Arial" w:cs="Arial"/>
          <w:b/>
          <w:sz w:val="20"/>
          <w:szCs w:val="20"/>
        </w:rPr>
        <w:t xml:space="preserve"> V</w:t>
      </w:r>
      <w:r w:rsidRPr="00626C7A">
        <w:rPr>
          <w:rFonts w:ascii="Arial" w:hAnsi="Arial" w:cs="Arial"/>
          <w:sz w:val="20"/>
          <w:szCs w:val="20"/>
        </w:rPr>
        <w:t>.</w:t>
      </w:r>
    </w:p>
    <w:p w:rsidR="00196171" w:rsidRPr="00FD5EBE" w:rsidRDefault="00196171" w:rsidP="00196171">
      <w:pPr>
        <w:ind w:firstLine="708"/>
        <w:jc w:val="both"/>
        <w:rPr>
          <w:rFonts w:ascii="Arial" w:hAnsi="Arial" w:cs="Arial"/>
          <w:color w:val="000000"/>
          <w:sz w:val="20"/>
          <w:szCs w:val="20"/>
        </w:rPr>
      </w:pPr>
    </w:p>
    <w:p w:rsidR="00196171" w:rsidRPr="00FD5EBE" w:rsidRDefault="00196171" w:rsidP="00196171">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9D4A1C">
        <w:rPr>
          <w:rFonts w:ascii="Arial" w:hAnsi="Arial" w:cs="Arial"/>
          <w:b/>
          <w:bCs/>
          <w:sz w:val="20"/>
          <w:szCs w:val="20"/>
        </w:rPr>
        <w:t>10.3</w:t>
      </w:r>
      <w:r>
        <w:rPr>
          <w:rFonts w:ascii="Arial" w:hAnsi="Arial" w:cs="Arial"/>
          <w:b/>
          <w:bCs/>
          <w:sz w:val="20"/>
          <w:szCs w:val="20"/>
        </w:rPr>
        <w:t>2</w:t>
      </w:r>
      <w:r w:rsidRPr="00FD5EBE">
        <w:rPr>
          <w:rFonts w:ascii="Arial" w:eastAsia="Arial Unicode MS" w:hAnsi="Arial" w:cs="Arial"/>
          <w:b/>
          <w:sz w:val="20"/>
          <w:szCs w:val="20"/>
        </w:rPr>
        <w:t>.</w:t>
      </w:r>
      <w:r w:rsidRPr="00FD5EBE">
        <w:rPr>
          <w:rFonts w:ascii="Arial" w:eastAsia="Arial Unicode MS" w:hAnsi="Arial" w:cs="Arial"/>
          <w:sz w:val="20"/>
          <w:szCs w:val="20"/>
        </w:rPr>
        <w:t xml:space="preserve"> Apresentação da consulta realizada </w:t>
      </w:r>
      <w:r w:rsidRPr="00FD5EBE">
        <w:rPr>
          <w:rFonts w:ascii="Arial" w:eastAsia="Arial Unicode MS" w:hAnsi="Arial" w:cs="Arial"/>
          <w:b/>
          <w:sz w:val="20"/>
          <w:szCs w:val="20"/>
        </w:rPr>
        <w:t>pela licitante</w:t>
      </w:r>
      <w:r w:rsidRPr="00FD5EBE">
        <w:rPr>
          <w:rFonts w:ascii="Arial" w:eastAsia="Arial Unicode MS" w:hAnsi="Arial" w:cs="Arial"/>
          <w:sz w:val="20"/>
          <w:szCs w:val="20"/>
        </w:rPr>
        <w:t xml:space="preserve"> aos seguintes cadastros / certidões, e a sua </w:t>
      </w:r>
      <w:r w:rsidRPr="00FD5EBE">
        <w:rPr>
          <w:rFonts w:ascii="Arial" w:eastAsia="Arial Unicode MS" w:hAnsi="Arial" w:cs="Arial"/>
          <w:b/>
          <w:sz w:val="20"/>
          <w:szCs w:val="20"/>
        </w:rPr>
        <w:t>impressão e juntada ao Credenciamento pela própria empresa</w:t>
      </w:r>
      <w:r w:rsidRPr="00FD5EBE">
        <w:rPr>
          <w:rFonts w:ascii="Arial" w:hAnsi="Arial" w:cs="Arial"/>
          <w:sz w:val="20"/>
          <w:szCs w:val="20"/>
        </w:rPr>
        <w:t>:</w:t>
      </w:r>
    </w:p>
    <w:p w:rsidR="00196171" w:rsidRPr="00FD5EBE" w:rsidRDefault="00196171" w:rsidP="00196171">
      <w:pPr>
        <w:ind w:firstLine="708"/>
        <w:jc w:val="both"/>
        <w:rPr>
          <w:rFonts w:ascii="Arial" w:hAnsi="Arial" w:cs="Arial"/>
          <w:color w:val="000000"/>
          <w:sz w:val="20"/>
          <w:szCs w:val="20"/>
        </w:rPr>
      </w:pPr>
    </w:p>
    <w:p w:rsidR="00196171" w:rsidRPr="004258C0" w:rsidRDefault="00196171" w:rsidP="00196171">
      <w:pPr>
        <w:tabs>
          <w:tab w:val="left" w:pos="709"/>
        </w:tabs>
        <w:jc w:val="both"/>
        <w:rPr>
          <w:rFonts w:ascii="Arial" w:eastAsia="Arial Unicode MS" w:hAnsi="Arial" w:cs="Arial"/>
          <w:sz w:val="20"/>
          <w:szCs w:val="20"/>
        </w:rPr>
      </w:pPr>
      <w:r w:rsidRPr="00FD5EBE">
        <w:rPr>
          <w:rFonts w:ascii="Arial" w:eastAsia="Arial Unicode MS" w:hAnsi="Arial" w:cs="Arial"/>
          <w:b/>
          <w:sz w:val="20"/>
          <w:szCs w:val="20"/>
        </w:rPr>
        <w:tab/>
      </w:r>
      <w:r w:rsidRPr="009D4A1C">
        <w:rPr>
          <w:rFonts w:ascii="Arial" w:hAnsi="Arial" w:cs="Arial"/>
          <w:b/>
          <w:bCs/>
          <w:sz w:val="20"/>
          <w:szCs w:val="20"/>
        </w:rPr>
        <w:t>10.3</w:t>
      </w:r>
      <w:r>
        <w:rPr>
          <w:rFonts w:ascii="Arial" w:hAnsi="Arial" w:cs="Arial"/>
          <w:b/>
          <w:bCs/>
          <w:sz w:val="20"/>
          <w:szCs w:val="20"/>
        </w:rPr>
        <w:t>2</w:t>
      </w:r>
      <w:r w:rsidRPr="00FD5EBE">
        <w:rPr>
          <w:rFonts w:ascii="Arial" w:hAnsi="Arial" w:cs="Arial"/>
          <w:b/>
          <w:sz w:val="20"/>
          <w:szCs w:val="20"/>
        </w:rPr>
        <w:t>.1</w:t>
      </w:r>
      <w:r w:rsidRPr="00FD5EBE">
        <w:rPr>
          <w:rFonts w:ascii="Arial" w:eastAsia="Arial Unicode MS" w:hAnsi="Arial" w:cs="Arial"/>
          <w:b/>
          <w:sz w:val="20"/>
          <w:szCs w:val="20"/>
        </w:rPr>
        <w:t>.</w:t>
      </w:r>
      <w:r w:rsidRPr="00FD5EBE">
        <w:rPr>
          <w:rFonts w:ascii="Arial" w:eastAsia="Arial Unicode MS" w:hAnsi="Arial" w:cs="Arial"/>
          <w:sz w:val="20"/>
          <w:szCs w:val="20"/>
        </w:rPr>
        <w:t xml:space="preserve"> Certidão</w:t>
      </w:r>
      <w:r>
        <w:rPr>
          <w:rFonts w:ascii="Arial" w:eastAsia="Arial Unicode MS" w:hAnsi="Arial" w:cs="Arial"/>
          <w:sz w:val="20"/>
          <w:szCs w:val="20"/>
        </w:rPr>
        <w:t xml:space="preserve"> Negativa </w:t>
      </w:r>
      <w:r w:rsidRPr="004450F3">
        <w:rPr>
          <w:rFonts w:ascii="Arial" w:eastAsia="Arial Unicode MS" w:hAnsi="Arial" w:cs="Arial"/>
          <w:sz w:val="20"/>
          <w:szCs w:val="20"/>
          <w:u w:val="single"/>
        </w:rPr>
        <w:t>Correcional (Ente Privado)</w:t>
      </w:r>
      <w:r w:rsidRPr="004258C0">
        <w:rPr>
          <w:rFonts w:ascii="Arial" w:eastAsia="Arial Unicode MS" w:hAnsi="Arial" w:cs="Arial"/>
          <w:sz w:val="20"/>
          <w:szCs w:val="20"/>
        </w:rPr>
        <w:t>, mantido pela Controladoria-Geral da União</w:t>
      </w:r>
      <w:r w:rsidRPr="004258C0">
        <w:rPr>
          <w:rFonts w:ascii="Arial" w:hAnsi="Arial" w:cs="Arial"/>
          <w:sz w:val="20"/>
          <w:szCs w:val="20"/>
        </w:rPr>
        <w:t xml:space="preserve">, obtido no endereço eletrônico: </w:t>
      </w:r>
      <w:hyperlink r:id="rId48" w:history="1">
        <w:r w:rsidRPr="004258C0">
          <w:rPr>
            <w:rStyle w:val="Hyperlink"/>
            <w:rFonts w:ascii="Arial" w:hAnsi="Arial" w:cs="Arial"/>
            <w:sz w:val="20"/>
            <w:szCs w:val="20"/>
          </w:rPr>
          <w:t>https://certidoes.cgu.gov.br/</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Administrador(es)</w:t>
      </w:r>
      <w:r w:rsidRPr="004538F4">
        <w:rPr>
          <w:rFonts w:ascii="Arial" w:hAnsi="Arial" w:cs="Arial"/>
          <w:b/>
          <w:i/>
          <w:sz w:val="20"/>
          <w:szCs w:val="20"/>
          <w:u w:val="single"/>
        </w:rPr>
        <w:t>)</w:t>
      </w:r>
      <w:r w:rsidRPr="004258C0">
        <w:rPr>
          <w:rFonts w:ascii="Arial" w:eastAsia="Arial Unicode MS" w:hAnsi="Arial" w:cs="Arial"/>
          <w:sz w:val="20"/>
          <w:szCs w:val="20"/>
        </w:rPr>
        <w:t>;</w:t>
      </w:r>
    </w:p>
    <w:p w:rsidR="00196171" w:rsidRPr="004258C0" w:rsidRDefault="00196171" w:rsidP="00196171">
      <w:pPr>
        <w:tabs>
          <w:tab w:val="left" w:pos="709"/>
        </w:tabs>
        <w:jc w:val="both"/>
        <w:rPr>
          <w:rFonts w:ascii="Arial" w:eastAsia="Arial Unicode MS" w:hAnsi="Arial" w:cs="Arial"/>
          <w:sz w:val="20"/>
          <w:szCs w:val="20"/>
        </w:rPr>
      </w:pPr>
    </w:p>
    <w:p w:rsidR="00196171" w:rsidRPr="004258C0" w:rsidRDefault="00196171" w:rsidP="00196171">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9D4A1C">
        <w:rPr>
          <w:rFonts w:ascii="Arial" w:hAnsi="Arial" w:cs="Arial"/>
          <w:b/>
          <w:bCs/>
          <w:sz w:val="20"/>
          <w:szCs w:val="20"/>
        </w:rPr>
        <w:t>10.3</w:t>
      </w:r>
      <w:r>
        <w:rPr>
          <w:rFonts w:ascii="Arial" w:hAnsi="Arial" w:cs="Arial"/>
          <w:b/>
          <w:bCs/>
          <w:sz w:val="20"/>
          <w:szCs w:val="20"/>
        </w:rPr>
        <w:t>2</w:t>
      </w:r>
      <w:r w:rsidRPr="004258C0">
        <w:rPr>
          <w:rFonts w:ascii="Arial" w:hAnsi="Arial" w:cs="Arial"/>
          <w:b/>
          <w:sz w:val="20"/>
          <w:szCs w:val="20"/>
        </w:rPr>
        <w:t>.2</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Certidão Negativa do Cadastro Nacional de </w:t>
      </w:r>
      <w:r w:rsidRPr="009A0844">
        <w:rPr>
          <w:rFonts w:ascii="Arial" w:hAnsi="Arial" w:cs="Arial"/>
          <w:sz w:val="20"/>
          <w:szCs w:val="20"/>
          <w:u w:val="single"/>
        </w:rPr>
        <w:t>Condenados por Improbidade Administrativa</w:t>
      </w:r>
      <w:r w:rsidRPr="004258C0">
        <w:rPr>
          <w:rFonts w:ascii="Arial" w:hAnsi="Arial" w:cs="Arial"/>
          <w:sz w:val="20"/>
          <w:szCs w:val="20"/>
        </w:rPr>
        <w:t xml:space="preserve"> do CNJ, obtida no endereço eletrônico: </w:t>
      </w:r>
      <w:hyperlink r:id="rId49" w:history="1">
        <w:r w:rsidRPr="004258C0">
          <w:rPr>
            <w:rStyle w:val="Hyperlink"/>
            <w:rFonts w:ascii="Arial" w:hAnsi="Arial" w:cs="Arial"/>
            <w:sz w:val="20"/>
            <w:szCs w:val="20"/>
          </w:rPr>
          <w:t>https://www.cnj.jus.br/improbidade_adm/consultar_requerido.php</w:t>
        </w:r>
      </w:hyperlink>
      <w:r w:rsidRPr="004258C0">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Administrador(es)</w:t>
      </w:r>
      <w:r w:rsidRPr="004538F4">
        <w:rPr>
          <w:rFonts w:ascii="Arial" w:hAnsi="Arial" w:cs="Arial"/>
          <w:b/>
          <w:i/>
          <w:sz w:val="20"/>
          <w:szCs w:val="20"/>
          <w:u w:val="single"/>
        </w:rPr>
        <w:t>)</w:t>
      </w:r>
      <w:r w:rsidRPr="004258C0">
        <w:rPr>
          <w:rFonts w:ascii="Arial" w:eastAsia="Arial Unicode MS" w:hAnsi="Arial" w:cs="Arial"/>
          <w:sz w:val="20"/>
          <w:szCs w:val="20"/>
        </w:rPr>
        <w:t>;</w:t>
      </w:r>
    </w:p>
    <w:p w:rsidR="00196171" w:rsidRPr="004258C0" w:rsidRDefault="00196171" w:rsidP="00196171">
      <w:pPr>
        <w:tabs>
          <w:tab w:val="left" w:pos="709"/>
        </w:tabs>
        <w:jc w:val="both"/>
        <w:rPr>
          <w:rFonts w:ascii="Arial" w:eastAsia="Arial Unicode MS" w:hAnsi="Arial" w:cs="Arial"/>
          <w:sz w:val="20"/>
          <w:szCs w:val="20"/>
        </w:rPr>
      </w:pPr>
    </w:p>
    <w:p w:rsidR="00196171" w:rsidRDefault="00196171" w:rsidP="00196171">
      <w:pPr>
        <w:tabs>
          <w:tab w:val="left" w:pos="709"/>
        </w:tabs>
        <w:jc w:val="both"/>
        <w:rPr>
          <w:rFonts w:ascii="Arial" w:eastAsia="Arial Unicode MS" w:hAnsi="Arial" w:cs="Arial"/>
          <w:sz w:val="20"/>
          <w:szCs w:val="20"/>
        </w:rPr>
      </w:pPr>
      <w:r w:rsidRPr="004258C0">
        <w:rPr>
          <w:rFonts w:ascii="Arial" w:eastAsia="Arial Unicode MS" w:hAnsi="Arial" w:cs="Arial"/>
          <w:sz w:val="20"/>
          <w:szCs w:val="20"/>
        </w:rPr>
        <w:tab/>
      </w:r>
      <w:r w:rsidRPr="009D4A1C">
        <w:rPr>
          <w:rFonts w:ascii="Arial" w:hAnsi="Arial" w:cs="Arial"/>
          <w:b/>
          <w:bCs/>
          <w:sz w:val="20"/>
          <w:szCs w:val="20"/>
        </w:rPr>
        <w:t>10.3</w:t>
      </w:r>
      <w:r>
        <w:rPr>
          <w:rFonts w:ascii="Arial" w:hAnsi="Arial" w:cs="Arial"/>
          <w:b/>
          <w:bCs/>
          <w:sz w:val="20"/>
          <w:szCs w:val="20"/>
        </w:rPr>
        <w:t>2</w:t>
      </w:r>
      <w:r w:rsidRPr="004258C0">
        <w:rPr>
          <w:rFonts w:ascii="Arial" w:hAnsi="Arial" w:cs="Arial"/>
          <w:b/>
          <w:sz w:val="20"/>
          <w:szCs w:val="20"/>
        </w:rPr>
        <w:t>.3</w:t>
      </w:r>
      <w:r w:rsidRPr="004258C0">
        <w:rPr>
          <w:rFonts w:ascii="Arial" w:eastAsia="Arial Unicode MS" w:hAnsi="Arial" w:cs="Arial"/>
          <w:b/>
          <w:sz w:val="20"/>
          <w:szCs w:val="20"/>
        </w:rPr>
        <w:t>.</w:t>
      </w:r>
      <w:r w:rsidRPr="004258C0">
        <w:rPr>
          <w:rFonts w:ascii="Arial" w:eastAsia="Arial Unicode MS" w:hAnsi="Arial" w:cs="Arial"/>
          <w:sz w:val="20"/>
          <w:szCs w:val="20"/>
        </w:rPr>
        <w:t xml:space="preserve"> </w:t>
      </w:r>
      <w:r w:rsidRPr="004258C0">
        <w:rPr>
          <w:rFonts w:ascii="Arial" w:hAnsi="Arial" w:cs="Arial"/>
          <w:sz w:val="20"/>
          <w:szCs w:val="20"/>
        </w:rPr>
        <w:t xml:space="preserve">Consulta </w:t>
      </w:r>
      <w:r w:rsidRPr="009A0844">
        <w:rPr>
          <w:rFonts w:ascii="Arial" w:hAnsi="Arial" w:cs="Arial"/>
          <w:sz w:val="20"/>
          <w:szCs w:val="20"/>
          <w:u w:val="single"/>
        </w:rPr>
        <w:t>Consolidada</w:t>
      </w:r>
      <w:r w:rsidRPr="007C0175">
        <w:rPr>
          <w:rFonts w:ascii="Arial" w:hAnsi="Arial" w:cs="Arial"/>
          <w:sz w:val="20"/>
          <w:szCs w:val="20"/>
        </w:rPr>
        <w:t xml:space="preserve"> de </w:t>
      </w:r>
      <w:r w:rsidRPr="007C0175">
        <w:rPr>
          <w:rFonts w:ascii="Arial" w:hAnsi="Arial" w:cs="Arial"/>
          <w:b/>
          <w:sz w:val="20"/>
          <w:szCs w:val="20"/>
        </w:rPr>
        <w:t>Pessoa Jurídica</w:t>
      </w:r>
      <w:r w:rsidRPr="007C0175">
        <w:rPr>
          <w:rFonts w:ascii="Arial" w:hAnsi="Arial" w:cs="Arial"/>
          <w:sz w:val="20"/>
          <w:szCs w:val="20"/>
        </w:rPr>
        <w:t xml:space="preserve">, emitida pelo Tribunal de Contas da União, obtida no endereço eletrônico: </w:t>
      </w:r>
      <w:hyperlink r:id="rId50" w:history="1">
        <w:r w:rsidRPr="007C0175">
          <w:rPr>
            <w:rStyle w:val="Hyperlink"/>
            <w:rFonts w:ascii="Arial" w:hAnsi="Arial" w:cs="Arial"/>
            <w:sz w:val="20"/>
            <w:szCs w:val="20"/>
          </w:rPr>
          <w:t>https://certidoes-apf.apps.tcu.gov.br/</w:t>
        </w:r>
      </w:hyperlink>
      <w:r w:rsidRPr="007C0175">
        <w:rPr>
          <w:rFonts w:ascii="Arial" w:eastAsia="Arial Unicode MS" w:hAnsi="Arial" w:cs="Arial"/>
          <w:sz w:val="20"/>
          <w:szCs w:val="20"/>
        </w:rPr>
        <w:t>;</w:t>
      </w:r>
    </w:p>
    <w:p w:rsidR="00196171" w:rsidRPr="007C0175" w:rsidRDefault="00196171" w:rsidP="00196171">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9D4A1C">
        <w:rPr>
          <w:rFonts w:ascii="Arial" w:hAnsi="Arial" w:cs="Arial"/>
          <w:b/>
          <w:bCs/>
          <w:sz w:val="20"/>
          <w:szCs w:val="20"/>
        </w:rPr>
        <w:t>10.3</w:t>
      </w:r>
      <w:r>
        <w:rPr>
          <w:rFonts w:ascii="Arial" w:hAnsi="Arial" w:cs="Arial"/>
          <w:b/>
          <w:bCs/>
          <w:sz w:val="20"/>
          <w:szCs w:val="20"/>
        </w:rPr>
        <w:t>2</w:t>
      </w:r>
      <w:r w:rsidRPr="007E4C1A">
        <w:rPr>
          <w:rFonts w:ascii="Arial" w:hAnsi="Arial" w:cs="Arial"/>
          <w:b/>
          <w:sz w:val="20"/>
          <w:szCs w:val="20"/>
        </w:rPr>
        <w:t>.3.1</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7C0175">
        <w:rPr>
          <w:rFonts w:ascii="Arial" w:hAnsi="Arial" w:cs="Arial"/>
          <w:sz w:val="20"/>
          <w:szCs w:val="20"/>
        </w:rPr>
        <w:t xml:space="preserve">Certidão Negativa do Cadastro Nacional de </w:t>
      </w:r>
      <w:r w:rsidRPr="008D5D25">
        <w:rPr>
          <w:rFonts w:ascii="Arial" w:hAnsi="Arial" w:cs="Arial"/>
          <w:sz w:val="20"/>
          <w:szCs w:val="20"/>
          <w:u w:val="single"/>
        </w:rPr>
        <w:t>Inabilitados e Inidôneos</w:t>
      </w:r>
      <w:r>
        <w:rPr>
          <w:rFonts w:ascii="Arial" w:hAnsi="Arial" w:cs="Arial"/>
          <w:sz w:val="20"/>
          <w:szCs w:val="20"/>
          <w:u w:val="single"/>
        </w:rPr>
        <w:t xml:space="preserve"> </w:t>
      </w:r>
      <w:r w:rsidRPr="00E3346D">
        <w:rPr>
          <w:rFonts w:ascii="Arial" w:hAnsi="Arial" w:cs="Arial"/>
          <w:i/>
          <w:color w:val="000000"/>
          <w:sz w:val="20"/>
          <w:szCs w:val="20"/>
          <w:u w:val="single"/>
        </w:rPr>
        <w:t>(deverá apresentar as duas certidões)</w:t>
      </w:r>
      <w:r w:rsidRPr="007C0175">
        <w:rPr>
          <w:rFonts w:ascii="Arial" w:hAnsi="Arial" w:cs="Arial"/>
          <w:sz w:val="20"/>
          <w:szCs w:val="20"/>
        </w:rPr>
        <w:t>, d</w:t>
      </w:r>
      <w:r>
        <w:rPr>
          <w:rFonts w:ascii="Arial" w:hAnsi="Arial" w:cs="Arial"/>
          <w:sz w:val="20"/>
          <w:szCs w:val="20"/>
        </w:rPr>
        <w:t>e tod</w:t>
      </w:r>
      <w:r w:rsidRPr="007C0175">
        <w:rPr>
          <w:rFonts w:ascii="Arial" w:hAnsi="Arial" w:cs="Arial"/>
          <w:sz w:val="20"/>
          <w:szCs w:val="20"/>
        </w:rPr>
        <w:t>o</w:t>
      </w:r>
      <w:r>
        <w:rPr>
          <w:rFonts w:ascii="Arial" w:hAnsi="Arial" w:cs="Arial"/>
          <w:sz w:val="20"/>
          <w:szCs w:val="20"/>
        </w:rPr>
        <w:t xml:space="preserve">(s) </w:t>
      </w:r>
      <w:r w:rsidRPr="007C0175">
        <w:rPr>
          <w:rFonts w:ascii="Arial" w:hAnsi="Arial" w:cs="Arial"/>
          <w:b/>
          <w:sz w:val="20"/>
          <w:szCs w:val="20"/>
        </w:rPr>
        <w:t>Sócio</w:t>
      </w:r>
      <w:r>
        <w:rPr>
          <w:rFonts w:ascii="Arial" w:hAnsi="Arial" w:cs="Arial"/>
          <w:b/>
          <w:sz w:val="20"/>
          <w:szCs w:val="20"/>
        </w:rPr>
        <w:t>(s) / Proprietário(s) e Administrador(es)</w:t>
      </w:r>
      <w:r w:rsidRPr="007C0175">
        <w:rPr>
          <w:rFonts w:ascii="Arial" w:hAnsi="Arial" w:cs="Arial"/>
          <w:sz w:val="20"/>
          <w:szCs w:val="20"/>
        </w:rPr>
        <w:t>, emitida pelo Tribunal de Contas da União, obtida no endereço eletrônico:</w:t>
      </w:r>
      <w:r>
        <w:rPr>
          <w:rFonts w:ascii="Arial" w:hAnsi="Arial" w:cs="Arial"/>
          <w:sz w:val="20"/>
          <w:szCs w:val="20"/>
        </w:rPr>
        <w:t xml:space="preserve"> </w:t>
      </w:r>
      <w:hyperlink r:id="rId51" w:history="1">
        <w:r w:rsidRPr="00F5790E">
          <w:rPr>
            <w:rStyle w:val="Hyperlink"/>
            <w:rFonts w:ascii="Arial" w:hAnsi="Arial" w:cs="Arial"/>
            <w:sz w:val="20"/>
            <w:szCs w:val="20"/>
          </w:rPr>
          <w:t>https://contas.tcu.gov.br/ords/f?p=1660:3:128530295954684::::P3_TIPO_RELACAO:INIDONEO</w:t>
        </w:r>
      </w:hyperlink>
      <w:r w:rsidRPr="007C0175">
        <w:rPr>
          <w:rFonts w:ascii="Arial" w:eastAsia="Arial Unicode MS" w:hAnsi="Arial" w:cs="Arial"/>
          <w:sz w:val="20"/>
          <w:szCs w:val="20"/>
        </w:rPr>
        <w:t>;</w:t>
      </w:r>
    </w:p>
    <w:p w:rsidR="00196171" w:rsidRPr="007C0175" w:rsidRDefault="00196171" w:rsidP="00196171">
      <w:pPr>
        <w:tabs>
          <w:tab w:val="left" w:pos="709"/>
        </w:tabs>
        <w:jc w:val="both"/>
        <w:rPr>
          <w:rFonts w:ascii="Arial" w:eastAsia="Arial Unicode MS" w:hAnsi="Arial" w:cs="Arial"/>
          <w:sz w:val="20"/>
          <w:szCs w:val="20"/>
        </w:rPr>
      </w:pPr>
    </w:p>
    <w:p w:rsidR="00196171" w:rsidRPr="007C0175" w:rsidRDefault="00196171" w:rsidP="00196171">
      <w:pPr>
        <w:tabs>
          <w:tab w:val="left" w:pos="709"/>
        </w:tabs>
        <w:jc w:val="both"/>
        <w:rPr>
          <w:rFonts w:ascii="Arial" w:eastAsia="Arial Unicode MS" w:hAnsi="Arial" w:cs="Arial"/>
          <w:sz w:val="20"/>
          <w:szCs w:val="20"/>
        </w:rPr>
      </w:pPr>
      <w:r w:rsidRPr="007C0175">
        <w:rPr>
          <w:rFonts w:ascii="Arial" w:eastAsia="Arial Unicode MS" w:hAnsi="Arial" w:cs="Arial"/>
          <w:sz w:val="20"/>
          <w:szCs w:val="20"/>
        </w:rPr>
        <w:tab/>
      </w:r>
      <w:r w:rsidRPr="009D4A1C">
        <w:rPr>
          <w:rFonts w:ascii="Arial" w:hAnsi="Arial" w:cs="Arial"/>
          <w:b/>
          <w:bCs/>
          <w:sz w:val="20"/>
          <w:szCs w:val="20"/>
        </w:rPr>
        <w:t>10.3</w:t>
      </w:r>
      <w:r>
        <w:rPr>
          <w:rFonts w:ascii="Arial" w:hAnsi="Arial" w:cs="Arial"/>
          <w:b/>
          <w:bCs/>
          <w:sz w:val="20"/>
          <w:szCs w:val="20"/>
        </w:rPr>
        <w:t>2</w:t>
      </w:r>
      <w:r>
        <w:rPr>
          <w:rFonts w:ascii="Arial" w:hAnsi="Arial" w:cs="Arial"/>
          <w:b/>
          <w:sz w:val="20"/>
          <w:szCs w:val="20"/>
        </w:rPr>
        <w:t>.4</w:t>
      </w:r>
      <w:r w:rsidRPr="007C0175">
        <w:rPr>
          <w:rFonts w:ascii="Arial" w:eastAsia="Arial Unicode MS" w:hAnsi="Arial" w:cs="Arial"/>
          <w:b/>
          <w:sz w:val="20"/>
          <w:szCs w:val="20"/>
        </w:rPr>
        <w:t>.</w:t>
      </w:r>
      <w:r w:rsidRPr="007C0175">
        <w:rPr>
          <w:rFonts w:ascii="Arial" w:eastAsia="Arial Unicode MS" w:hAnsi="Arial" w:cs="Arial"/>
          <w:sz w:val="20"/>
          <w:szCs w:val="20"/>
        </w:rPr>
        <w:t xml:space="preserve"> </w:t>
      </w:r>
      <w:r w:rsidRPr="004024A7">
        <w:rPr>
          <w:rFonts w:ascii="Arial" w:hAnsi="Arial" w:cs="Arial"/>
          <w:sz w:val="20"/>
          <w:szCs w:val="20"/>
        </w:rPr>
        <w:t xml:space="preserve">Certidão de Apenados de </w:t>
      </w:r>
      <w:r w:rsidRPr="009A0844">
        <w:rPr>
          <w:rFonts w:ascii="Arial" w:hAnsi="Arial" w:cs="Arial"/>
          <w:sz w:val="20"/>
          <w:szCs w:val="20"/>
          <w:u w:val="single"/>
        </w:rPr>
        <w:t>Impedimentos de Licitação/Contrato/Chamamento Público/Celebração de Parceria</w:t>
      </w:r>
      <w:r w:rsidRPr="007C0175">
        <w:rPr>
          <w:rFonts w:ascii="Arial" w:hAnsi="Arial" w:cs="Arial"/>
          <w:sz w:val="20"/>
          <w:szCs w:val="20"/>
        </w:rPr>
        <w:t xml:space="preserve">, emitido pelo Tribunal de Contas do Estado de São Paulo, obtido no endereço eletrônico: </w:t>
      </w:r>
      <w:hyperlink r:id="rId52" w:history="1">
        <w:r w:rsidRPr="007C0175">
          <w:rPr>
            <w:rStyle w:val="Hyperlink"/>
            <w:rFonts w:ascii="Arial" w:hAnsi="Arial" w:cs="Arial"/>
            <w:sz w:val="20"/>
            <w:szCs w:val="20"/>
          </w:rPr>
          <w:t>https://www.tce.sp.gov.br/pesquisa-relacao-apenados</w:t>
        </w:r>
      </w:hyperlink>
      <w:r w:rsidRPr="007C0175">
        <w:rPr>
          <w:rFonts w:ascii="Arial" w:hAnsi="Arial" w:cs="Arial"/>
          <w:sz w:val="20"/>
          <w:szCs w:val="20"/>
        </w:rPr>
        <w:t xml:space="preserve"> </w:t>
      </w:r>
      <w:r w:rsidRPr="004538F4">
        <w:rPr>
          <w:rFonts w:ascii="Arial" w:hAnsi="Arial" w:cs="Arial"/>
          <w:b/>
          <w:i/>
          <w:sz w:val="20"/>
          <w:szCs w:val="20"/>
          <w:u w:val="single"/>
        </w:rPr>
        <w:t>(da Pessoa Jurídica e de todo(s)</w:t>
      </w:r>
      <w:r>
        <w:rPr>
          <w:rFonts w:ascii="Arial" w:hAnsi="Arial" w:cs="Arial"/>
          <w:b/>
          <w:i/>
          <w:sz w:val="20"/>
          <w:szCs w:val="20"/>
          <w:u w:val="single"/>
        </w:rPr>
        <w:t xml:space="preserve"> </w:t>
      </w:r>
      <w:r w:rsidRPr="004538F4">
        <w:rPr>
          <w:rFonts w:ascii="Arial" w:hAnsi="Arial" w:cs="Arial"/>
          <w:b/>
          <w:i/>
          <w:sz w:val="20"/>
          <w:szCs w:val="20"/>
          <w:u w:val="single"/>
        </w:rPr>
        <w:t>Sócio(s) / Proprietário(s)</w:t>
      </w:r>
      <w:r>
        <w:rPr>
          <w:rFonts w:ascii="Arial" w:hAnsi="Arial" w:cs="Arial"/>
          <w:b/>
          <w:i/>
          <w:sz w:val="20"/>
          <w:szCs w:val="20"/>
          <w:u w:val="single"/>
        </w:rPr>
        <w:t xml:space="preserve"> e Administrador(es)</w:t>
      </w:r>
      <w:r w:rsidRPr="004538F4">
        <w:rPr>
          <w:rFonts w:ascii="Arial" w:hAnsi="Arial" w:cs="Arial"/>
          <w:b/>
          <w:i/>
          <w:sz w:val="20"/>
          <w:szCs w:val="20"/>
          <w:u w:val="single"/>
        </w:rPr>
        <w:t>)</w:t>
      </w:r>
      <w:r w:rsidRPr="007C0175">
        <w:rPr>
          <w:rFonts w:ascii="Arial" w:eastAsia="Arial Unicode MS" w:hAnsi="Arial" w:cs="Arial"/>
          <w:sz w:val="20"/>
          <w:szCs w:val="20"/>
        </w:rPr>
        <w:t>.</w:t>
      </w:r>
    </w:p>
    <w:p w:rsidR="00196171" w:rsidRPr="00AA1E87" w:rsidRDefault="00196171" w:rsidP="00196171">
      <w:pPr>
        <w:tabs>
          <w:tab w:val="left" w:pos="709"/>
        </w:tabs>
        <w:jc w:val="both"/>
        <w:rPr>
          <w:rFonts w:ascii="Arial" w:eastAsia="Arial Unicode MS" w:hAnsi="Arial" w:cs="Arial"/>
          <w:sz w:val="20"/>
          <w:szCs w:val="20"/>
        </w:rPr>
      </w:pPr>
    </w:p>
    <w:p w:rsidR="00196171" w:rsidRPr="00561B17" w:rsidRDefault="00196171" w:rsidP="00196171">
      <w:pPr>
        <w:tabs>
          <w:tab w:val="left" w:pos="709"/>
        </w:tabs>
        <w:jc w:val="both"/>
        <w:rPr>
          <w:rFonts w:ascii="Arial" w:eastAsia="Arial Unicode MS" w:hAnsi="Arial" w:cs="Arial"/>
          <w:sz w:val="20"/>
          <w:szCs w:val="20"/>
        </w:rPr>
      </w:pPr>
      <w:r w:rsidRPr="00AA1E87">
        <w:rPr>
          <w:rFonts w:ascii="Arial" w:eastAsia="Arial Unicode MS" w:hAnsi="Arial" w:cs="Arial"/>
          <w:sz w:val="20"/>
          <w:szCs w:val="20"/>
        </w:rPr>
        <w:tab/>
      </w:r>
      <w:r w:rsidRPr="009D4A1C">
        <w:rPr>
          <w:rFonts w:ascii="Arial" w:hAnsi="Arial" w:cs="Arial"/>
          <w:b/>
          <w:bCs/>
          <w:sz w:val="20"/>
          <w:szCs w:val="20"/>
        </w:rPr>
        <w:t>10.3</w:t>
      </w:r>
      <w:r>
        <w:rPr>
          <w:rFonts w:ascii="Arial" w:hAnsi="Arial" w:cs="Arial"/>
          <w:b/>
          <w:bCs/>
          <w:sz w:val="20"/>
          <w:szCs w:val="20"/>
        </w:rPr>
        <w:t>2</w:t>
      </w:r>
      <w:r>
        <w:rPr>
          <w:rFonts w:ascii="Arial" w:hAnsi="Arial" w:cs="Arial"/>
          <w:b/>
          <w:sz w:val="20"/>
          <w:szCs w:val="20"/>
        </w:rPr>
        <w:t>.5</w:t>
      </w:r>
      <w:r w:rsidRPr="00AA1E87">
        <w:rPr>
          <w:rFonts w:ascii="Arial" w:eastAsia="Arial Unicode MS" w:hAnsi="Arial" w:cs="Arial"/>
          <w:b/>
          <w:sz w:val="20"/>
          <w:szCs w:val="20"/>
        </w:rPr>
        <w:t>.</w:t>
      </w:r>
      <w:r w:rsidRPr="00AA1E87">
        <w:rPr>
          <w:rFonts w:ascii="Arial" w:eastAsia="Arial Unicode MS" w:hAnsi="Arial" w:cs="Arial"/>
          <w:sz w:val="20"/>
          <w:szCs w:val="20"/>
        </w:rPr>
        <w:t xml:space="preserve"> </w:t>
      </w:r>
      <w:r w:rsidRPr="00561B17">
        <w:rPr>
          <w:rFonts w:ascii="Arial" w:hAnsi="Arial" w:cs="Arial"/>
          <w:sz w:val="20"/>
          <w:szCs w:val="20"/>
        </w:rPr>
        <w:t xml:space="preserve">A consulta aos cadastros será realizada </w:t>
      </w:r>
      <w:r w:rsidRPr="00561B17">
        <w:rPr>
          <w:rFonts w:ascii="Arial" w:hAnsi="Arial" w:cs="Arial"/>
          <w:b/>
          <w:sz w:val="20"/>
          <w:szCs w:val="20"/>
          <w:u w:val="single"/>
        </w:rPr>
        <w:t xml:space="preserve">em nome </w:t>
      </w:r>
      <w:r>
        <w:rPr>
          <w:rFonts w:ascii="Arial" w:hAnsi="Arial" w:cs="Arial"/>
          <w:b/>
          <w:sz w:val="20"/>
          <w:szCs w:val="20"/>
          <w:u w:val="single"/>
        </w:rPr>
        <w:t xml:space="preserve">da empresa licitante, e também de </w:t>
      </w:r>
      <w:r w:rsidRPr="004538F4">
        <w:rPr>
          <w:rFonts w:ascii="Arial" w:hAnsi="Arial" w:cs="Arial"/>
          <w:b/>
          <w:sz w:val="20"/>
          <w:szCs w:val="20"/>
          <w:u w:val="single"/>
        </w:rPr>
        <w:t>todo(s) Sócio(s) / Proprietário(s)</w:t>
      </w:r>
      <w:r>
        <w:rPr>
          <w:rFonts w:ascii="Arial" w:hAnsi="Arial" w:cs="Arial"/>
          <w:b/>
          <w:sz w:val="20"/>
          <w:szCs w:val="20"/>
          <w:u w:val="single"/>
        </w:rPr>
        <w:t xml:space="preserve"> e Administrador(es)</w:t>
      </w:r>
      <w:r w:rsidRPr="00561B17">
        <w:rPr>
          <w:rFonts w:ascii="Arial" w:hAnsi="Arial" w:cs="Arial"/>
          <w:sz w:val="20"/>
          <w:szCs w:val="20"/>
        </w:rPr>
        <w:t>, por força do artigo 12 da Lei n° 8.429, de 1992</w:t>
      </w:r>
      <w:r w:rsidRPr="00561B17">
        <w:rPr>
          <w:rFonts w:ascii="Arial" w:eastAsia="Arial Unicode MS" w:hAnsi="Arial" w:cs="Arial"/>
          <w:sz w:val="20"/>
          <w:szCs w:val="20"/>
        </w:rPr>
        <w:t>.</w:t>
      </w:r>
    </w:p>
    <w:p w:rsidR="00196171" w:rsidRPr="00561B17" w:rsidRDefault="00196171" w:rsidP="00196171">
      <w:pPr>
        <w:tabs>
          <w:tab w:val="left" w:pos="709"/>
        </w:tabs>
        <w:jc w:val="both"/>
        <w:rPr>
          <w:rFonts w:ascii="Arial" w:eastAsia="Arial Unicode MS" w:hAnsi="Arial" w:cs="Arial"/>
          <w:sz w:val="20"/>
          <w:szCs w:val="20"/>
        </w:rPr>
      </w:pPr>
    </w:p>
    <w:p w:rsidR="00196171" w:rsidRDefault="00196171" w:rsidP="00196171">
      <w:pPr>
        <w:tabs>
          <w:tab w:val="left" w:pos="709"/>
        </w:tabs>
        <w:jc w:val="both"/>
        <w:rPr>
          <w:rFonts w:ascii="Arial" w:eastAsia="Arial Unicode MS" w:hAnsi="Arial" w:cs="Arial"/>
          <w:sz w:val="20"/>
          <w:szCs w:val="20"/>
        </w:rPr>
      </w:pPr>
      <w:r w:rsidRPr="00561B17">
        <w:rPr>
          <w:rFonts w:ascii="Arial" w:eastAsia="Arial Unicode MS" w:hAnsi="Arial" w:cs="Arial"/>
          <w:sz w:val="20"/>
          <w:szCs w:val="20"/>
        </w:rPr>
        <w:tab/>
      </w:r>
      <w:r w:rsidRPr="009D4A1C">
        <w:rPr>
          <w:rFonts w:ascii="Arial" w:hAnsi="Arial" w:cs="Arial"/>
          <w:b/>
          <w:bCs/>
          <w:sz w:val="20"/>
          <w:szCs w:val="20"/>
        </w:rPr>
        <w:t>10.3</w:t>
      </w:r>
      <w:r>
        <w:rPr>
          <w:rFonts w:ascii="Arial" w:hAnsi="Arial" w:cs="Arial"/>
          <w:b/>
          <w:bCs/>
          <w:sz w:val="20"/>
          <w:szCs w:val="20"/>
        </w:rPr>
        <w:t>2</w:t>
      </w:r>
      <w:r w:rsidRPr="00561B17">
        <w:rPr>
          <w:rFonts w:ascii="Arial" w:hAnsi="Arial" w:cs="Arial"/>
          <w:b/>
          <w:sz w:val="20"/>
          <w:szCs w:val="20"/>
        </w:rPr>
        <w:t>.5.1</w:t>
      </w:r>
      <w:r w:rsidRPr="00561B17">
        <w:rPr>
          <w:rFonts w:ascii="Arial" w:eastAsia="Arial Unicode MS" w:hAnsi="Arial" w:cs="Arial"/>
          <w:b/>
          <w:sz w:val="20"/>
          <w:szCs w:val="20"/>
        </w:rPr>
        <w:t>.</w:t>
      </w:r>
      <w:r w:rsidRPr="00561B17">
        <w:rPr>
          <w:rFonts w:ascii="Arial" w:eastAsia="Arial Unicode MS" w:hAnsi="Arial" w:cs="Arial"/>
          <w:sz w:val="20"/>
          <w:szCs w:val="20"/>
        </w:rPr>
        <w:t xml:space="preserve"> </w:t>
      </w:r>
      <w:r w:rsidRPr="00561B17">
        <w:rPr>
          <w:rFonts w:ascii="Arial" w:hAnsi="Arial" w:cs="Arial"/>
          <w:sz w:val="20"/>
          <w:szCs w:val="20"/>
        </w:rPr>
        <w:t xml:space="preserve">Caso a empresa </w:t>
      </w:r>
      <w:r w:rsidRPr="00F377E5">
        <w:rPr>
          <w:rFonts w:ascii="Arial" w:hAnsi="Arial" w:cs="Arial"/>
          <w:sz w:val="20"/>
          <w:szCs w:val="20"/>
          <w:u w:val="single"/>
        </w:rPr>
        <w:t>licitante possua como proprietária outra empresa distinta</w:t>
      </w:r>
      <w:r w:rsidRPr="00561B17">
        <w:rPr>
          <w:rFonts w:ascii="Arial" w:hAnsi="Arial" w:cs="Arial"/>
          <w:sz w:val="20"/>
          <w:szCs w:val="20"/>
        </w:rPr>
        <w:t xml:space="preserve">, deverá realizar a consulta aos cadastros </w:t>
      </w:r>
      <w:r w:rsidRPr="00561B17">
        <w:rPr>
          <w:rFonts w:ascii="Arial" w:hAnsi="Arial" w:cs="Arial"/>
          <w:b/>
          <w:sz w:val="20"/>
          <w:szCs w:val="20"/>
          <w:u w:val="single"/>
        </w:rPr>
        <w:t xml:space="preserve">em nome da </w:t>
      </w:r>
      <w:r>
        <w:rPr>
          <w:rFonts w:ascii="Arial" w:hAnsi="Arial" w:cs="Arial"/>
          <w:b/>
          <w:sz w:val="20"/>
          <w:szCs w:val="20"/>
          <w:u w:val="single"/>
        </w:rPr>
        <w:t>E</w:t>
      </w:r>
      <w:r w:rsidRPr="00561B17">
        <w:rPr>
          <w:rFonts w:ascii="Arial" w:hAnsi="Arial" w:cs="Arial"/>
          <w:b/>
          <w:sz w:val="20"/>
          <w:szCs w:val="20"/>
          <w:u w:val="single"/>
        </w:rPr>
        <w:t xml:space="preserve">mpresa </w:t>
      </w:r>
      <w:r>
        <w:rPr>
          <w:rFonts w:ascii="Arial" w:hAnsi="Arial" w:cs="Arial"/>
          <w:b/>
          <w:sz w:val="20"/>
          <w:szCs w:val="20"/>
          <w:u w:val="single"/>
        </w:rPr>
        <w:t>P</w:t>
      </w:r>
      <w:r w:rsidRPr="00561B17">
        <w:rPr>
          <w:rFonts w:ascii="Arial" w:hAnsi="Arial" w:cs="Arial"/>
          <w:b/>
          <w:sz w:val="20"/>
          <w:szCs w:val="20"/>
          <w:u w:val="single"/>
        </w:rPr>
        <w:t xml:space="preserve">roprietária e também de seu(s) </w:t>
      </w:r>
      <w:r w:rsidRPr="004538F4">
        <w:rPr>
          <w:rFonts w:ascii="Arial" w:hAnsi="Arial" w:cs="Arial"/>
          <w:b/>
          <w:sz w:val="20"/>
          <w:szCs w:val="20"/>
          <w:u w:val="single"/>
        </w:rPr>
        <w:t>Sócio(s) / Proprietário(s)</w:t>
      </w:r>
      <w:r>
        <w:rPr>
          <w:rFonts w:ascii="Arial" w:hAnsi="Arial" w:cs="Arial"/>
          <w:b/>
          <w:sz w:val="20"/>
          <w:szCs w:val="20"/>
          <w:u w:val="single"/>
        </w:rPr>
        <w:t xml:space="preserve"> – Administrador(es)</w:t>
      </w:r>
      <w:r w:rsidRPr="00561B17">
        <w:rPr>
          <w:rFonts w:ascii="Arial" w:eastAsia="Arial Unicode MS" w:hAnsi="Arial" w:cs="Arial"/>
          <w:sz w:val="20"/>
          <w:szCs w:val="20"/>
        </w:rPr>
        <w:t>.</w:t>
      </w:r>
    </w:p>
    <w:p w:rsidR="009D4A1C" w:rsidRPr="009D4A1C" w:rsidRDefault="009D4A1C" w:rsidP="009D4A1C">
      <w:pPr>
        <w:jc w:val="both"/>
        <w:rPr>
          <w:rFonts w:ascii="Arial" w:hAnsi="Arial" w:cs="Arial"/>
          <w:bCs/>
          <w:sz w:val="20"/>
          <w:szCs w:val="20"/>
        </w:rPr>
      </w:pPr>
    </w:p>
    <w:p w:rsidR="009D4A1C" w:rsidRPr="009D4A1C" w:rsidRDefault="009D4A1C" w:rsidP="009D4A1C">
      <w:pPr>
        <w:ind w:firstLine="708"/>
        <w:jc w:val="both"/>
        <w:rPr>
          <w:rFonts w:ascii="Arial" w:hAnsi="Arial" w:cs="Arial"/>
          <w:b/>
          <w:bCs/>
          <w:sz w:val="20"/>
          <w:szCs w:val="20"/>
        </w:rPr>
      </w:pPr>
      <w:r w:rsidRPr="009D4A1C">
        <w:rPr>
          <w:rFonts w:ascii="Arial" w:hAnsi="Arial" w:cs="Arial"/>
          <w:b/>
          <w:bCs/>
          <w:sz w:val="20"/>
          <w:szCs w:val="20"/>
        </w:rPr>
        <w:t>Disposições gerais sobre habilitação</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10.3</w:t>
      </w:r>
      <w:r w:rsidR="00196171">
        <w:rPr>
          <w:rFonts w:ascii="Arial" w:hAnsi="Arial" w:cs="Arial"/>
          <w:b/>
          <w:bCs/>
          <w:sz w:val="20"/>
          <w:szCs w:val="20"/>
        </w:rPr>
        <w:t>3</w:t>
      </w:r>
      <w:r w:rsidRPr="009D4A1C">
        <w:rPr>
          <w:rFonts w:ascii="Arial" w:hAnsi="Arial" w:cs="Arial"/>
          <w:b/>
          <w:bCs/>
          <w:sz w:val="20"/>
          <w:szCs w:val="20"/>
        </w:rPr>
        <w:t>.</w:t>
      </w:r>
      <w:r w:rsidRPr="009D4A1C">
        <w:rPr>
          <w:rFonts w:ascii="Arial" w:hAnsi="Arial" w:cs="Arial"/>
          <w:bCs/>
          <w:sz w:val="20"/>
          <w:szCs w:val="20"/>
        </w:rPr>
        <w:t xml:space="preserve"> Quando permitida a participação na licitação/contratação de empresas estrangeiras que não funcionem no País, as exigências de habilitação serão atendidas mediante documentos equivalentes, inicialmente apresentados em tradução livre.</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10.3</w:t>
      </w:r>
      <w:r w:rsidR="00196171">
        <w:rPr>
          <w:rFonts w:ascii="Arial" w:hAnsi="Arial" w:cs="Arial"/>
          <w:b/>
          <w:bCs/>
          <w:sz w:val="20"/>
          <w:szCs w:val="20"/>
        </w:rPr>
        <w:t>4</w:t>
      </w:r>
      <w:r w:rsidRPr="009D4A1C">
        <w:rPr>
          <w:rFonts w:ascii="Arial" w:hAnsi="Arial" w:cs="Arial"/>
          <w:b/>
          <w:bCs/>
          <w:sz w:val="20"/>
          <w:szCs w:val="20"/>
        </w:rPr>
        <w:t>.</w:t>
      </w:r>
      <w:r w:rsidRPr="009D4A1C">
        <w:rPr>
          <w:rFonts w:ascii="Arial" w:hAnsi="Arial" w:cs="Arial"/>
          <w:bCs/>
          <w:sz w:val="20"/>
          <w:szCs w:val="20"/>
        </w:rPr>
        <w:t xml:space="preserve"> Na hipótese de o fornecedor ser empresa estrangeira que não funcione no País, para assinatura do contrato ou da ata de registro de preços ou do aceite do instrumento equivalente, os documentos exigidos para a habilitação serão traduzidos por tradutor juramentado no País e apostilados nos termos do disposto no Decreto nº 8.660, de 29 de janeiro de 2016, ou de outro que venha a substituí-lo, ou </w:t>
      </w:r>
      <w:proofErr w:type="spellStart"/>
      <w:r w:rsidRPr="009D4A1C">
        <w:rPr>
          <w:rFonts w:ascii="Arial" w:hAnsi="Arial" w:cs="Arial"/>
          <w:bCs/>
          <w:sz w:val="20"/>
          <w:szCs w:val="20"/>
        </w:rPr>
        <w:t>consularizados</w:t>
      </w:r>
      <w:proofErr w:type="spellEnd"/>
      <w:r w:rsidRPr="009D4A1C">
        <w:rPr>
          <w:rFonts w:ascii="Arial" w:hAnsi="Arial" w:cs="Arial"/>
          <w:bCs/>
          <w:sz w:val="20"/>
          <w:szCs w:val="20"/>
        </w:rPr>
        <w:t xml:space="preserve"> pelos respectivos consulados ou embaixadas.</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10.3</w:t>
      </w:r>
      <w:r w:rsidR="00196171">
        <w:rPr>
          <w:rFonts w:ascii="Arial" w:hAnsi="Arial" w:cs="Arial"/>
          <w:b/>
          <w:bCs/>
          <w:sz w:val="20"/>
          <w:szCs w:val="20"/>
        </w:rPr>
        <w:t>5</w:t>
      </w:r>
      <w:r w:rsidRPr="009D4A1C">
        <w:rPr>
          <w:rFonts w:ascii="Arial" w:hAnsi="Arial" w:cs="Arial"/>
          <w:b/>
          <w:bCs/>
          <w:sz w:val="20"/>
          <w:szCs w:val="20"/>
        </w:rPr>
        <w:t>.</w:t>
      </w:r>
      <w:r w:rsidRPr="009D4A1C">
        <w:rPr>
          <w:rFonts w:ascii="Arial" w:hAnsi="Arial" w:cs="Arial"/>
          <w:bCs/>
          <w:sz w:val="20"/>
          <w:szCs w:val="20"/>
        </w:rPr>
        <w:t xml:space="preserve"> Não serão aceitos documentos de habilitação com indicação de CNPJ/CPF diferentes, salvo aqueles legalmente permitidos.</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10.3</w:t>
      </w:r>
      <w:r w:rsidR="00196171">
        <w:rPr>
          <w:rFonts w:ascii="Arial" w:hAnsi="Arial" w:cs="Arial"/>
          <w:b/>
          <w:bCs/>
          <w:sz w:val="20"/>
          <w:szCs w:val="20"/>
        </w:rPr>
        <w:t>6</w:t>
      </w:r>
      <w:r w:rsidRPr="009D4A1C">
        <w:rPr>
          <w:rFonts w:ascii="Arial" w:hAnsi="Arial" w:cs="Arial"/>
          <w:b/>
          <w:bCs/>
          <w:sz w:val="20"/>
          <w:szCs w:val="20"/>
        </w:rPr>
        <w:t>.</w:t>
      </w:r>
      <w:r w:rsidRPr="009D4A1C">
        <w:rPr>
          <w:rFonts w:ascii="Arial" w:hAnsi="Arial" w:cs="Arial"/>
          <w:bCs/>
          <w:sz w:val="20"/>
          <w:szCs w:val="20"/>
        </w:rPr>
        <w:t xml:space="preserve"> Se o fornecedor for a matriz, todos os documentos deverão estar em nome da matriz, e se o fornecedor for a filial, todos os documentos deverão estar em nome da filial, exceto para atestados de capacidade técnica, e no caso daqueles documentos que, pela própria natureza, comprovadamente, forem emitidos somente em nome da matriz.</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10.3</w:t>
      </w:r>
      <w:r w:rsidR="00196171">
        <w:rPr>
          <w:rFonts w:ascii="Arial" w:hAnsi="Arial" w:cs="Arial"/>
          <w:b/>
          <w:bCs/>
          <w:sz w:val="20"/>
          <w:szCs w:val="20"/>
        </w:rPr>
        <w:t>7</w:t>
      </w:r>
      <w:r w:rsidRPr="009D4A1C">
        <w:rPr>
          <w:rFonts w:ascii="Arial" w:hAnsi="Arial" w:cs="Arial"/>
          <w:b/>
          <w:bCs/>
          <w:sz w:val="20"/>
          <w:szCs w:val="20"/>
        </w:rPr>
        <w:t>.</w:t>
      </w:r>
      <w:r w:rsidRPr="009D4A1C">
        <w:rPr>
          <w:rFonts w:ascii="Arial" w:hAnsi="Arial" w:cs="Arial"/>
          <w:bCs/>
          <w:sz w:val="20"/>
          <w:szCs w:val="20"/>
        </w:rPr>
        <w:t xml:space="preserve"> Serão aceitos registros de CNPJ de fornecedor matriz e filial com diferenças de números de documentos pertinentes ao CND e ao CRF/FGTS, quando for comprovada a centralização do recolhimento dessas contribuições.</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eastAsia="Arial Unicode MS" w:hAnsi="Arial" w:cs="Arial"/>
          <w:sz w:val="20"/>
          <w:szCs w:val="20"/>
        </w:rPr>
      </w:pPr>
      <w:r w:rsidRPr="009D4A1C">
        <w:rPr>
          <w:rFonts w:ascii="Arial" w:hAnsi="Arial" w:cs="Arial"/>
          <w:b/>
          <w:bCs/>
          <w:sz w:val="20"/>
          <w:szCs w:val="20"/>
        </w:rPr>
        <w:t>10.3</w:t>
      </w:r>
      <w:r w:rsidR="00196171">
        <w:rPr>
          <w:rFonts w:ascii="Arial" w:hAnsi="Arial" w:cs="Arial"/>
          <w:b/>
          <w:bCs/>
          <w:sz w:val="20"/>
          <w:szCs w:val="20"/>
        </w:rPr>
        <w:t>8</w:t>
      </w:r>
      <w:r w:rsidRPr="009D4A1C">
        <w:rPr>
          <w:rFonts w:ascii="Arial" w:hAnsi="Arial" w:cs="Arial"/>
          <w:b/>
          <w:bCs/>
          <w:sz w:val="20"/>
          <w:szCs w:val="20"/>
        </w:rPr>
        <w:t>.</w:t>
      </w:r>
      <w:r w:rsidRPr="009D4A1C">
        <w:rPr>
          <w:rFonts w:ascii="Arial" w:hAnsi="Arial" w:cs="Arial"/>
          <w:bCs/>
          <w:sz w:val="20"/>
          <w:szCs w:val="20"/>
        </w:rPr>
        <w:t xml:space="preserve"> </w:t>
      </w:r>
      <w:r w:rsidRPr="009D4A1C">
        <w:rPr>
          <w:rFonts w:ascii="Arial" w:eastAsia="Arial Unicode MS" w:hAnsi="Arial" w:cs="Arial"/>
          <w:sz w:val="20"/>
          <w:szCs w:val="20"/>
        </w:rPr>
        <w:t xml:space="preserve">Todos os documentos (declarações, procuração, proposta, Contrato, etc.) pertinentes ao certame, poderão ser subscritos mediante utilização de </w:t>
      </w:r>
      <w:r w:rsidRPr="009D4A1C">
        <w:rPr>
          <w:rFonts w:ascii="Arial" w:eastAsia="Arial Unicode MS" w:hAnsi="Arial" w:cs="Arial"/>
          <w:b/>
          <w:sz w:val="20"/>
          <w:szCs w:val="20"/>
        </w:rPr>
        <w:t>assinatura eletrônica</w:t>
      </w:r>
      <w:r w:rsidRPr="009D4A1C">
        <w:rPr>
          <w:rFonts w:ascii="Arial" w:eastAsia="Arial Unicode MS" w:hAnsi="Arial" w:cs="Arial"/>
          <w:sz w:val="20"/>
          <w:szCs w:val="20"/>
        </w:rPr>
        <w:t>, nas seguintes modalidades:</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eastAsia="Arial Unicode MS" w:hAnsi="Arial" w:cs="Arial"/>
          <w:sz w:val="20"/>
          <w:szCs w:val="20"/>
        </w:rPr>
      </w:pPr>
      <w:r w:rsidRPr="009D4A1C">
        <w:rPr>
          <w:rFonts w:ascii="Arial" w:hAnsi="Arial" w:cs="Arial"/>
          <w:b/>
          <w:bCs/>
          <w:sz w:val="20"/>
          <w:szCs w:val="20"/>
        </w:rPr>
        <w:t>10.3</w:t>
      </w:r>
      <w:r w:rsidR="00196171">
        <w:rPr>
          <w:rFonts w:ascii="Arial" w:hAnsi="Arial" w:cs="Arial"/>
          <w:b/>
          <w:bCs/>
          <w:sz w:val="20"/>
          <w:szCs w:val="20"/>
        </w:rPr>
        <w:t>8</w:t>
      </w:r>
      <w:r w:rsidRPr="009D4A1C">
        <w:rPr>
          <w:rFonts w:ascii="Arial" w:hAnsi="Arial" w:cs="Arial"/>
          <w:b/>
          <w:bCs/>
          <w:sz w:val="20"/>
          <w:szCs w:val="20"/>
        </w:rPr>
        <w:t>.1.</w:t>
      </w:r>
      <w:r w:rsidRPr="009D4A1C">
        <w:rPr>
          <w:rFonts w:ascii="Arial" w:hAnsi="Arial" w:cs="Arial"/>
          <w:bCs/>
          <w:sz w:val="20"/>
          <w:szCs w:val="20"/>
        </w:rPr>
        <w:t xml:space="preserve"> </w:t>
      </w:r>
      <w:r w:rsidRPr="009D4A1C">
        <w:rPr>
          <w:rFonts w:ascii="Arial" w:eastAsia="Arial Unicode MS" w:hAnsi="Arial" w:cs="Arial"/>
          <w:sz w:val="20"/>
          <w:szCs w:val="20"/>
        </w:rPr>
        <w:t xml:space="preserve">assinatura digital baseada em </w:t>
      </w:r>
      <w:r w:rsidRPr="009D4A1C">
        <w:rPr>
          <w:rFonts w:ascii="Arial" w:eastAsia="Arial Unicode MS" w:hAnsi="Arial" w:cs="Arial"/>
          <w:b/>
          <w:sz w:val="20"/>
          <w:szCs w:val="20"/>
        </w:rPr>
        <w:t>certificado digital</w:t>
      </w:r>
      <w:r w:rsidRPr="009D4A1C">
        <w:rPr>
          <w:rFonts w:ascii="Arial" w:eastAsia="Arial Unicode MS" w:hAnsi="Arial" w:cs="Arial"/>
          <w:sz w:val="20"/>
          <w:szCs w:val="20"/>
        </w:rPr>
        <w:t>, de uso pessoal e intransferível, emitido por autoridade certificadora credenciada à ICP-Brasil (Infraestrutura de Chaves Públicas Brasileira); ou</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eastAsia="Arial Unicode MS" w:hAnsi="Arial" w:cs="Arial"/>
          <w:sz w:val="20"/>
          <w:szCs w:val="20"/>
        </w:rPr>
      </w:pPr>
      <w:r w:rsidRPr="009D4A1C">
        <w:rPr>
          <w:rFonts w:ascii="Arial" w:hAnsi="Arial" w:cs="Arial"/>
          <w:b/>
          <w:bCs/>
          <w:sz w:val="20"/>
          <w:szCs w:val="20"/>
        </w:rPr>
        <w:t>10.3</w:t>
      </w:r>
      <w:r w:rsidR="00196171">
        <w:rPr>
          <w:rFonts w:ascii="Arial" w:hAnsi="Arial" w:cs="Arial"/>
          <w:b/>
          <w:bCs/>
          <w:sz w:val="20"/>
          <w:szCs w:val="20"/>
        </w:rPr>
        <w:t>8</w:t>
      </w:r>
      <w:r w:rsidRPr="009D4A1C">
        <w:rPr>
          <w:rFonts w:ascii="Arial" w:hAnsi="Arial" w:cs="Arial"/>
          <w:b/>
          <w:bCs/>
          <w:sz w:val="20"/>
          <w:szCs w:val="20"/>
        </w:rPr>
        <w:t>.2.</w:t>
      </w:r>
      <w:r w:rsidRPr="009D4A1C">
        <w:rPr>
          <w:rFonts w:ascii="Arial" w:hAnsi="Arial" w:cs="Arial"/>
          <w:bCs/>
          <w:sz w:val="20"/>
          <w:szCs w:val="20"/>
        </w:rPr>
        <w:t xml:space="preserve"> </w:t>
      </w:r>
      <w:r w:rsidRPr="009D4A1C">
        <w:rPr>
          <w:rFonts w:ascii="Arial" w:eastAsia="Arial Unicode MS" w:hAnsi="Arial" w:cs="Arial"/>
          <w:sz w:val="20"/>
          <w:szCs w:val="20"/>
        </w:rPr>
        <w:t xml:space="preserve">assinatura mediante </w:t>
      </w:r>
      <w:proofErr w:type="spellStart"/>
      <w:r w:rsidRPr="009D4A1C">
        <w:rPr>
          <w:rFonts w:ascii="Arial" w:eastAsia="Arial Unicode MS" w:hAnsi="Arial" w:cs="Arial"/>
          <w:b/>
          <w:i/>
          <w:sz w:val="20"/>
          <w:szCs w:val="20"/>
        </w:rPr>
        <w:t>login</w:t>
      </w:r>
      <w:proofErr w:type="spellEnd"/>
      <w:r w:rsidRPr="009D4A1C">
        <w:rPr>
          <w:rFonts w:ascii="Arial" w:eastAsia="Arial Unicode MS" w:hAnsi="Arial" w:cs="Arial"/>
          <w:b/>
          <w:sz w:val="20"/>
          <w:szCs w:val="20"/>
        </w:rPr>
        <w:t xml:space="preserve"> e senha</w:t>
      </w:r>
      <w:r w:rsidRPr="009D4A1C">
        <w:rPr>
          <w:rFonts w:ascii="Arial" w:eastAsia="Arial Unicode MS" w:hAnsi="Arial" w:cs="Arial"/>
          <w:sz w:val="20"/>
          <w:szCs w:val="20"/>
        </w:rPr>
        <w:t xml:space="preserve">, </w:t>
      </w:r>
      <w:r w:rsidRPr="009D4A1C">
        <w:rPr>
          <w:rFonts w:ascii="Arial" w:eastAsia="Arial Unicode MS" w:hAnsi="Arial" w:cs="Arial"/>
          <w:b/>
          <w:sz w:val="20"/>
          <w:szCs w:val="20"/>
        </w:rPr>
        <w:t>devendo</w:t>
      </w:r>
      <w:r w:rsidRPr="009D4A1C">
        <w:rPr>
          <w:rFonts w:ascii="Arial" w:eastAsia="Arial Unicode MS" w:hAnsi="Arial" w:cs="Arial"/>
          <w:sz w:val="20"/>
          <w:szCs w:val="20"/>
        </w:rPr>
        <w:t xml:space="preserve"> utilizar a </w:t>
      </w:r>
      <w:r w:rsidRPr="009D4A1C">
        <w:rPr>
          <w:rFonts w:ascii="Arial" w:eastAsia="Arial Unicode MS" w:hAnsi="Arial" w:cs="Arial"/>
          <w:b/>
          <w:sz w:val="20"/>
          <w:szCs w:val="20"/>
        </w:rPr>
        <w:t>“ASSINATURA ELETRÔNICA GOV.BR”</w:t>
      </w:r>
      <w:r w:rsidRPr="009D4A1C">
        <w:rPr>
          <w:rFonts w:ascii="Arial" w:eastAsia="Arial Unicode MS" w:hAnsi="Arial" w:cs="Arial"/>
          <w:sz w:val="20"/>
          <w:szCs w:val="20"/>
        </w:rPr>
        <w:t xml:space="preserve">, obtido no endereço eletrônico: </w:t>
      </w:r>
      <w:hyperlink r:id="rId53" w:history="1">
        <w:r w:rsidRPr="009D4A1C">
          <w:rPr>
            <w:rStyle w:val="Hyperlink"/>
            <w:rFonts w:ascii="Arial" w:eastAsia="Arial Unicode MS" w:hAnsi="Arial" w:cs="Arial"/>
            <w:sz w:val="20"/>
            <w:szCs w:val="20"/>
          </w:rPr>
          <w:t>https://assinador.iti.br/assinatura/index.xhtml</w:t>
        </w:r>
      </w:hyperlink>
      <w:r w:rsidRPr="009D4A1C">
        <w:rPr>
          <w:rFonts w:ascii="Arial" w:eastAsia="Arial Unicode MS" w:hAnsi="Arial" w:cs="Arial"/>
          <w:sz w:val="20"/>
          <w:szCs w:val="20"/>
        </w:rPr>
        <w:t>.</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eastAsia="Arial Unicode MS" w:hAnsi="Arial" w:cs="Arial"/>
          <w:sz w:val="20"/>
          <w:szCs w:val="20"/>
        </w:rPr>
      </w:pPr>
      <w:r w:rsidRPr="009D4A1C">
        <w:rPr>
          <w:rFonts w:ascii="Arial" w:hAnsi="Arial" w:cs="Arial"/>
          <w:b/>
          <w:bCs/>
          <w:sz w:val="20"/>
          <w:szCs w:val="20"/>
        </w:rPr>
        <w:t>10.3</w:t>
      </w:r>
      <w:r w:rsidR="00196171">
        <w:rPr>
          <w:rFonts w:ascii="Arial" w:hAnsi="Arial" w:cs="Arial"/>
          <w:b/>
          <w:bCs/>
          <w:sz w:val="20"/>
          <w:szCs w:val="20"/>
        </w:rPr>
        <w:t>8</w:t>
      </w:r>
      <w:r w:rsidRPr="009D4A1C">
        <w:rPr>
          <w:rFonts w:ascii="Arial" w:hAnsi="Arial" w:cs="Arial"/>
          <w:b/>
          <w:bCs/>
          <w:sz w:val="20"/>
          <w:szCs w:val="20"/>
        </w:rPr>
        <w:t>.3.</w:t>
      </w:r>
      <w:r w:rsidRPr="009D4A1C">
        <w:rPr>
          <w:rFonts w:ascii="Arial" w:hAnsi="Arial" w:cs="Arial"/>
          <w:bCs/>
          <w:sz w:val="20"/>
          <w:szCs w:val="20"/>
        </w:rPr>
        <w:t xml:space="preserve"> </w:t>
      </w:r>
      <w:r w:rsidRPr="009D4A1C">
        <w:rPr>
          <w:rFonts w:ascii="Arial" w:eastAsia="Arial Unicode MS" w:hAnsi="Arial" w:cs="Arial"/>
          <w:sz w:val="20"/>
          <w:szCs w:val="20"/>
        </w:rPr>
        <w:t>O(s) documento(s) deverá(</w:t>
      </w:r>
      <w:proofErr w:type="spellStart"/>
      <w:r w:rsidRPr="009D4A1C">
        <w:rPr>
          <w:rFonts w:ascii="Arial" w:eastAsia="Arial Unicode MS" w:hAnsi="Arial" w:cs="Arial"/>
          <w:sz w:val="20"/>
          <w:szCs w:val="20"/>
        </w:rPr>
        <w:t>ão</w:t>
      </w:r>
      <w:proofErr w:type="spellEnd"/>
      <w:r w:rsidRPr="009D4A1C">
        <w:rPr>
          <w:rFonts w:ascii="Arial" w:eastAsia="Arial Unicode MS" w:hAnsi="Arial" w:cs="Arial"/>
          <w:sz w:val="20"/>
          <w:szCs w:val="20"/>
        </w:rPr>
        <w:t>) ser apresentados juntamente com sua verificação de validade impressa e anexada ao documento pertinente.</w:t>
      </w:r>
    </w:p>
    <w:p w:rsidR="009D4A1C" w:rsidRPr="009D4A1C" w:rsidRDefault="009D4A1C" w:rsidP="009D4A1C">
      <w:pPr>
        <w:ind w:firstLine="708"/>
        <w:jc w:val="both"/>
        <w:rPr>
          <w:rFonts w:ascii="Arial" w:hAnsi="Arial" w:cs="Arial"/>
          <w:sz w:val="20"/>
          <w:szCs w:val="20"/>
        </w:rPr>
      </w:pPr>
    </w:p>
    <w:p w:rsidR="009D4A1C" w:rsidRPr="009D4A1C" w:rsidRDefault="009D4A1C" w:rsidP="009D4A1C">
      <w:pPr>
        <w:ind w:firstLine="708"/>
        <w:jc w:val="both"/>
        <w:rPr>
          <w:rFonts w:ascii="Arial" w:eastAsia="Arial Unicode MS" w:hAnsi="Arial" w:cs="Arial"/>
          <w:sz w:val="20"/>
          <w:szCs w:val="20"/>
        </w:rPr>
      </w:pPr>
      <w:r w:rsidRPr="009D4A1C">
        <w:rPr>
          <w:rFonts w:ascii="Arial" w:hAnsi="Arial" w:cs="Arial"/>
          <w:b/>
          <w:bCs/>
          <w:sz w:val="20"/>
          <w:szCs w:val="20"/>
        </w:rPr>
        <w:t>10.3</w:t>
      </w:r>
      <w:r w:rsidR="00196171">
        <w:rPr>
          <w:rFonts w:ascii="Arial" w:hAnsi="Arial" w:cs="Arial"/>
          <w:b/>
          <w:bCs/>
          <w:sz w:val="20"/>
          <w:szCs w:val="20"/>
        </w:rPr>
        <w:t>8</w:t>
      </w:r>
      <w:r w:rsidRPr="009D4A1C">
        <w:rPr>
          <w:rFonts w:ascii="Arial" w:hAnsi="Arial" w:cs="Arial"/>
          <w:b/>
          <w:bCs/>
          <w:sz w:val="20"/>
          <w:szCs w:val="20"/>
        </w:rPr>
        <w:t>.3.1.</w:t>
      </w:r>
      <w:r w:rsidRPr="009D4A1C">
        <w:rPr>
          <w:rFonts w:ascii="Arial" w:hAnsi="Arial" w:cs="Arial"/>
          <w:bCs/>
          <w:sz w:val="20"/>
          <w:szCs w:val="20"/>
        </w:rPr>
        <w:t xml:space="preserve"> </w:t>
      </w:r>
      <w:r w:rsidRPr="009D4A1C">
        <w:rPr>
          <w:rFonts w:ascii="Arial" w:eastAsia="Arial Unicode MS" w:hAnsi="Arial" w:cs="Arial"/>
          <w:sz w:val="20"/>
          <w:szCs w:val="20"/>
        </w:rPr>
        <w:t>É de responsabilidade da licitante, durante a sessão pública, a posse do arquivo digital assinado e sua respectiva verificação de validade, para apresentação à Agente de Contratação, devendo ser enviado ao e-mail do Setor de Licitação (</w:t>
      </w:r>
      <w:hyperlink r:id="rId54" w:history="1">
        <w:r w:rsidRPr="009D4A1C">
          <w:rPr>
            <w:rStyle w:val="Hyperlink"/>
            <w:rFonts w:ascii="Arial" w:eastAsia="Arial Unicode MS" w:hAnsi="Arial" w:cs="Arial"/>
            <w:sz w:val="20"/>
            <w:szCs w:val="20"/>
          </w:rPr>
          <w:t>licitacao@alvaresmachado.sp.gov.br</w:t>
        </w:r>
      </w:hyperlink>
      <w:r w:rsidRPr="009D4A1C">
        <w:rPr>
          <w:rFonts w:ascii="Arial" w:eastAsia="Arial Unicode MS" w:hAnsi="Arial" w:cs="Arial"/>
          <w:sz w:val="20"/>
          <w:szCs w:val="20"/>
        </w:rPr>
        <w:t>), quando solicitado.</w:t>
      </w:r>
    </w:p>
    <w:p w:rsidR="009D4A1C" w:rsidRPr="009D4A1C" w:rsidRDefault="009D4A1C" w:rsidP="009D4A1C">
      <w:pPr>
        <w:ind w:firstLine="708"/>
        <w:jc w:val="both"/>
        <w:rPr>
          <w:rFonts w:ascii="Arial" w:eastAsia="Arial Unicode MS" w:hAnsi="Arial" w:cs="Arial"/>
          <w:sz w:val="20"/>
          <w:szCs w:val="20"/>
        </w:rPr>
      </w:pPr>
      <w:r w:rsidRPr="009D4A1C">
        <w:rPr>
          <w:rFonts w:ascii="Arial" w:hAnsi="Arial" w:cs="Arial"/>
          <w:b/>
          <w:bCs/>
          <w:sz w:val="20"/>
          <w:szCs w:val="20"/>
        </w:rPr>
        <w:t>10.3</w:t>
      </w:r>
      <w:r w:rsidR="00196171">
        <w:rPr>
          <w:rFonts w:ascii="Arial" w:hAnsi="Arial" w:cs="Arial"/>
          <w:b/>
          <w:bCs/>
          <w:sz w:val="20"/>
          <w:szCs w:val="20"/>
        </w:rPr>
        <w:t>9</w:t>
      </w:r>
      <w:r w:rsidRPr="009D4A1C">
        <w:rPr>
          <w:rFonts w:ascii="Arial" w:hAnsi="Arial" w:cs="Arial"/>
          <w:b/>
          <w:bCs/>
          <w:sz w:val="20"/>
          <w:szCs w:val="20"/>
        </w:rPr>
        <w:t>.</w:t>
      </w:r>
      <w:r w:rsidRPr="009D4A1C">
        <w:rPr>
          <w:rFonts w:ascii="Arial" w:hAnsi="Arial" w:cs="Arial"/>
          <w:bCs/>
          <w:sz w:val="20"/>
          <w:szCs w:val="20"/>
        </w:rPr>
        <w:t xml:space="preserve"> As </w:t>
      </w:r>
      <w:r w:rsidRPr="009D4A1C">
        <w:rPr>
          <w:rFonts w:ascii="Arial" w:eastAsia="Arial Unicode MS" w:hAnsi="Arial" w:cs="Arial"/>
          <w:sz w:val="20"/>
          <w:szCs w:val="20"/>
        </w:rPr>
        <w:t>assinaturas deverão obedecer em especial a Lei nº 14.063/2020, Decreto nº 10.543/2020 e Medida Provisória nº 2.200-2/2001.</w:t>
      </w:r>
    </w:p>
    <w:p w:rsidR="009D4A1C" w:rsidRPr="009D4A1C" w:rsidRDefault="009D4A1C" w:rsidP="009D4A1C">
      <w:pPr>
        <w:ind w:firstLine="708"/>
        <w:jc w:val="both"/>
        <w:rPr>
          <w:rFonts w:ascii="Arial" w:eastAsia="Arial Unicode MS" w:hAnsi="Arial" w:cs="Arial"/>
          <w:sz w:val="20"/>
          <w:szCs w:val="20"/>
        </w:rPr>
      </w:pPr>
    </w:p>
    <w:p w:rsidR="009D4A1C" w:rsidRPr="009D4A1C" w:rsidRDefault="009D4A1C" w:rsidP="009D4A1C">
      <w:pPr>
        <w:spacing w:line="240" w:lineRule="atLeast"/>
        <w:ind w:firstLine="708"/>
        <w:jc w:val="both"/>
        <w:rPr>
          <w:rFonts w:ascii="Arial" w:hAnsi="Arial" w:cs="Arial"/>
          <w:sz w:val="20"/>
          <w:szCs w:val="20"/>
        </w:rPr>
      </w:pPr>
      <w:r w:rsidRPr="009D4A1C">
        <w:rPr>
          <w:rFonts w:ascii="Arial" w:hAnsi="Arial" w:cs="Arial"/>
          <w:b/>
          <w:bCs/>
          <w:sz w:val="20"/>
          <w:szCs w:val="20"/>
        </w:rPr>
        <w:t>10.</w:t>
      </w:r>
      <w:r w:rsidR="00196171">
        <w:rPr>
          <w:rFonts w:ascii="Arial" w:hAnsi="Arial" w:cs="Arial"/>
          <w:b/>
          <w:bCs/>
          <w:sz w:val="20"/>
          <w:szCs w:val="20"/>
        </w:rPr>
        <w:t>40</w:t>
      </w:r>
      <w:r w:rsidRPr="009D4A1C">
        <w:rPr>
          <w:rFonts w:ascii="Arial" w:hAnsi="Arial" w:cs="Arial"/>
          <w:b/>
          <w:bCs/>
          <w:sz w:val="20"/>
          <w:szCs w:val="20"/>
        </w:rPr>
        <w:t>.</w:t>
      </w:r>
      <w:r w:rsidRPr="009D4A1C">
        <w:rPr>
          <w:rFonts w:ascii="Arial" w:hAnsi="Arial" w:cs="Arial"/>
          <w:bCs/>
          <w:sz w:val="20"/>
          <w:szCs w:val="20"/>
        </w:rPr>
        <w:t xml:space="preserve"> Serão aceitos somente assinaturas com a </w:t>
      </w:r>
      <w:r w:rsidRPr="009D4A1C">
        <w:rPr>
          <w:rFonts w:ascii="Arial" w:hAnsi="Arial" w:cs="Arial"/>
          <w:b/>
          <w:bCs/>
          <w:sz w:val="20"/>
          <w:szCs w:val="20"/>
        </w:rPr>
        <w:t>classificação avançada e/ou qualificada</w:t>
      </w:r>
      <w:r w:rsidRPr="009D4A1C">
        <w:rPr>
          <w:rFonts w:ascii="Arial" w:hAnsi="Arial" w:cs="Arial"/>
          <w:bCs/>
          <w:sz w:val="20"/>
          <w:szCs w:val="20"/>
        </w:rPr>
        <w:t>.</w:t>
      </w:r>
    </w:p>
    <w:p w:rsidR="00422C06" w:rsidRDefault="00422C06" w:rsidP="009D4A1C">
      <w:pPr>
        <w:ind w:firstLine="708"/>
        <w:jc w:val="both"/>
        <w:rPr>
          <w:rFonts w:ascii="Arial" w:hAnsi="Arial" w:cs="Arial"/>
          <w:b/>
          <w:bCs/>
          <w:sz w:val="20"/>
          <w:szCs w:val="20"/>
        </w:rPr>
      </w:pPr>
    </w:p>
    <w:p w:rsidR="009D4A1C" w:rsidRPr="009D4A1C" w:rsidRDefault="009D4A1C" w:rsidP="009D4A1C">
      <w:pPr>
        <w:ind w:firstLine="708"/>
        <w:jc w:val="both"/>
        <w:rPr>
          <w:rFonts w:ascii="Arial" w:hAnsi="Arial" w:cs="Arial"/>
          <w:bCs/>
          <w:sz w:val="20"/>
          <w:szCs w:val="20"/>
        </w:rPr>
      </w:pPr>
      <w:r w:rsidRPr="009D4A1C">
        <w:rPr>
          <w:rFonts w:ascii="Arial" w:hAnsi="Arial" w:cs="Arial"/>
          <w:b/>
          <w:bCs/>
          <w:sz w:val="20"/>
          <w:szCs w:val="20"/>
        </w:rPr>
        <w:t>10.</w:t>
      </w:r>
      <w:r w:rsidR="00196171">
        <w:rPr>
          <w:rFonts w:ascii="Arial" w:hAnsi="Arial" w:cs="Arial"/>
          <w:b/>
          <w:bCs/>
          <w:sz w:val="20"/>
          <w:szCs w:val="20"/>
        </w:rPr>
        <w:t>41</w:t>
      </w:r>
      <w:r w:rsidRPr="009D4A1C">
        <w:rPr>
          <w:rFonts w:ascii="Arial" w:hAnsi="Arial" w:cs="Arial"/>
          <w:b/>
          <w:bCs/>
          <w:sz w:val="20"/>
          <w:szCs w:val="20"/>
        </w:rPr>
        <w:t>.</w:t>
      </w:r>
      <w:r w:rsidRPr="009D4A1C">
        <w:rPr>
          <w:rFonts w:ascii="Arial" w:hAnsi="Arial" w:cs="Arial"/>
          <w:bCs/>
          <w:sz w:val="20"/>
          <w:szCs w:val="20"/>
        </w:rPr>
        <w:t xml:space="preserve"> </w:t>
      </w:r>
      <w:r w:rsidRPr="009D4A1C">
        <w:rPr>
          <w:rFonts w:ascii="Arial" w:hAnsi="Arial" w:cs="Arial"/>
          <w:color w:val="000000"/>
          <w:sz w:val="20"/>
          <w:szCs w:val="20"/>
        </w:rPr>
        <w:t>Encerrada a etapa de lances da sessão pública no sistema eletrônico, o(s) proponente(s) classificado(s) em primeiro lugar do(s) item(</w:t>
      </w:r>
      <w:proofErr w:type="spellStart"/>
      <w:r w:rsidRPr="009D4A1C">
        <w:rPr>
          <w:rFonts w:ascii="Arial" w:hAnsi="Arial" w:cs="Arial"/>
          <w:color w:val="000000"/>
          <w:sz w:val="20"/>
          <w:szCs w:val="20"/>
        </w:rPr>
        <w:t>ns</w:t>
      </w:r>
      <w:proofErr w:type="spellEnd"/>
      <w:r w:rsidRPr="009D4A1C">
        <w:rPr>
          <w:rFonts w:ascii="Arial" w:hAnsi="Arial" w:cs="Arial"/>
          <w:color w:val="000000"/>
          <w:sz w:val="20"/>
          <w:szCs w:val="20"/>
        </w:rPr>
        <w:t>), deverá(</w:t>
      </w:r>
      <w:proofErr w:type="spellStart"/>
      <w:r w:rsidRPr="009D4A1C">
        <w:rPr>
          <w:rFonts w:ascii="Arial" w:hAnsi="Arial" w:cs="Arial"/>
          <w:color w:val="000000"/>
          <w:sz w:val="20"/>
          <w:szCs w:val="20"/>
        </w:rPr>
        <w:t>ão</w:t>
      </w:r>
      <w:proofErr w:type="spellEnd"/>
      <w:r w:rsidRPr="009D4A1C">
        <w:rPr>
          <w:rFonts w:ascii="Arial" w:hAnsi="Arial" w:cs="Arial"/>
          <w:color w:val="000000"/>
          <w:sz w:val="20"/>
          <w:szCs w:val="20"/>
        </w:rPr>
        <w:t xml:space="preserve">) apresentar a proposta de preços (readequada) e os documentos de habilitação na forma física, sendo originais ou por cópia devidamente autenticada, no prazo máximo de até 5 (cinco) dias consecutivos (corridos), impreterivelmente ao Pregoeiro, no endereço e dizeres indicados: </w:t>
      </w:r>
      <w:r w:rsidRPr="009D4A1C">
        <w:rPr>
          <w:rFonts w:ascii="Arial" w:hAnsi="Arial" w:cs="Arial"/>
          <w:b/>
          <w:color w:val="000000"/>
          <w:sz w:val="20"/>
          <w:szCs w:val="20"/>
        </w:rPr>
        <w:t>Prefeitura Municipal de Álvares Machado. Praça da Bandeira, s/nº, Centro, CEP nº 19.160-004, Álvares Machado, Estado de São Paulo. Divisão de Material. A/C Victor Hugo Dumont - Pregoeiro</w:t>
      </w:r>
      <w:r w:rsidRPr="009D4A1C">
        <w:rPr>
          <w:rFonts w:ascii="Arial" w:hAnsi="Arial" w:cs="Arial"/>
          <w:bCs/>
          <w:sz w:val="20"/>
          <w:szCs w:val="20"/>
        </w:rPr>
        <w:t>.</w:t>
      </w:r>
    </w:p>
    <w:p w:rsidR="009D4A1C" w:rsidRPr="009D4A1C" w:rsidRDefault="009D4A1C" w:rsidP="009D4A1C">
      <w:pPr>
        <w:spacing w:line="240" w:lineRule="atLeast"/>
        <w:ind w:firstLine="708"/>
        <w:jc w:val="both"/>
        <w:rPr>
          <w:rFonts w:ascii="Arial" w:hAnsi="Arial" w:cs="Arial"/>
          <w:sz w:val="20"/>
          <w:szCs w:val="20"/>
        </w:rPr>
      </w:pPr>
    </w:p>
    <w:p w:rsidR="009D4A1C" w:rsidRPr="009D4A1C" w:rsidRDefault="009D4A1C" w:rsidP="009D4A1C">
      <w:pPr>
        <w:ind w:firstLine="708"/>
        <w:jc w:val="both"/>
        <w:rPr>
          <w:rFonts w:ascii="Arial" w:hAnsi="Arial" w:cs="Arial"/>
          <w:b/>
          <w:bCs/>
          <w:sz w:val="20"/>
          <w:szCs w:val="20"/>
        </w:rPr>
      </w:pPr>
      <w:r w:rsidRPr="009D4A1C">
        <w:rPr>
          <w:rFonts w:ascii="Arial" w:hAnsi="Arial" w:cs="Arial"/>
          <w:b/>
          <w:bCs/>
          <w:sz w:val="20"/>
          <w:szCs w:val="20"/>
        </w:rPr>
        <w:t>Documentação complementar para cooperativas</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w:t>
      </w:r>
      <w:r w:rsidRPr="009D4A1C">
        <w:rPr>
          <w:rFonts w:ascii="Arial" w:hAnsi="Arial" w:cs="Arial"/>
          <w:bCs/>
          <w:sz w:val="20"/>
          <w:szCs w:val="20"/>
        </w:rPr>
        <w:t xml:space="preserve"> Caso admitida a participação de cooperativas, será exigida a seguinte documentação complementar:</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.1.</w:t>
      </w:r>
      <w:r w:rsidRPr="009D4A1C">
        <w:rPr>
          <w:rFonts w:ascii="Arial" w:hAnsi="Arial" w:cs="Arial"/>
          <w:bCs/>
          <w:sz w:val="20"/>
          <w:szCs w:val="20"/>
        </w:rPr>
        <w:t xml:space="preserve"> 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9D4A1C">
        <w:rPr>
          <w:rFonts w:ascii="Arial" w:hAnsi="Arial" w:cs="Arial"/>
          <w:bCs/>
          <w:sz w:val="20"/>
          <w:szCs w:val="20"/>
        </w:rPr>
        <w:t>arts</w:t>
      </w:r>
      <w:proofErr w:type="spellEnd"/>
      <w:r w:rsidRPr="009D4A1C">
        <w:rPr>
          <w:rFonts w:ascii="Arial" w:hAnsi="Arial" w:cs="Arial"/>
          <w:bCs/>
          <w:sz w:val="20"/>
          <w:szCs w:val="20"/>
        </w:rPr>
        <w:t>. 4º, inciso XI, 21, inciso I e 42, §§2º a 6º da Lei n. 5.764, de 1971.</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.2.</w:t>
      </w:r>
      <w:r w:rsidRPr="009D4A1C">
        <w:rPr>
          <w:rFonts w:ascii="Arial" w:hAnsi="Arial" w:cs="Arial"/>
          <w:bCs/>
          <w:sz w:val="20"/>
          <w:szCs w:val="20"/>
        </w:rPr>
        <w:t xml:space="preserve"> A declaração de regularidade de situação do contribuinte individual – DRSCI, para cada um dos cooperados indicados.</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.3.</w:t>
      </w:r>
      <w:r w:rsidRPr="009D4A1C">
        <w:rPr>
          <w:rFonts w:ascii="Arial" w:hAnsi="Arial" w:cs="Arial"/>
          <w:bCs/>
          <w:sz w:val="20"/>
          <w:szCs w:val="20"/>
        </w:rPr>
        <w:t xml:space="preserve"> A comprovação do capital social proporcional ao número de cooperados necessários à prestação do serviço.</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.4.</w:t>
      </w:r>
      <w:r w:rsidRPr="009D4A1C">
        <w:rPr>
          <w:rFonts w:ascii="Arial" w:hAnsi="Arial" w:cs="Arial"/>
          <w:bCs/>
          <w:sz w:val="20"/>
          <w:szCs w:val="20"/>
        </w:rPr>
        <w:t xml:space="preserve"> O registro previsto na Lei n. 5.764, de 1971, art. 107.</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.5.</w:t>
      </w:r>
      <w:r w:rsidRPr="009D4A1C">
        <w:rPr>
          <w:rFonts w:ascii="Arial" w:hAnsi="Arial" w:cs="Arial"/>
          <w:bCs/>
          <w:sz w:val="20"/>
          <w:szCs w:val="20"/>
        </w:rPr>
        <w:t xml:space="preserve"> A comprovação de integração das respectivas quotas-partes por parte dos cooperados que executarão o contrato;</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.6.</w:t>
      </w:r>
      <w:r w:rsidRPr="009D4A1C">
        <w:rPr>
          <w:rFonts w:ascii="Arial" w:hAnsi="Arial" w:cs="Arial"/>
          <w:bCs/>
          <w:sz w:val="20"/>
          <w:szCs w:val="20"/>
        </w:rPr>
        <w:t xml:space="preserve"> Os seguintes documentos para a comprovação da regularidade jurídica da cooperativa:</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.6.1.</w:t>
      </w:r>
      <w:r w:rsidRPr="009D4A1C">
        <w:rPr>
          <w:rFonts w:ascii="Arial" w:hAnsi="Arial" w:cs="Arial"/>
          <w:bCs/>
          <w:sz w:val="20"/>
          <w:szCs w:val="20"/>
        </w:rPr>
        <w:t xml:space="preserve"> ata de fundação;</w:t>
      </w:r>
    </w:p>
    <w:p w:rsidR="009D4A1C" w:rsidRPr="009D4A1C" w:rsidRDefault="009D4A1C" w:rsidP="009D4A1C">
      <w:pPr>
        <w:tabs>
          <w:tab w:val="left" w:pos="0"/>
        </w:tabs>
        <w:ind w:firstLine="708"/>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.6.2.</w:t>
      </w:r>
      <w:r w:rsidRPr="009D4A1C">
        <w:rPr>
          <w:rFonts w:ascii="Arial" w:hAnsi="Arial" w:cs="Arial"/>
          <w:bCs/>
          <w:sz w:val="20"/>
          <w:szCs w:val="20"/>
        </w:rPr>
        <w:t xml:space="preserve"> estatuto social com a ata da assembleia que o aprovou;</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.6.3.</w:t>
      </w:r>
      <w:r w:rsidRPr="009D4A1C">
        <w:rPr>
          <w:rFonts w:ascii="Arial" w:hAnsi="Arial" w:cs="Arial"/>
          <w:bCs/>
          <w:sz w:val="20"/>
          <w:szCs w:val="20"/>
        </w:rPr>
        <w:t xml:space="preserve"> regimento dos fundos instituídos pelos cooperados, com a ata da assembleia;</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.6.4.</w:t>
      </w:r>
      <w:r w:rsidRPr="009D4A1C">
        <w:rPr>
          <w:rFonts w:ascii="Arial" w:hAnsi="Arial" w:cs="Arial"/>
          <w:bCs/>
          <w:sz w:val="20"/>
          <w:szCs w:val="20"/>
        </w:rPr>
        <w:t xml:space="preserve"> editais de convocação das três últimas assembleias gerais extraordinárias;</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.6.5.</w:t>
      </w:r>
      <w:r w:rsidRPr="009D4A1C">
        <w:rPr>
          <w:rFonts w:ascii="Arial" w:hAnsi="Arial" w:cs="Arial"/>
          <w:bCs/>
          <w:sz w:val="20"/>
          <w:szCs w:val="20"/>
        </w:rPr>
        <w:t xml:space="preserve"> três registros de presença dos cooperados que executarão o contrato em assembleias gerais ou nas reuniões seccionais;</w:t>
      </w:r>
    </w:p>
    <w:p w:rsidR="009D4A1C" w:rsidRPr="009D4A1C" w:rsidRDefault="009D4A1C" w:rsidP="009D4A1C">
      <w:pPr>
        <w:jc w:val="both"/>
        <w:rPr>
          <w:rFonts w:ascii="Arial" w:hAnsi="Arial" w:cs="Arial"/>
          <w:bCs/>
          <w:sz w:val="20"/>
          <w:szCs w:val="20"/>
        </w:rPr>
      </w:pPr>
    </w:p>
    <w:p w:rsidR="009D4A1C" w:rsidRPr="009D4A1C"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.6.6.</w:t>
      </w:r>
      <w:r w:rsidRPr="009D4A1C">
        <w:rPr>
          <w:rFonts w:ascii="Arial" w:hAnsi="Arial" w:cs="Arial"/>
          <w:bCs/>
          <w:sz w:val="20"/>
          <w:szCs w:val="20"/>
        </w:rPr>
        <w:t xml:space="preserve"> ata da sessão que os cooperados autorizaram a cooperativa a contratar o objeto da contratação; e</w:t>
      </w:r>
    </w:p>
    <w:p w:rsidR="009D4A1C" w:rsidRPr="009D4A1C" w:rsidRDefault="009D4A1C" w:rsidP="009D4A1C">
      <w:pPr>
        <w:jc w:val="both"/>
        <w:rPr>
          <w:rFonts w:ascii="Arial" w:hAnsi="Arial" w:cs="Arial"/>
          <w:bCs/>
          <w:sz w:val="20"/>
          <w:szCs w:val="20"/>
        </w:rPr>
      </w:pPr>
    </w:p>
    <w:p w:rsidR="009D4A1C" w:rsidRPr="00FC2BD7" w:rsidRDefault="009D4A1C" w:rsidP="009D4A1C">
      <w:pPr>
        <w:tabs>
          <w:tab w:val="left" w:pos="0"/>
        </w:tabs>
        <w:ind w:firstLine="708"/>
        <w:jc w:val="both"/>
        <w:rPr>
          <w:rFonts w:ascii="Arial" w:hAnsi="Arial" w:cs="Arial"/>
          <w:bCs/>
          <w:sz w:val="20"/>
          <w:szCs w:val="20"/>
        </w:rPr>
      </w:pPr>
      <w:r w:rsidRPr="009D4A1C">
        <w:rPr>
          <w:rFonts w:ascii="Arial" w:hAnsi="Arial" w:cs="Arial"/>
          <w:b/>
          <w:bCs/>
          <w:sz w:val="20"/>
          <w:szCs w:val="20"/>
        </w:rPr>
        <w:t>10.4</w:t>
      </w:r>
      <w:r w:rsidR="00196171">
        <w:rPr>
          <w:rFonts w:ascii="Arial" w:hAnsi="Arial" w:cs="Arial"/>
          <w:b/>
          <w:bCs/>
          <w:sz w:val="20"/>
          <w:szCs w:val="20"/>
        </w:rPr>
        <w:t>2</w:t>
      </w:r>
      <w:r w:rsidRPr="009D4A1C">
        <w:rPr>
          <w:rFonts w:ascii="Arial" w:hAnsi="Arial" w:cs="Arial"/>
          <w:b/>
          <w:bCs/>
          <w:sz w:val="20"/>
          <w:szCs w:val="20"/>
        </w:rPr>
        <w:t>.6.7.</w:t>
      </w:r>
      <w:r w:rsidRPr="009D4A1C">
        <w:rPr>
          <w:rFonts w:ascii="Arial" w:hAnsi="Arial" w:cs="Arial"/>
          <w:bCs/>
          <w:sz w:val="20"/>
          <w:szCs w:val="20"/>
        </w:rPr>
        <w:t xml:space="preserve"> última auditoria contábil-financeira da cooperativa, conforme dispõe o art. 112 da Lei n. 5.764, de 1971, ou uma declaração, sob as penas da lei, de que tal auditoria não foi exigida pelo órgão </w:t>
      </w:r>
      <w:r w:rsidRPr="00FC2BD7">
        <w:rPr>
          <w:rFonts w:ascii="Arial" w:hAnsi="Arial" w:cs="Arial"/>
          <w:bCs/>
          <w:sz w:val="20"/>
          <w:szCs w:val="20"/>
        </w:rPr>
        <w:t>fiscalizador.</w:t>
      </w:r>
    </w:p>
    <w:p w:rsidR="00E27B3F" w:rsidRPr="00FC2BD7" w:rsidRDefault="00E27B3F" w:rsidP="009E1D79">
      <w:pPr>
        <w:jc w:val="both"/>
        <w:rPr>
          <w:rFonts w:ascii="Arial" w:hAnsi="Arial" w:cs="Arial"/>
          <w:b/>
          <w:bCs/>
          <w:sz w:val="20"/>
          <w:szCs w:val="20"/>
        </w:rPr>
      </w:pPr>
    </w:p>
    <w:p w:rsidR="00E27B3F" w:rsidRPr="00FC2BD7" w:rsidRDefault="00E27B3F" w:rsidP="009E1D79">
      <w:pPr>
        <w:pStyle w:val="Ttulo2"/>
        <w:spacing w:before="0"/>
        <w:jc w:val="center"/>
        <w:rPr>
          <w:rFonts w:ascii="Arial" w:hAnsi="Arial" w:cs="Arial"/>
          <w:color w:val="auto"/>
          <w:sz w:val="20"/>
          <w:szCs w:val="20"/>
        </w:rPr>
      </w:pPr>
      <w:bookmarkStart w:id="56" w:name="_Toc217203477"/>
      <w:bookmarkStart w:id="57" w:name="_Toc217219378"/>
      <w:r w:rsidRPr="00FC2BD7">
        <w:rPr>
          <w:rFonts w:ascii="Arial" w:hAnsi="Arial" w:cs="Arial"/>
          <w:b/>
          <w:bCs/>
          <w:color w:val="auto"/>
          <w:sz w:val="20"/>
          <w:szCs w:val="20"/>
        </w:rPr>
        <w:t xml:space="preserve">11. </w:t>
      </w:r>
      <w:r w:rsidRPr="00FC2BD7">
        <w:rPr>
          <w:rFonts w:ascii="Arial" w:hAnsi="Arial" w:cs="Arial"/>
          <w:b/>
          <w:color w:val="auto"/>
          <w:sz w:val="20"/>
          <w:szCs w:val="20"/>
        </w:rPr>
        <w:t>ESTIMATIVAS DO VALOR DA CONTRATAÇÃO</w:t>
      </w:r>
      <w:r w:rsidRPr="00FC2BD7">
        <w:rPr>
          <w:rFonts w:ascii="Arial" w:hAnsi="Arial" w:cs="Arial"/>
          <w:b/>
          <w:bCs/>
          <w:color w:val="auto"/>
          <w:sz w:val="20"/>
          <w:szCs w:val="20"/>
        </w:rPr>
        <w:t>:</w:t>
      </w:r>
      <w:bookmarkEnd w:id="56"/>
      <w:bookmarkEnd w:id="57"/>
    </w:p>
    <w:p w:rsidR="00FC2BD7" w:rsidRPr="00FC2BD7" w:rsidRDefault="00FC2BD7" w:rsidP="00FC2BD7">
      <w:pPr>
        <w:tabs>
          <w:tab w:val="left" w:pos="-3240"/>
        </w:tabs>
        <w:jc w:val="both"/>
        <w:rPr>
          <w:rFonts w:ascii="Arial" w:hAnsi="Arial" w:cs="Arial"/>
          <w:color w:val="000000"/>
          <w:sz w:val="20"/>
          <w:szCs w:val="20"/>
        </w:rPr>
      </w:pPr>
    </w:p>
    <w:p w:rsidR="00FC2BD7" w:rsidRPr="00FC2BD7" w:rsidRDefault="00FC2BD7" w:rsidP="00FC2BD7">
      <w:pPr>
        <w:ind w:firstLine="708"/>
        <w:jc w:val="both"/>
        <w:rPr>
          <w:rFonts w:ascii="Arial" w:hAnsi="Arial" w:cs="Arial"/>
          <w:color w:val="000000"/>
          <w:sz w:val="20"/>
          <w:szCs w:val="20"/>
        </w:rPr>
      </w:pPr>
      <w:r w:rsidRPr="00FC2BD7">
        <w:rPr>
          <w:rFonts w:ascii="Arial" w:hAnsi="Arial" w:cs="Arial"/>
          <w:b/>
          <w:bCs/>
          <w:sz w:val="20"/>
          <w:szCs w:val="20"/>
        </w:rPr>
        <w:t>11.1.</w:t>
      </w:r>
      <w:r w:rsidRPr="00FC2BD7">
        <w:rPr>
          <w:rFonts w:ascii="Arial" w:hAnsi="Arial" w:cs="Arial"/>
          <w:bCs/>
          <w:sz w:val="20"/>
          <w:szCs w:val="20"/>
        </w:rPr>
        <w:t xml:space="preserve"> </w:t>
      </w:r>
      <w:r w:rsidRPr="00FC2BD7">
        <w:rPr>
          <w:rFonts w:ascii="Arial" w:hAnsi="Arial" w:cs="Arial"/>
          <w:sz w:val="20"/>
        </w:rPr>
        <w:t>O custo estimado da contratação possui caráter sigiloso e será tornado público apenas e imediatamente após o julgamento das propostas</w:t>
      </w:r>
      <w:r w:rsidRPr="00FC2BD7">
        <w:rPr>
          <w:rFonts w:ascii="Arial" w:hAnsi="Arial" w:cs="Arial"/>
          <w:color w:val="000000"/>
          <w:sz w:val="20"/>
          <w:szCs w:val="20"/>
        </w:rPr>
        <w:t>.</w:t>
      </w:r>
    </w:p>
    <w:p w:rsidR="00FC2BD7" w:rsidRPr="00FC2BD7" w:rsidRDefault="00FC2BD7" w:rsidP="00FC2BD7">
      <w:pPr>
        <w:tabs>
          <w:tab w:val="left" w:pos="-3240"/>
        </w:tabs>
        <w:jc w:val="both"/>
        <w:rPr>
          <w:rFonts w:ascii="Arial" w:hAnsi="Arial" w:cs="Arial"/>
          <w:color w:val="000000"/>
          <w:sz w:val="20"/>
          <w:szCs w:val="20"/>
        </w:rPr>
      </w:pPr>
    </w:p>
    <w:p w:rsidR="00FC2BD7" w:rsidRPr="00FC2BD7" w:rsidRDefault="00FC2BD7" w:rsidP="00FC2BD7">
      <w:pPr>
        <w:ind w:firstLine="708"/>
        <w:jc w:val="both"/>
        <w:rPr>
          <w:rFonts w:ascii="Arial" w:hAnsi="Arial" w:cs="Arial"/>
          <w:sz w:val="20"/>
          <w:szCs w:val="20"/>
        </w:rPr>
      </w:pPr>
      <w:r w:rsidRPr="00FC2BD7">
        <w:rPr>
          <w:rFonts w:ascii="Arial" w:hAnsi="Arial" w:cs="Arial"/>
          <w:b/>
          <w:bCs/>
          <w:sz w:val="20"/>
          <w:szCs w:val="20"/>
        </w:rPr>
        <w:t>11.2.</w:t>
      </w:r>
      <w:r w:rsidRPr="00FC2BD7">
        <w:rPr>
          <w:rFonts w:ascii="Arial" w:hAnsi="Arial" w:cs="Arial"/>
          <w:bCs/>
          <w:sz w:val="20"/>
          <w:szCs w:val="20"/>
        </w:rPr>
        <w:t xml:space="preserve"> </w:t>
      </w:r>
      <w:r w:rsidRPr="00FC2BD7">
        <w:rPr>
          <w:rFonts w:ascii="Arial" w:hAnsi="Arial" w:cs="Arial"/>
          <w:sz w:val="20"/>
        </w:rPr>
        <w:t>Em caso de Registro de Preços, os preços registrados poderão ser alterados ou atualizados em decorrência de eventual redução dos preços praticados no mercado ou de fato que eleve o custo dos bens, das obras ou dos serviços registrados, nas seguintes situações:</w:t>
      </w:r>
    </w:p>
    <w:p w:rsidR="00FC2BD7" w:rsidRPr="00FC2BD7" w:rsidRDefault="00FC2BD7" w:rsidP="00FC2BD7">
      <w:pPr>
        <w:tabs>
          <w:tab w:val="left" w:pos="-3240"/>
        </w:tabs>
        <w:jc w:val="both"/>
        <w:rPr>
          <w:rFonts w:ascii="Arial" w:hAnsi="Arial" w:cs="Arial"/>
          <w:color w:val="000000"/>
          <w:sz w:val="20"/>
          <w:szCs w:val="20"/>
        </w:rPr>
      </w:pPr>
    </w:p>
    <w:p w:rsidR="00FC2BD7" w:rsidRPr="00FC2BD7" w:rsidRDefault="00FC2BD7" w:rsidP="00FC2BD7">
      <w:pPr>
        <w:ind w:firstLine="708"/>
        <w:jc w:val="both"/>
        <w:rPr>
          <w:rFonts w:ascii="Arial" w:hAnsi="Arial" w:cs="Arial"/>
          <w:sz w:val="20"/>
          <w:szCs w:val="20"/>
        </w:rPr>
      </w:pPr>
      <w:r w:rsidRPr="00FC2BD7">
        <w:rPr>
          <w:rFonts w:ascii="Arial" w:hAnsi="Arial" w:cs="Arial"/>
          <w:b/>
          <w:bCs/>
          <w:sz w:val="20"/>
          <w:szCs w:val="20"/>
        </w:rPr>
        <w:t>11.2.1.</w:t>
      </w:r>
      <w:r w:rsidRPr="00FC2BD7">
        <w:rPr>
          <w:rFonts w:ascii="Arial" w:hAnsi="Arial" w:cs="Arial"/>
          <w:bCs/>
          <w:sz w:val="20"/>
          <w:szCs w:val="20"/>
        </w:rPr>
        <w:t xml:space="preserve"> </w:t>
      </w:r>
      <w:r w:rsidRPr="00FC2BD7">
        <w:rPr>
          <w:rFonts w:ascii="Arial" w:hAnsi="Arial" w:cs="Arial"/>
          <w:sz w:val="20"/>
        </w:rPr>
        <w:t>em caso de força maior, caso fortuito ou fato do príncipe ou em decorrência de fatos imprevisíveis ou previsíveis de consequências incalculáveis, que inviabilizem a execução da ata tal como pactuada, nos termos do disposto na alínea “d” do inciso II do capu</w:t>
      </w:r>
      <w:r w:rsidRPr="00FC2BD7">
        <w:rPr>
          <w:rFonts w:ascii="Arial" w:hAnsi="Arial" w:cs="Arial"/>
          <w:b/>
          <w:sz w:val="20"/>
        </w:rPr>
        <w:t>t</w:t>
      </w:r>
      <w:r w:rsidRPr="00FC2BD7">
        <w:rPr>
          <w:rFonts w:ascii="Arial" w:hAnsi="Arial" w:cs="Arial"/>
          <w:sz w:val="20"/>
        </w:rPr>
        <w:t xml:space="preserve"> do art. 124 da Lei nº 14.133, de 2021;</w:t>
      </w:r>
    </w:p>
    <w:p w:rsidR="00FC2BD7" w:rsidRPr="00FC2BD7" w:rsidRDefault="00FC2BD7" w:rsidP="00FC2BD7">
      <w:pPr>
        <w:tabs>
          <w:tab w:val="left" w:pos="-3240"/>
        </w:tabs>
        <w:jc w:val="both"/>
        <w:rPr>
          <w:rFonts w:ascii="Arial" w:hAnsi="Arial" w:cs="Arial"/>
          <w:color w:val="000000"/>
          <w:sz w:val="20"/>
          <w:szCs w:val="20"/>
        </w:rPr>
      </w:pPr>
    </w:p>
    <w:p w:rsidR="00FC2BD7" w:rsidRPr="00FC2BD7" w:rsidRDefault="00FC2BD7" w:rsidP="00FC2BD7">
      <w:pPr>
        <w:ind w:firstLine="708"/>
        <w:jc w:val="both"/>
        <w:rPr>
          <w:rFonts w:ascii="Arial" w:hAnsi="Arial" w:cs="Arial"/>
          <w:sz w:val="20"/>
          <w:szCs w:val="20"/>
        </w:rPr>
      </w:pPr>
      <w:r w:rsidRPr="00FC2BD7">
        <w:rPr>
          <w:rFonts w:ascii="Arial" w:hAnsi="Arial" w:cs="Arial"/>
          <w:b/>
          <w:bCs/>
          <w:sz w:val="20"/>
          <w:szCs w:val="20"/>
        </w:rPr>
        <w:t>11.2.2.</w:t>
      </w:r>
      <w:r w:rsidRPr="00FC2BD7">
        <w:rPr>
          <w:rFonts w:ascii="Arial" w:hAnsi="Arial" w:cs="Arial"/>
          <w:bCs/>
          <w:sz w:val="20"/>
          <w:szCs w:val="20"/>
        </w:rPr>
        <w:t xml:space="preserve"> </w:t>
      </w:r>
      <w:r w:rsidRPr="00FC2BD7">
        <w:rPr>
          <w:rFonts w:ascii="Arial" w:hAnsi="Arial" w:cs="Arial"/>
          <w:sz w:val="20"/>
        </w:rPr>
        <w:t>em caso de criação, alteração ou extinção de quaisquer tributos ou encargos legais ou superveniência de disposições legais, com comprovada repercussão sobre os preços registrados;</w:t>
      </w:r>
    </w:p>
    <w:p w:rsidR="00FC2BD7" w:rsidRPr="00FC2BD7" w:rsidRDefault="00FC2BD7" w:rsidP="00FC2BD7">
      <w:pPr>
        <w:tabs>
          <w:tab w:val="left" w:pos="-3240"/>
        </w:tabs>
        <w:jc w:val="both"/>
        <w:rPr>
          <w:rFonts w:ascii="Arial" w:hAnsi="Arial" w:cs="Arial"/>
          <w:color w:val="000000"/>
          <w:sz w:val="20"/>
          <w:szCs w:val="20"/>
        </w:rPr>
      </w:pPr>
    </w:p>
    <w:p w:rsidR="00FC2BD7" w:rsidRPr="00FC2BD7" w:rsidRDefault="00FC2BD7" w:rsidP="00FC2BD7">
      <w:pPr>
        <w:ind w:firstLine="708"/>
        <w:jc w:val="both"/>
        <w:rPr>
          <w:rFonts w:ascii="Arial" w:hAnsi="Arial" w:cs="Arial"/>
          <w:sz w:val="20"/>
          <w:szCs w:val="20"/>
        </w:rPr>
      </w:pPr>
      <w:r w:rsidRPr="00FC2BD7">
        <w:rPr>
          <w:rFonts w:ascii="Arial" w:hAnsi="Arial" w:cs="Arial"/>
          <w:b/>
          <w:bCs/>
          <w:sz w:val="20"/>
          <w:szCs w:val="20"/>
        </w:rPr>
        <w:t>11.2.3.</w:t>
      </w:r>
      <w:r w:rsidRPr="00FC2BD7">
        <w:rPr>
          <w:rFonts w:ascii="Arial" w:hAnsi="Arial" w:cs="Arial"/>
          <w:bCs/>
          <w:sz w:val="20"/>
          <w:szCs w:val="20"/>
        </w:rPr>
        <w:t xml:space="preserve"> </w:t>
      </w:r>
      <w:r w:rsidRPr="00FC2BD7">
        <w:rPr>
          <w:rFonts w:ascii="Arial" w:hAnsi="Arial" w:cs="Arial"/>
          <w:sz w:val="20"/>
        </w:rPr>
        <w:t>serão reajustados os preços registrados, respeitada a contagem da anualidade e o índice previsto para a contratação; ou;</w:t>
      </w:r>
    </w:p>
    <w:p w:rsidR="00FC2BD7" w:rsidRPr="00FC2BD7" w:rsidRDefault="00FC2BD7" w:rsidP="00FC2BD7">
      <w:pPr>
        <w:tabs>
          <w:tab w:val="left" w:pos="-3240"/>
        </w:tabs>
        <w:jc w:val="both"/>
        <w:rPr>
          <w:rFonts w:ascii="Arial" w:hAnsi="Arial" w:cs="Arial"/>
          <w:color w:val="000000"/>
          <w:sz w:val="20"/>
          <w:szCs w:val="20"/>
        </w:rPr>
      </w:pPr>
    </w:p>
    <w:p w:rsidR="00FC2BD7" w:rsidRPr="00FC2BD7" w:rsidRDefault="00FC2BD7" w:rsidP="00FC2BD7">
      <w:pPr>
        <w:ind w:firstLine="708"/>
        <w:jc w:val="both"/>
        <w:rPr>
          <w:rFonts w:ascii="Arial" w:hAnsi="Arial" w:cs="Arial"/>
          <w:sz w:val="20"/>
        </w:rPr>
      </w:pPr>
      <w:r w:rsidRPr="00FC2BD7">
        <w:rPr>
          <w:rFonts w:ascii="Arial" w:hAnsi="Arial" w:cs="Arial"/>
          <w:b/>
          <w:bCs/>
          <w:sz w:val="20"/>
          <w:szCs w:val="20"/>
        </w:rPr>
        <w:t>11.2.4.</w:t>
      </w:r>
      <w:r w:rsidRPr="00FC2BD7">
        <w:rPr>
          <w:rFonts w:ascii="Arial" w:hAnsi="Arial" w:cs="Arial"/>
          <w:bCs/>
          <w:sz w:val="20"/>
          <w:szCs w:val="20"/>
        </w:rPr>
        <w:t xml:space="preserve"> </w:t>
      </w:r>
      <w:r w:rsidRPr="00FC2BD7">
        <w:rPr>
          <w:rFonts w:ascii="Arial" w:hAnsi="Arial" w:cs="Arial"/>
          <w:sz w:val="20"/>
        </w:rPr>
        <w:t>poderão ser repactuados, a pedido do interessado, conforme critérios definidos para a contratação.</w:t>
      </w:r>
    </w:p>
    <w:p w:rsidR="00E27B3F" w:rsidRPr="00FC2BD7" w:rsidRDefault="00E27B3F" w:rsidP="009E1D79">
      <w:pPr>
        <w:ind w:firstLine="708"/>
        <w:jc w:val="both"/>
        <w:rPr>
          <w:rFonts w:ascii="Arial" w:hAnsi="Arial" w:cs="Arial"/>
          <w:sz w:val="20"/>
          <w:szCs w:val="20"/>
        </w:rPr>
      </w:pPr>
    </w:p>
    <w:p w:rsidR="00E27B3F" w:rsidRPr="009E1D79" w:rsidRDefault="00E27B3F" w:rsidP="009E1D79">
      <w:pPr>
        <w:pStyle w:val="Ttulo2"/>
        <w:spacing w:before="0"/>
        <w:jc w:val="center"/>
        <w:rPr>
          <w:rFonts w:ascii="Arial" w:hAnsi="Arial" w:cs="Arial"/>
          <w:color w:val="auto"/>
          <w:sz w:val="20"/>
          <w:szCs w:val="20"/>
        </w:rPr>
      </w:pPr>
      <w:bookmarkStart w:id="58" w:name="_Toc217203478"/>
      <w:bookmarkStart w:id="59" w:name="_Toc217219379"/>
      <w:r w:rsidRPr="00FC2BD7">
        <w:rPr>
          <w:rFonts w:ascii="Arial" w:hAnsi="Arial" w:cs="Arial"/>
          <w:b/>
          <w:bCs/>
          <w:color w:val="auto"/>
          <w:sz w:val="20"/>
          <w:szCs w:val="20"/>
        </w:rPr>
        <w:t xml:space="preserve">12. </w:t>
      </w:r>
      <w:r w:rsidRPr="00FC2BD7">
        <w:rPr>
          <w:rFonts w:ascii="Arial" w:hAnsi="Arial" w:cs="Arial"/>
          <w:b/>
          <w:color w:val="auto"/>
          <w:sz w:val="20"/>
          <w:szCs w:val="20"/>
        </w:rPr>
        <w:t>ADEQUAÇÃO</w:t>
      </w:r>
      <w:r w:rsidRPr="009E1D79">
        <w:rPr>
          <w:rFonts w:ascii="Arial" w:hAnsi="Arial" w:cs="Arial"/>
          <w:b/>
          <w:color w:val="auto"/>
          <w:sz w:val="20"/>
          <w:szCs w:val="20"/>
        </w:rPr>
        <w:t xml:space="preserve"> ORÇAMENTÁRIA</w:t>
      </w:r>
      <w:r w:rsidRPr="009E1D79">
        <w:rPr>
          <w:rFonts w:ascii="Arial" w:hAnsi="Arial" w:cs="Arial"/>
          <w:b/>
          <w:bCs/>
          <w:color w:val="auto"/>
          <w:sz w:val="20"/>
          <w:szCs w:val="20"/>
        </w:rPr>
        <w:t>:</w:t>
      </w:r>
      <w:bookmarkEnd w:id="58"/>
      <w:bookmarkEnd w:id="59"/>
    </w:p>
    <w:p w:rsidR="00E27B3F" w:rsidRPr="009E1D79" w:rsidRDefault="00E27B3F" w:rsidP="009E1D79">
      <w:pPr>
        <w:tabs>
          <w:tab w:val="left" w:pos="-3240"/>
        </w:tabs>
        <w:jc w:val="both"/>
        <w:rPr>
          <w:rFonts w:ascii="Arial" w:hAnsi="Arial" w:cs="Arial"/>
          <w:color w:val="000000"/>
          <w:sz w:val="20"/>
          <w:szCs w:val="20"/>
        </w:rPr>
      </w:pPr>
    </w:p>
    <w:p w:rsidR="00E27B3F" w:rsidRPr="009E1D79" w:rsidRDefault="00E27B3F" w:rsidP="009E1D79">
      <w:pPr>
        <w:ind w:firstLine="708"/>
        <w:jc w:val="both"/>
        <w:rPr>
          <w:rFonts w:ascii="Arial" w:hAnsi="Arial" w:cs="Arial"/>
          <w:sz w:val="20"/>
          <w:szCs w:val="20"/>
        </w:rPr>
      </w:pPr>
      <w:r w:rsidRPr="009E1D79">
        <w:rPr>
          <w:rFonts w:ascii="Arial" w:hAnsi="Arial" w:cs="Arial"/>
          <w:b/>
          <w:bCs/>
          <w:sz w:val="20"/>
          <w:szCs w:val="20"/>
        </w:rPr>
        <w:t>12.1.</w:t>
      </w:r>
      <w:r w:rsidRPr="009E1D79">
        <w:rPr>
          <w:rFonts w:ascii="Arial" w:hAnsi="Arial" w:cs="Arial"/>
          <w:bCs/>
          <w:sz w:val="20"/>
          <w:szCs w:val="20"/>
        </w:rPr>
        <w:t xml:space="preserve"> </w:t>
      </w:r>
      <w:r w:rsidRPr="009E1D79">
        <w:rPr>
          <w:rFonts w:ascii="Arial" w:hAnsi="Arial" w:cs="Arial"/>
          <w:sz w:val="20"/>
          <w:szCs w:val="20"/>
        </w:rPr>
        <w:t>As despesas decorrentes da presente contratação correrão à conta de recursos específicos consignados na Lei Orçamentária Anual deste exercício.</w:t>
      </w:r>
    </w:p>
    <w:p w:rsidR="00E27B3F" w:rsidRPr="009E1D79" w:rsidRDefault="00E27B3F" w:rsidP="009E1D79">
      <w:pPr>
        <w:tabs>
          <w:tab w:val="left" w:pos="-3240"/>
        </w:tabs>
        <w:jc w:val="both"/>
        <w:rPr>
          <w:rFonts w:ascii="Arial" w:hAnsi="Arial" w:cs="Arial"/>
          <w:color w:val="000000"/>
          <w:sz w:val="20"/>
          <w:szCs w:val="20"/>
        </w:rPr>
      </w:pPr>
    </w:p>
    <w:p w:rsidR="00E27B3F" w:rsidRPr="009E1D79" w:rsidRDefault="00E27B3F" w:rsidP="009E1D79">
      <w:pPr>
        <w:ind w:firstLine="708"/>
        <w:jc w:val="both"/>
        <w:rPr>
          <w:rFonts w:ascii="Arial" w:hAnsi="Arial" w:cs="Arial"/>
          <w:sz w:val="20"/>
          <w:szCs w:val="20"/>
        </w:rPr>
      </w:pPr>
      <w:r w:rsidRPr="009E1D79">
        <w:rPr>
          <w:rFonts w:ascii="Arial" w:hAnsi="Arial" w:cs="Arial"/>
          <w:b/>
          <w:bCs/>
          <w:sz w:val="20"/>
          <w:szCs w:val="20"/>
        </w:rPr>
        <w:t>12.2.</w:t>
      </w:r>
      <w:r w:rsidRPr="009E1D79">
        <w:rPr>
          <w:rFonts w:ascii="Arial" w:hAnsi="Arial" w:cs="Arial"/>
          <w:bCs/>
          <w:sz w:val="20"/>
          <w:szCs w:val="20"/>
        </w:rPr>
        <w:t xml:space="preserve"> </w:t>
      </w:r>
      <w:r w:rsidRPr="009E1D79">
        <w:rPr>
          <w:rFonts w:ascii="Arial" w:hAnsi="Arial" w:cs="Arial"/>
          <w:sz w:val="20"/>
          <w:szCs w:val="20"/>
        </w:rPr>
        <w:t>A contratação será atendida pela seguinte Natureza da Despesa:</w:t>
      </w:r>
    </w:p>
    <w:p w:rsidR="00FD1037" w:rsidRPr="009E1D79" w:rsidRDefault="00FD1037" w:rsidP="009E1D79">
      <w:pPr>
        <w:ind w:firstLine="708"/>
        <w:jc w:val="both"/>
        <w:rPr>
          <w:rFonts w:ascii="Arial" w:hAnsi="Arial" w:cs="Arial"/>
          <w:sz w:val="20"/>
          <w:szCs w:val="20"/>
        </w:rPr>
      </w:pPr>
    </w:p>
    <w:tbl>
      <w:tblPr>
        <w:tblStyle w:val="Tabelacomgrade"/>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3"/>
        <w:gridCol w:w="1718"/>
        <w:gridCol w:w="5232"/>
      </w:tblGrid>
      <w:tr w:rsidR="00E27B3F" w:rsidRPr="00E27B3F" w:rsidTr="00E27B3F">
        <w:tc>
          <w:tcPr>
            <w:tcW w:w="2543" w:type="dxa"/>
          </w:tcPr>
          <w:p w:rsidR="00E27B3F" w:rsidRPr="00E27B3F" w:rsidRDefault="00E27B3F" w:rsidP="00E27B3F">
            <w:pPr>
              <w:rPr>
                <w:rFonts w:ascii="Arial" w:hAnsi="Arial" w:cs="Arial"/>
                <w:sz w:val="18"/>
                <w:szCs w:val="18"/>
              </w:rPr>
            </w:pPr>
            <w:r w:rsidRPr="00E27B3F">
              <w:rPr>
                <w:rFonts w:ascii="Arial" w:hAnsi="Arial" w:cs="Arial"/>
                <w:sz w:val="18"/>
                <w:szCs w:val="18"/>
              </w:rPr>
              <w:t>Natureza da Despesa ....... =</w:t>
            </w:r>
          </w:p>
        </w:tc>
        <w:tc>
          <w:tcPr>
            <w:tcW w:w="1718" w:type="dxa"/>
          </w:tcPr>
          <w:p w:rsidR="00E27B3F" w:rsidRPr="00E27B3F" w:rsidRDefault="00E27B3F" w:rsidP="00E27B3F">
            <w:pPr>
              <w:jc w:val="both"/>
              <w:rPr>
                <w:rFonts w:ascii="Arial" w:hAnsi="Arial" w:cs="Arial"/>
                <w:sz w:val="18"/>
                <w:szCs w:val="18"/>
              </w:rPr>
            </w:pPr>
            <w:r w:rsidRPr="00E27B3F">
              <w:rPr>
                <w:rFonts w:ascii="Arial" w:hAnsi="Arial" w:cs="Arial"/>
                <w:sz w:val="18"/>
                <w:szCs w:val="18"/>
              </w:rPr>
              <w:t>3.3.90.30.00.00.00</w:t>
            </w:r>
          </w:p>
        </w:tc>
        <w:tc>
          <w:tcPr>
            <w:tcW w:w="5232" w:type="dxa"/>
          </w:tcPr>
          <w:p w:rsidR="00E27B3F" w:rsidRPr="00E27B3F" w:rsidRDefault="00E27B3F" w:rsidP="00E27B3F">
            <w:pPr>
              <w:jc w:val="both"/>
              <w:rPr>
                <w:rFonts w:ascii="Arial" w:hAnsi="Arial" w:cs="Arial"/>
                <w:sz w:val="18"/>
                <w:szCs w:val="18"/>
              </w:rPr>
            </w:pPr>
            <w:r w:rsidRPr="00E27B3F">
              <w:rPr>
                <w:rFonts w:ascii="Arial" w:hAnsi="Arial" w:cs="Arial"/>
                <w:sz w:val="18"/>
                <w:szCs w:val="18"/>
              </w:rPr>
              <w:t>MATERIAL DE CONSUMO</w:t>
            </w:r>
          </w:p>
        </w:tc>
      </w:tr>
    </w:tbl>
    <w:p w:rsidR="00E27B3F" w:rsidRPr="009E1D79" w:rsidRDefault="00E27B3F" w:rsidP="009E1D79">
      <w:pPr>
        <w:pStyle w:val="PargrafodaLista"/>
        <w:numPr>
          <w:ilvl w:val="0"/>
          <w:numId w:val="3"/>
        </w:numPr>
        <w:tabs>
          <w:tab w:val="left" w:pos="709"/>
        </w:tabs>
        <w:jc w:val="both"/>
        <w:rPr>
          <w:rFonts w:ascii="Arial" w:hAnsi="Arial" w:cs="Arial"/>
          <w:sz w:val="20"/>
          <w:szCs w:val="20"/>
        </w:rPr>
      </w:pPr>
    </w:p>
    <w:p w:rsidR="00E27B3F" w:rsidRPr="009E1D79" w:rsidRDefault="00E27B3F" w:rsidP="009E1D79">
      <w:pPr>
        <w:ind w:firstLine="708"/>
        <w:jc w:val="both"/>
        <w:rPr>
          <w:rFonts w:ascii="Arial" w:hAnsi="Arial" w:cs="Arial"/>
          <w:sz w:val="20"/>
          <w:szCs w:val="20"/>
        </w:rPr>
      </w:pPr>
      <w:r w:rsidRPr="009E1D79">
        <w:rPr>
          <w:rFonts w:ascii="Arial" w:hAnsi="Arial" w:cs="Arial"/>
          <w:b/>
          <w:sz w:val="20"/>
          <w:szCs w:val="20"/>
        </w:rPr>
        <w:t>12.3.</w:t>
      </w:r>
      <w:r w:rsidRPr="009E1D79">
        <w:rPr>
          <w:rFonts w:ascii="Arial" w:hAnsi="Arial" w:cs="Arial"/>
          <w:sz w:val="20"/>
          <w:szCs w:val="20"/>
        </w:rPr>
        <w:t xml:space="preserve"> Para o exercício subsequente, caso seja necessário, a despesa será alocada em dotação orçamentária própria para o atendimento dessa finalidade, a ser consignada na Lei Orçamentária Anual.</w:t>
      </w:r>
    </w:p>
    <w:p w:rsidR="00DB40EC" w:rsidRPr="009E1D79" w:rsidRDefault="00DB40EC" w:rsidP="009E1D79">
      <w:pPr>
        <w:ind w:firstLine="708"/>
        <w:jc w:val="both"/>
        <w:rPr>
          <w:rFonts w:ascii="Arial" w:hAnsi="Arial" w:cs="Arial"/>
          <w:sz w:val="20"/>
          <w:szCs w:val="20"/>
        </w:rPr>
      </w:pPr>
    </w:p>
    <w:p w:rsidR="00E27B3F" w:rsidRPr="009E1D79" w:rsidRDefault="00E27B3F" w:rsidP="009E1D79">
      <w:pPr>
        <w:tabs>
          <w:tab w:val="left" w:pos="709"/>
        </w:tabs>
        <w:jc w:val="both"/>
        <w:rPr>
          <w:rFonts w:ascii="Arial" w:hAnsi="Arial" w:cs="Arial"/>
          <w:sz w:val="20"/>
          <w:szCs w:val="20"/>
        </w:rPr>
      </w:pPr>
      <w:r w:rsidRPr="009E1D79">
        <w:rPr>
          <w:rFonts w:ascii="Arial" w:hAnsi="Arial" w:cs="Arial"/>
          <w:b/>
          <w:sz w:val="20"/>
          <w:szCs w:val="20"/>
        </w:rPr>
        <w:tab/>
        <w:t>12.4.</w:t>
      </w:r>
      <w:r w:rsidRPr="009E1D79">
        <w:rPr>
          <w:rFonts w:ascii="Arial" w:hAnsi="Arial" w:cs="Arial"/>
          <w:sz w:val="20"/>
          <w:szCs w:val="20"/>
        </w:rPr>
        <w:t xml:space="preserve"> </w:t>
      </w:r>
      <w:r w:rsidRPr="009E1D79">
        <w:rPr>
          <w:rFonts w:ascii="Arial" w:hAnsi="Arial" w:cs="Arial"/>
          <w:color w:val="000000"/>
          <w:sz w:val="20"/>
          <w:szCs w:val="20"/>
        </w:rPr>
        <w:t>Os Recursos Financeiros para suportar a eficácia do presente objeto,</w:t>
      </w:r>
      <w:r w:rsidRPr="009E1D79">
        <w:rPr>
          <w:rFonts w:ascii="Arial" w:hAnsi="Arial" w:cs="Arial"/>
          <w:sz w:val="20"/>
          <w:szCs w:val="20"/>
        </w:rPr>
        <w:t xml:space="preserve"> serão custeados através de Recursos: </w:t>
      </w:r>
      <w:r w:rsidRPr="009E1D79">
        <w:rPr>
          <w:rFonts w:ascii="Arial" w:hAnsi="Arial" w:cs="Arial"/>
          <w:b/>
          <w:sz w:val="20"/>
          <w:szCs w:val="20"/>
        </w:rPr>
        <w:t>Próprio ou Repasse Federal</w:t>
      </w:r>
      <w:r w:rsidRPr="009E1D79">
        <w:rPr>
          <w:rFonts w:ascii="Arial" w:hAnsi="Arial" w:cs="Arial"/>
          <w:sz w:val="20"/>
          <w:szCs w:val="20"/>
        </w:rPr>
        <w:t>.</w:t>
      </w:r>
    </w:p>
    <w:p w:rsidR="00E27B3F" w:rsidRPr="009E1D79" w:rsidRDefault="00E27B3F" w:rsidP="009E1D79">
      <w:pPr>
        <w:tabs>
          <w:tab w:val="left" w:pos="709"/>
        </w:tabs>
        <w:jc w:val="both"/>
        <w:rPr>
          <w:rFonts w:ascii="Arial" w:hAnsi="Arial" w:cs="Arial"/>
          <w:sz w:val="20"/>
          <w:szCs w:val="20"/>
        </w:rPr>
      </w:pPr>
    </w:p>
    <w:p w:rsidR="00E27B3F" w:rsidRPr="009E1D79" w:rsidRDefault="00E27B3F" w:rsidP="009E1D79">
      <w:pPr>
        <w:pStyle w:val="Ttulo2"/>
        <w:spacing w:before="0"/>
        <w:jc w:val="center"/>
        <w:rPr>
          <w:rFonts w:ascii="Arial" w:hAnsi="Arial" w:cs="Arial"/>
          <w:color w:val="auto"/>
          <w:sz w:val="20"/>
          <w:szCs w:val="20"/>
        </w:rPr>
      </w:pPr>
      <w:bookmarkStart w:id="60" w:name="_Toc217203479"/>
      <w:bookmarkStart w:id="61" w:name="_Toc217219380"/>
      <w:r w:rsidRPr="009E1D79">
        <w:rPr>
          <w:rFonts w:ascii="Arial" w:hAnsi="Arial" w:cs="Arial"/>
          <w:b/>
          <w:bCs/>
          <w:color w:val="auto"/>
          <w:sz w:val="20"/>
          <w:szCs w:val="20"/>
        </w:rPr>
        <w:t xml:space="preserve">13. </w:t>
      </w:r>
      <w:r w:rsidRPr="009E1D79">
        <w:rPr>
          <w:rFonts w:ascii="Arial" w:hAnsi="Arial" w:cs="Arial"/>
          <w:b/>
          <w:color w:val="auto"/>
          <w:sz w:val="20"/>
          <w:szCs w:val="20"/>
        </w:rPr>
        <w:t>DISPOSIÇÕES FINAIS</w:t>
      </w:r>
      <w:r w:rsidRPr="009E1D79">
        <w:rPr>
          <w:rFonts w:ascii="Arial" w:hAnsi="Arial" w:cs="Arial"/>
          <w:b/>
          <w:bCs/>
          <w:color w:val="auto"/>
          <w:sz w:val="20"/>
          <w:szCs w:val="20"/>
        </w:rPr>
        <w:t>:</w:t>
      </w:r>
      <w:bookmarkEnd w:id="60"/>
      <w:bookmarkEnd w:id="61"/>
    </w:p>
    <w:p w:rsidR="00E27B3F" w:rsidRPr="009E1D79" w:rsidRDefault="00E27B3F" w:rsidP="009E1D79">
      <w:pPr>
        <w:tabs>
          <w:tab w:val="left" w:pos="-3240"/>
        </w:tabs>
        <w:jc w:val="both"/>
        <w:rPr>
          <w:rFonts w:ascii="Arial" w:hAnsi="Arial" w:cs="Arial"/>
          <w:color w:val="000000"/>
          <w:sz w:val="20"/>
          <w:szCs w:val="20"/>
        </w:rPr>
      </w:pPr>
    </w:p>
    <w:p w:rsidR="00E27B3F" w:rsidRPr="009E1D79" w:rsidRDefault="00E27B3F" w:rsidP="009E1D79">
      <w:pPr>
        <w:ind w:firstLine="708"/>
        <w:jc w:val="both"/>
        <w:rPr>
          <w:rFonts w:ascii="Arial" w:hAnsi="Arial" w:cs="Arial"/>
          <w:sz w:val="20"/>
          <w:szCs w:val="20"/>
        </w:rPr>
      </w:pPr>
      <w:r w:rsidRPr="009E1D79">
        <w:rPr>
          <w:rFonts w:ascii="Arial" w:hAnsi="Arial" w:cs="Arial"/>
          <w:b/>
          <w:bCs/>
          <w:sz w:val="20"/>
          <w:szCs w:val="20"/>
        </w:rPr>
        <w:t>13.1.</w:t>
      </w:r>
      <w:r w:rsidRPr="009E1D79">
        <w:rPr>
          <w:rFonts w:ascii="Arial" w:hAnsi="Arial" w:cs="Arial"/>
          <w:bCs/>
          <w:sz w:val="20"/>
          <w:szCs w:val="20"/>
        </w:rPr>
        <w:t xml:space="preserve"> </w:t>
      </w:r>
      <w:r w:rsidRPr="009E1D79">
        <w:rPr>
          <w:rFonts w:ascii="Arial" w:hAnsi="Arial" w:cs="Arial"/>
          <w:sz w:val="20"/>
          <w:szCs w:val="20"/>
        </w:rPr>
        <w:t>As informações contidas neste Termo de Referência não são classificadas como sigilosas, exceto o custo estimado da contratação, que possui caráter sigiloso até o julgamento das propostas.</w:t>
      </w:r>
    </w:p>
    <w:p w:rsidR="00E27B3F" w:rsidRPr="009E1D79" w:rsidRDefault="00E27B3F" w:rsidP="009E1D79">
      <w:pPr>
        <w:tabs>
          <w:tab w:val="left" w:pos="-3240"/>
        </w:tabs>
        <w:jc w:val="right"/>
        <w:rPr>
          <w:rFonts w:ascii="Arial" w:hAnsi="Arial" w:cs="Arial"/>
          <w:sz w:val="20"/>
          <w:szCs w:val="20"/>
        </w:rPr>
      </w:pPr>
    </w:p>
    <w:p w:rsidR="00BC2956" w:rsidRPr="009E1D79" w:rsidRDefault="00E27B3F" w:rsidP="009E1D79">
      <w:pPr>
        <w:tabs>
          <w:tab w:val="left" w:pos="-3240"/>
        </w:tabs>
        <w:jc w:val="right"/>
        <w:rPr>
          <w:rFonts w:ascii="Arial" w:hAnsi="Arial" w:cs="Arial"/>
          <w:sz w:val="20"/>
          <w:szCs w:val="20"/>
        </w:rPr>
      </w:pPr>
      <w:r w:rsidRPr="009E1D79">
        <w:rPr>
          <w:rFonts w:ascii="Arial" w:hAnsi="Arial" w:cs="Arial"/>
          <w:sz w:val="20"/>
          <w:szCs w:val="20"/>
        </w:rPr>
        <w:t xml:space="preserve">Álvares Machado, </w:t>
      </w:r>
      <w:r w:rsidR="001526CC">
        <w:rPr>
          <w:rFonts w:ascii="Arial" w:hAnsi="Arial" w:cs="Arial"/>
          <w:sz w:val="20"/>
          <w:szCs w:val="20"/>
        </w:rPr>
        <w:t>11</w:t>
      </w:r>
      <w:r w:rsidRPr="009E1D79">
        <w:rPr>
          <w:rFonts w:ascii="Arial" w:hAnsi="Arial" w:cs="Arial"/>
          <w:sz w:val="20"/>
          <w:szCs w:val="20"/>
        </w:rPr>
        <w:t xml:space="preserve"> de </w:t>
      </w:r>
      <w:r w:rsidR="001526CC">
        <w:rPr>
          <w:rFonts w:ascii="Arial" w:hAnsi="Arial" w:cs="Arial"/>
          <w:sz w:val="20"/>
          <w:szCs w:val="20"/>
        </w:rPr>
        <w:t>dez</w:t>
      </w:r>
      <w:r w:rsidRPr="009E1D79">
        <w:rPr>
          <w:rFonts w:ascii="Arial" w:hAnsi="Arial" w:cs="Arial"/>
          <w:sz w:val="20"/>
          <w:szCs w:val="20"/>
        </w:rPr>
        <w:t>embro de 2025</w:t>
      </w:r>
      <w:r w:rsidR="00BC2956" w:rsidRPr="009E1D79">
        <w:rPr>
          <w:rFonts w:ascii="Arial" w:hAnsi="Arial" w:cs="Arial"/>
          <w:sz w:val="20"/>
          <w:szCs w:val="20"/>
        </w:rPr>
        <w:t>.</w:t>
      </w:r>
    </w:p>
    <w:p w:rsidR="003A57FE" w:rsidRPr="009E1D79" w:rsidRDefault="003A57FE" w:rsidP="009E1D79">
      <w:pPr>
        <w:jc w:val="center"/>
        <w:rPr>
          <w:rFonts w:ascii="Arial" w:hAnsi="Arial" w:cs="Arial"/>
          <w:sz w:val="20"/>
          <w:szCs w:val="20"/>
        </w:rPr>
      </w:pPr>
    </w:p>
    <w:p w:rsidR="007277CF" w:rsidRPr="009E1D79" w:rsidRDefault="007277CF" w:rsidP="009E1D79">
      <w:pPr>
        <w:jc w:val="center"/>
        <w:rPr>
          <w:rFonts w:ascii="Arial" w:hAnsi="Arial" w:cs="Arial"/>
          <w:sz w:val="20"/>
          <w:szCs w:val="20"/>
        </w:rPr>
      </w:pPr>
    </w:p>
    <w:p w:rsidR="00BC2956" w:rsidRPr="009E1D79" w:rsidRDefault="00BC2956" w:rsidP="009E1D79">
      <w:pPr>
        <w:jc w:val="center"/>
        <w:rPr>
          <w:rFonts w:ascii="Arial" w:hAnsi="Arial" w:cs="Arial"/>
          <w:i/>
          <w:sz w:val="20"/>
          <w:szCs w:val="20"/>
        </w:rPr>
      </w:pPr>
      <w:r w:rsidRPr="009E1D79">
        <w:rPr>
          <w:rFonts w:ascii="Arial" w:hAnsi="Arial" w:cs="Arial"/>
          <w:i/>
          <w:sz w:val="20"/>
          <w:szCs w:val="20"/>
        </w:rPr>
        <w:t>Assinado no original</w:t>
      </w:r>
    </w:p>
    <w:p w:rsidR="00DA66B0" w:rsidRPr="009E1D79" w:rsidRDefault="00DA66B0" w:rsidP="009E1D79">
      <w:pPr>
        <w:widowControl w:val="0"/>
        <w:tabs>
          <w:tab w:val="left" w:pos="204"/>
        </w:tabs>
        <w:jc w:val="center"/>
        <w:rPr>
          <w:rFonts w:ascii="Arial" w:hAnsi="Arial" w:cs="Arial"/>
          <w:b/>
          <w:sz w:val="20"/>
          <w:szCs w:val="20"/>
        </w:rPr>
      </w:pPr>
      <w:r w:rsidRPr="009E1D79">
        <w:rPr>
          <w:rFonts w:ascii="Arial" w:hAnsi="Arial" w:cs="Arial"/>
          <w:b/>
          <w:sz w:val="20"/>
          <w:szCs w:val="20"/>
        </w:rPr>
        <w:t>VALDIRENE GIMENES CARVALHO</w:t>
      </w:r>
    </w:p>
    <w:p w:rsidR="00BC2956" w:rsidRPr="009E1D79" w:rsidRDefault="001526CC" w:rsidP="009E1D79">
      <w:pPr>
        <w:jc w:val="center"/>
        <w:rPr>
          <w:rFonts w:ascii="Arial" w:hAnsi="Arial" w:cs="Arial"/>
          <w:sz w:val="20"/>
          <w:szCs w:val="20"/>
        </w:rPr>
      </w:pPr>
      <w:r>
        <w:rPr>
          <w:rFonts w:ascii="Arial" w:hAnsi="Arial" w:cs="Arial"/>
          <w:sz w:val="20"/>
          <w:szCs w:val="20"/>
        </w:rPr>
        <w:t>Diretora de Educação</w:t>
      </w:r>
    </w:p>
    <w:p w:rsidR="003A57FE" w:rsidRPr="009E1D79" w:rsidRDefault="003A57FE" w:rsidP="009E1D79">
      <w:pPr>
        <w:tabs>
          <w:tab w:val="left" w:pos="-3240"/>
        </w:tabs>
        <w:jc w:val="center"/>
        <w:rPr>
          <w:rFonts w:ascii="Arial" w:hAnsi="Arial" w:cs="Arial"/>
          <w:sz w:val="20"/>
          <w:szCs w:val="20"/>
        </w:rPr>
      </w:pPr>
    </w:p>
    <w:p w:rsidR="007277CF" w:rsidRPr="009E1D79" w:rsidRDefault="007277CF" w:rsidP="009E1D79">
      <w:pPr>
        <w:tabs>
          <w:tab w:val="left" w:pos="-3240"/>
        </w:tabs>
        <w:jc w:val="center"/>
        <w:rPr>
          <w:rFonts w:ascii="Arial" w:hAnsi="Arial" w:cs="Arial"/>
          <w:sz w:val="20"/>
          <w:szCs w:val="20"/>
        </w:rPr>
      </w:pPr>
    </w:p>
    <w:p w:rsidR="00BC2956" w:rsidRPr="009E1D79" w:rsidRDefault="00BC2956" w:rsidP="009E1D79">
      <w:pPr>
        <w:tabs>
          <w:tab w:val="left" w:pos="-3240"/>
        </w:tabs>
        <w:jc w:val="center"/>
        <w:rPr>
          <w:rFonts w:ascii="Arial" w:hAnsi="Arial" w:cs="Arial"/>
          <w:sz w:val="20"/>
          <w:szCs w:val="20"/>
        </w:rPr>
      </w:pPr>
      <w:r w:rsidRPr="009E1D79">
        <w:rPr>
          <w:rFonts w:ascii="Arial" w:hAnsi="Arial" w:cs="Arial"/>
          <w:i/>
          <w:sz w:val="20"/>
          <w:szCs w:val="20"/>
        </w:rPr>
        <w:t>Assinado no original</w:t>
      </w:r>
    </w:p>
    <w:p w:rsidR="00BC2956" w:rsidRPr="009E1D79" w:rsidRDefault="001526CC" w:rsidP="009E1D79">
      <w:pPr>
        <w:jc w:val="center"/>
        <w:rPr>
          <w:rFonts w:ascii="Arial" w:hAnsi="Arial" w:cs="Arial"/>
          <w:color w:val="000000"/>
          <w:sz w:val="20"/>
          <w:szCs w:val="20"/>
        </w:rPr>
      </w:pPr>
      <w:r>
        <w:rPr>
          <w:rFonts w:ascii="Arial" w:hAnsi="Arial" w:cs="Arial"/>
          <w:b/>
          <w:color w:val="000000"/>
          <w:sz w:val="20"/>
          <w:szCs w:val="20"/>
        </w:rPr>
        <w:t>TATHIANA RODERO FERNANDES</w:t>
      </w:r>
    </w:p>
    <w:p w:rsidR="00BC2956" w:rsidRPr="009E1D79" w:rsidRDefault="001526CC" w:rsidP="009E1D79">
      <w:pPr>
        <w:tabs>
          <w:tab w:val="left" w:pos="-3240"/>
        </w:tabs>
        <w:jc w:val="center"/>
        <w:rPr>
          <w:rFonts w:ascii="Arial" w:hAnsi="Arial" w:cs="Arial"/>
          <w:color w:val="000000"/>
          <w:sz w:val="20"/>
          <w:szCs w:val="20"/>
        </w:rPr>
      </w:pPr>
      <w:r>
        <w:rPr>
          <w:rFonts w:ascii="Arial" w:hAnsi="Arial" w:cs="Arial"/>
          <w:color w:val="000000"/>
          <w:sz w:val="20"/>
          <w:szCs w:val="20"/>
        </w:rPr>
        <w:t>Coordenadora Pedagógica de EMEI</w:t>
      </w:r>
    </w:p>
    <w:p w:rsidR="00BC2956" w:rsidRPr="009E1D79" w:rsidRDefault="00BC2956" w:rsidP="009E1D79">
      <w:pPr>
        <w:tabs>
          <w:tab w:val="left" w:pos="-3240"/>
        </w:tabs>
        <w:jc w:val="center"/>
        <w:rPr>
          <w:rFonts w:ascii="Arial" w:hAnsi="Arial" w:cs="Arial"/>
          <w:color w:val="000000"/>
          <w:sz w:val="20"/>
          <w:szCs w:val="20"/>
        </w:rPr>
      </w:pPr>
    </w:p>
    <w:p w:rsidR="00BC2956" w:rsidRPr="009E1D79" w:rsidRDefault="00BC2956" w:rsidP="009E1D79">
      <w:pPr>
        <w:tabs>
          <w:tab w:val="left" w:pos="-3240"/>
        </w:tabs>
        <w:jc w:val="center"/>
        <w:rPr>
          <w:rFonts w:ascii="Arial" w:hAnsi="Arial" w:cs="Arial"/>
          <w:color w:val="000000"/>
          <w:sz w:val="20"/>
          <w:szCs w:val="20"/>
        </w:rPr>
      </w:pPr>
    </w:p>
    <w:p w:rsidR="00BC2956" w:rsidRPr="009E1D79" w:rsidRDefault="00BC2956" w:rsidP="009E1D79">
      <w:pPr>
        <w:tabs>
          <w:tab w:val="left" w:pos="-3240"/>
        </w:tabs>
        <w:jc w:val="center"/>
        <w:rPr>
          <w:rFonts w:ascii="Arial" w:hAnsi="Arial" w:cs="Arial"/>
          <w:color w:val="000000"/>
          <w:sz w:val="20"/>
          <w:szCs w:val="20"/>
        </w:rPr>
      </w:pPr>
      <w:r w:rsidRPr="009E1D79">
        <w:rPr>
          <w:rFonts w:ascii="Arial" w:hAnsi="Arial" w:cs="Arial"/>
          <w:i/>
          <w:sz w:val="20"/>
          <w:szCs w:val="20"/>
        </w:rPr>
        <w:t>Assinado no original</w:t>
      </w:r>
    </w:p>
    <w:p w:rsidR="00DA66B0" w:rsidRPr="009E1D79" w:rsidRDefault="001526CC" w:rsidP="009E1D79">
      <w:pPr>
        <w:tabs>
          <w:tab w:val="left" w:pos="-3240"/>
        </w:tabs>
        <w:jc w:val="center"/>
        <w:rPr>
          <w:rFonts w:ascii="Arial" w:hAnsi="Arial" w:cs="Arial"/>
          <w:b/>
          <w:color w:val="000000"/>
          <w:sz w:val="20"/>
          <w:szCs w:val="20"/>
        </w:rPr>
      </w:pPr>
      <w:r>
        <w:rPr>
          <w:rFonts w:ascii="Arial" w:hAnsi="Arial" w:cs="Arial"/>
          <w:b/>
          <w:color w:val="000000"/>
          <w:sz w:val="20"/>
          <w:szCs w:val="20"/>
        </w:rPr>
        <w:t>MÁRCIA CRISTINA ALEIXO CARRICONDO</w:t>
      </w:r>
    </w:p>
    <w:p w:rsidR="00DA66B0" w:rsidRPr="009E1D79" w:rsidRDefault="001526CC" w:rsidP="009E1D79">
      <w:pPr>
        <w:tabs>
          <w:tab w:val="left" w:pos="-3240"/>
        </w:tabs>
        <w:jc w:val="center"/>
        <w:rPr>
          <w:rFonts w:ascii="Arial" w:hAnsi="Arial" w:cs="Arial"/>
          <w:color w:val="000000"/>
          <w:sz w:val="20"/>
          <w:szCs w:val="20"/>
        </w:rPr>
      </w:pPr>
      <w:r w:rsidRPr="001526CC">
        <w:rPr>
          <w:rFonts w:ascii="Arial" w:hAnsi="Arial" w:cs="Arial"/>
          <w:color w:val="000000"/>
          <w:sz w:val="20"/>
          <w:szCs w:val="20"/>
        </w:rPr>
        <w:t>Coordenadora de Administração Educacional</w:t>
      </w:r>
    </w:p>
    <w:p w:rsidR="007277CF" w:rsidRDefault="007277CF" w:rsidP="009E1D79">
      <w:pPr>
        <w:tabs>
          <w:tab w:val="left" w:pos="-3240"/>
        </w:tabs>
        <w:rPr>
          <w:rFonts w:ascii="Arial" w:hAnsi="Arial" w:cs="Arial"/>
          <w:sz w:val="20"/>
          <w:szCs w:val="20"/>
        </w:rPr>
      </w:pPr>
    </w:p>
    <w:p w:rsidR="00395AD3" w:rsidRDefault="00395AD3" w:rsidP="009E1D79">
      <w:pPr>
        <w:tabs>
          <w:tab w:val="left" w:pos="-3240"/>
        </w:tabs>
        <w:rPr>
          <w:rFonts w:ascii="Arial" w:hAnsi="Arial" w:cs="Arial"/>
          <w:sz w:val="20"/>
          <w:szCs w:val="20"/>
        </w:rPr>
      </w:pPr>
    </w:p>
    <w:p w:rsidR="00F87C04" w:rsidRPr="009E1D79" w:rsidRDefault="00F87C04" w:rsidP="009E1D79">
      <w:pPr>
        <w:tabs>
          <w:tab w:val="left" w:pos="-3240"/>
        </w:tabs>
        <w:rPr>
          <w:rFonts w:ascii="Arial" w:hAnsi="Arial" w:cs="Arial"/>
          <w:sz w:val="20"/>
          <w:szCs w:val="20"/>
        </w:rPr>
      </w:pPr>
      <w:bookmarkStart w:id="62" w:name="_GoBack"/>
      <w:bookmarkEnd w:id="62"/>
    </w:p>
    <w:p w:rsidR="00E27AFA" w:rsidRDefault="00F077E3" w:rsidP="003F5B61">
      <w:pPr>
        <w:tabs>
          <w:tab w:val="left" w:pos="-3240"/>
        </w:tabs>
        <w:jc w:val="both"/>
        <w:rPr>
          <w:rFonts w:ascii="Cambria" w:hAnsi="Cambria" w:cs="Arial"/>
          <w:sz w:val="17"/>
          <w:szCs w:val="17"/>
        </w:rPr>
      </w:pPr>
      <w:r w:rsidRPr="007277CF">
        <w:rPr>
          <w:rFonts w:ascii="Cambria" w:hAnsi="Cambria" w:cs="Arial"/>
          <w:sz w:val="17"/>
          <w:szCs w:val="17"/>
        </w:rPr>
        <w:t>Termo de Referência</w:t>
      </w:r>
      <w:r w:rsidR="00F974D3" w:rsidRPr="007277CF">
        <w:rPr>
          <w:rFonts w:ascii="Cambria" w:hAnsi="Cambria" w:cs="Arial"/>
          <w:sz w:val="17"/>
          <w:szCs w:val="17"/>
        </w:rPr>
        <w:t xml:space="preserve"> – Aquisições – Licitação e Contratação Direta,</w:t>
      </w:r>
      <w:r w:rsidRPr="007277CF">
        <w:rPr>
          <w:rFonts w:ascii="Cambria" w:hAnsi="Cambria" w:cs="Arial"/>
          <w:sz w:val="17"/>
          <w:szCs w:val="17"/>
        </w:rPr>
        <w:t xml:space="preserve"> elaborado com base no modelo de minuta padronizado da Câmara Nacional de Modelos de Licitações e Contratos da Consultoria-Geral da União, nos termos do art. 19, IV, da Lei nº 14.133, de 2021. Atualização: </w:t>
      </w:r>
      <w:r w:rsidR="00DA66B0" w:rsidRPr="007277CF">
        <w:rPr>
          <w:rFonts w:ascii="Cambria" w:hAnsi="Cambria" w:cs="Arial"/>
          <w:sz w:val="17"/>
          <w:szCs w:val="17"/>
        </w:rPr>
        <w:t>setembro</w:t>
      </w:r>
      <w:r w:rsidRPr="007277CF">
        <w:rPr>
          <w:rFonts w:ascii="Cambria" w:hAnsi="Cambria" w:cs="Arial"/>
          <w:sz w:val="17"/>
          <w:szCs w:val="17"/>
        </w:rPr>
        <w:t>/202</w:t>
      </w:r>
      <w:r w:rsidR="00F974D3" w:rsidRPr="007277CF">
        <w:rPr>
          <w:rFonts w:ascii="Cambria" w:hAnsi="Cambria" w:cs="Arial"/>
          <w:sz w:val="17"/>
          <w:szCs w:val="17"/>
        </w:rPr>
        <w:t>5</w:t>
      </w:r>
      <w:r w:rsidRPr="007277CF">
        <w:rPr>
          <w:rFonts w:ascii="Cambria" w:hAnsi="Cambria" w:cs="Arial"/>
          <w:sz w:val="17"/>
          <w:szCs w:val="17"/>
        </w:rPr>
        <w:t>.</w:t>
      </w:r>
    </w:p>
    <w:p w:rsidR="003F5B61" w:rsidRPr="00F40AEA" w:rsidRDefault="003F5B61" w:rsidP="003F5B61">
      <w:pPr>
        <w:tabs>
          <w:tab w:val="left" w:pos="-3240"/>
        </w:tabs>
        <w:jc w:val="both"/>
        <w:rPr>
          <w:rFonts w:ascii="Arial" w:hAnsi="Arial" w:cs="Arial"/>
          <w:bCs/>
          <w:sz w:val="20"/>
          <w:szCs w:val="20"/>
        </w:rPr>
      </w:pPr>
    </w:p>
    <w:tbl>
      <w:tblPr>
        <w:tblStyle w:val="Tabelacomgrade"/>
        <w:tblW w:w="0" w:type="auto"/>
        <w:tblLook w:val="04A0" w:firstRow="1" w:lastRow="0" w:firstColumn="1" w:lastColumn="0" w:noHBand="0" w:noVBand="1"/>
      </w:tblPr>
      <w:tblGrid>
        <w:gridCol w:w="9494"/>
      </w:tblGrid>
      <w:tr w:rsidR="00E27AFA" w:rsidRPr="00A07027" w:rsidTr="00C32EAF">
        <w:tc>
          <w:tcPr>
            <w:tcW w:w="9494" w:type="dxa"/>
          </w:tcPr>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Pr="00A07027" w:rsidRDefault="00E27AFA" w:rsidP="00A07027">
            <w:pPr>
              <w:pStyle w:val="Ttulo1"/>
              <w:spacing w:before="0"/>
              <w:outlineLvl w:val="0"/>
              <w:rPr>
                <w:rFonts w:ascii="Arial" w:hAnsi="Arial" w:cs="Arial"/>
                <w:b w:val="0"/>
                <w:bCs w:val="0"/>
                <w:color w:val="auto"/>
                <w:sz w:val="20"/>
                <w:szCs w:val="20"/>
              </w:rPr>
            </w:pPr>
          </w:p>
          <w:p w:rsidR="00E27AFA" w:rsidRDefault="00E27AFA" w:rsidP="00A07027">
            <w:pPr>
              <w:pStyle w:val="Ttulo1"/>
              <w:spacing w:before="0"/>
              <w:outlineLvl w:val="0"/>
              <w:rPr>
                <w:rFonts w:ascii="Arial" w:hAnsi="Arial" w:cs="Arial"/>
                <w:b w:val="0"/>
                <w:bCs w:val="0"/>
                <w:color w:val="auto"/>
                <w:sz w:val="20"/>
                <w:szCs w:val="20"/>
              </w:rPr>
            </w:pPr>
          </w:p>
          <w:p w:rsidR="00F40AEA" w:rsidRPr="00F40AEA" w:rsidRDefault="00F40AEA" w:rsidP="00F40AEA"/>
          <w:p w:rsidR="00E27AFA" w:rsidRPr="00A07027" w:rsidRDefault="00E27AFA" w:rsidP="00A07027">
            <w:pPr>
              <w:pStyle w:val="Ttulo1"/>
              <w:spacing w:before="0"/>
              <w:jc w:val="center"/>
              <w:outlineLvl w:val="0"/>
              <w:rPr>
                <w:rFonts w:ascii="Arial" w:hAnsi="Arial" w:cs="Arial"/>
                <w:bCs w:val="0"/>
                <w:color w:val="auto"/>
                <w:sz w:val="44"/>
                <w:szCs w:val="44"/>
              </w:rPr>
            </w:pPr>
            <w:bookmarkStart w:id="63" w:name="_Toc217203480"/>
            <w:bookmarkStart w:id="64" w:name="_Toc217219381"/>
            <w:r w:rsidRPr="00A07027">
              <w:rPr>
                <w:rFonts w:ascii="Arial" w:hAnsi="Arial" w:cs="Arial"/>
                <w:bCs w:val="0"/>
                <w:color w:val="auto"/>
                <w:sz w:val="44"/>
                <w:szCs w:val="44"/>
              </w:rPr>
              <w:t>ESTUDO TÉCNICO PRELIMINAR</w:t>
            </w:r>
            <w:bookmarkEnd w:id="63"/>
            <w:bookmarkEnd w:id="64"/>
          </w:p>
          <w:p w:rsidR="00E27AFA" w:rsidRPr="00A07027" w:rsidRDefault="00E27AFA" w:rsidP="00A07027">
            <w:pPr>
              <w:pStyle w:val="Ttulo1"/>
              <w:spacing w:before="0"/>
              <w:jc w:val="center"/>
              <w:outlineLvl w:val="0"/>
              <w:rPr>
                <w:rFonts w:ascii="Arial" w:hAnsi="Arial" w:cs="Arial"/>
                <w:bCs w:val="0"/>
                <w:color w:val="auto"/>
                <w:sz w:val="44"/>
                <w:szCs w:val="44"/>
              </w:rPr>
            </w:pPr>
            <w:bookmarkStart w:id="65" w:name="_Toc217200325"/>
            <w:bookmarkStart w:id="66" w:name="_Toc217203481"/>
            <w:bookmarkStart w:id="67" w:name="_Toc217203555"/>
            <w:bookmarkStart w:id="68" w:name="_Toc217219382"/>
            <w:r w:rsidRPr="00A07027">
              <w:rPr>
                <w:rFonts w:ascii="Arial" w:hAnsi="Arial" w:cs="Arial"/>
                <w:bCs w:val="0"/>
                <w:color w:val="auto"/>
                <w:sz w:val="44"/>
                <w:szCs w:val="44"/>
              </w:rPr>
              <w:t xml:space="preserve">ETP nº </w:t>
            </w:r>
            <w:r w:rsidR="00905EF5">
              <w:rPr>
                <w:rFonts w:ascii="Arial" w:hAnsi="Arial" w:cs="Arial"/>
                <w:bCs w:val="0"/>
                <w:color w:val="auto"/>
                <w:sz w:val="44"/>
                <w:szCs w:val="44"/>
              </w:rPr>
              <w:t>9</w:t>
            </w:r>
            <w:r w:rsidRPr="00A07027">
              <w:rPr>
                <w:rFonts w:ascii="Arial" w:hAnsi="Arial" w:cs="Arial"/>
                <w:bCs w:val="0"/>
                <w:color w:val="auto"/>
                <w:sz w:val="44"/>
                <w:szCs w:val="44"/>
              </w:rPr>
              <w:t>/2025</w:t>
            </w:r>
            <w:bookmarkEnd w:id="65"/>
            <w:bookmarkEnd w:id="66"/>
            <w:bookmarkEnd w:id="67"/>
            <w:bookmarkEnd w:id="68"/>
          </w:p>
          <w:p w:rsidR="00E27AFA" w:rsidRPr="00A07027" w:rsidRDefault="00E27AFA" w:rsidP="00A07027">
            <w:pPr>
              <w:pStyle w:val="Ttulo1"/>
              <w:spacing w:before="0"/>
              <w:jc w:val="center"/>
              <w:outlineLvl w:val="0"/>
              <w:rPr>
                <w:rFonts w:ascii="Arial" w:hAnsi="Arial" w:cs="Arial"/>
                <w:bCs w:val="0"/>
                <w:color w:val="auto"/>
                <w:sz w:val="20"/>
                <w:szCs w:val="20"/>
              </w:rPr>
            </w:pPr>
          </w:p>
          <w:p w:rsidR="00E27AFA" w:rsidRPr="00A07027" w:rsidRDefault="00E27AFA" w:rsidP="00A07027">
            <w:pPr>
              <w:pStyle w:val="Ttulo1"/>
              <w:spacing w:before="0"/>
              <w:jc w:val="center"/>
              <w:outlineLvl w:val="0"/>
              <w:rPr>
                <w:rFonts w:ascii="Arial" w:hAnsi="Arial" w:cs="Arial"/>
                <w:b w:val="0"/>
                <w:bCs w:val="0"/>
                <w:color w:val="auto"/>
                <w:sz w:val="20"/>
                <w:szCs w:val="20"/>
              </w:rPr>
            </w:pPr>
            <w:bookmarkStart w:id="69" w:name="_Toc217200326"/>
            <w:bookmarkStart w:id="70" w:name="_Toc217203482"/>
            <w:bookmarkStart w:id="71" w:name="_Toc217203556"/>
            <w:bookmarkStart w:id="72" w:name="_Toc217219383"/>
            <w:r w:rsidRPr="00A07027">
              <w:rPr>
                <w:rFonts w:ascii="Arial" w:hAnsi="Arial" w:cs="Arial"/>
                <w:b w:val="0"/>
                <w:bCs w:val="0"/>
                <w:color w:val="auto"/>
                <w:sz w:val="20"/>
                <w:szCs w:val="20"/>
              </w:rPr>
              <w:t>Em conformidade com o art. 18, § 1º da Lei nº 14.133/2021</w:t>
            </w:r>
            <w:bookmarkEnd w:id="69"/>
            <w:bookmarkEnd w:id="70"/>
            <w:bookmarkEnd w:id="71"/>
            <w:bookmarkEnd w:id="72"/>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620B9A" w:rsidP="00A07027">
            <w:pPr>
              <w:pStyle w:val="Ttulo1"/>
              <w:spacing w:before="0"/>
              <w:jc w:val="both"/>
              <w:outlineLvl w:val="0"/>
              <w:rPr>
                <w:rFonts w:ascii="Arial" w:hAnsi="Arial" w:cs="Arial"/>
                <w:bCs w:val="0"/>
                <w:color w:val="auto"/>
                <w:sz w:val="20"/>
                <w:szCs w:val="20"/>
              </w:rPr>
            </w:pPr>
            <w:bookmarkStart w:id="73" w:name="_Toc217200327"/>
            <w:bookmarkStart w:id="74" w:name="_Toc217203483"/>
            <w:bookmarkStart w:id="75" w:name="_Toc217203557"/>
            <w:bookmarkStart w:id="76" w:name="_Toc217219384"/>
            <w:r w:rsidRPr="00A07027">
              <w:rPr>
                <w:rFonts w:ascii="Arial" w:hAnsi="Arial" w:cs="Arial"/>
                <w:color w:val="auto"/>
                <w:sz w:val="20"/>
                <w:szCs w:val="20"/>
              </w:rPr>
              <w:t xml:space="preserve">Registro de Preços para futura e eventual Aquisição fracionada de </w:t>
            </w:r>
            <w:proofErr w:type="spellStart"/>
            <w:r w:rsidR="00D44F41" w:rsidRPr="00A07027">
              <w:rPr>
                <w:rFonts w:ascii="Arial" w:hAnsi="Arial" w:cs="Arial"/>
                <w:color w:val="auto"/>
                <w:sz w:val="20"/>
                <w:szCs w:val="20"/>
              </w:rPr>
              <w:t>kit’s</w:t>
            </w:r>
            <w:proofErr w:type="spellEnd"/>
            <w:r w:rsidR="00D44F41" w:rsidRPr="00A07027">
              <w:rPr>
                <w:rFonts w:ascii="Arial" w:hAnsi="Arial" w:cs="Arial"/>
                <w:color w:val="auto"/>
                <w:sz w:val="20"/>
                <w:szCs w:val="20"/>
              </w:rPr>
              <w:t xml:space="preserve"> de material escolar, para atender a demanda das unidades escolares, no ano letivo de 2026</w:t>
            </w:r>
            <w:r w:rsidRPr="00A07027">
              <w:rPr>
                <w:rFonts w:ascii="Arial" w:hAnsi="Arial" w:cs="Arial"/>
                <w:color w:val="auto"/>
                <w:sz w:val="20"/>
                <w:szCs w:val="20"/>
              </w:rPr>
              <w:t>; conforme necessidade, com prazo de 12 (doze) meses corridos, contados da data de assinatura da Ata de Registro de Preços ou até atingir a quantidade licitada, pelo Sistema de Registro de Preços (SRP) – Divisão Municipal de Educação (</w:t>
            </w:r>
            <w:r w:rsidR="00D44F41" w:rsidRPr="00A07027">
              <w:rPr>
                <w:rFonts w:ascii="Arial" w:hAnsi="Arial" w:cs="Arial"/>
                <w:color w:val="auto"/>
                <w:sz w:val="20"/>
                <w:szCs w:val="20"/>
              </w:rPr>
              <w:t>DME</w:t>
            </w:r>
            <w:r w:rsidRPr="00A07027">
              <w:rPr>
                <w:rFonts w:ascii="Arial" w:hAnsi="Arial" w:cs="Arial"/>
                <w:color w:val="auto"/>
                <w:sz w:val="20"/>
                <w:szCs w:val="20"/>
              </w:rPr>
              <w:t>)</w:t>
            </w:r>
            <w:r w:rsidR="00E27AFA" w:rsidRPr="00A07027">
              <w:rPr>
                <w:rFonts w:ascii="Arial" w:hAnsi="Arial" w:cs="Arial"/>
                <w:color w:val="auto"/>
                <w:sz w:val="20"/>
                <w:szCs w:val="20"/>
              </w:rPr>
              <w:t>.</w:t>
            </w:r>
            <w:bookmarkEnd w:id="73"/>
            <w:bookmarkEnd w:id="74"/>
            <w:bookmarkEnd w:id="75"/>
            <w:bookmarkEnd w:id="76"/>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066908" w:rsidRPr="00A07027" w:rsidRDefault="00066908"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620B9A" w:rsidRPr="00A07027" w:rsidRDefault="00620B9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69541A" w:rsidRPr="00A07027" w:rsidRDefault="0069541A" w:rsidP="00A07027">
            <w:pPr>
              <w:pStyle w:val="Ttulo1"/>
              <w:spacing w:before="0"/>
              <w:outlineLvl w:val="0"/>
              <w:rPr>
                <w:rFonts w:ascii="Arial" w:hAnsi="Arial" w:cs="Arial"/>
                <w:bCs w:val="0"/>
                <w:color w:val="auto"/>
                <w:sz w:val="20"/>
                <w:szCs w:val="20"/>
              </w:rPr>
            </w:pPr>
          </w:p>
          <w:p w:rsidR="0069541A" w:rsidRPr="00A07027" w:rsidRDefault="0069541A" w:rsidP="00A07027">
            <w:pPr>
              <w:pStyle w:val="Ttulo1"/>
              <w:spacing w:before="0"/>
              <w:outlineLvl w:val="0"/>
              <w:rPr>
                <w:rFonts w:ascii="Arial" w:hAnsi="Arial" w:cs="Arial"/>
                <w:bCs w:val="0"/>
                <w:color w:val="auto"/>
                <w:sz w:val="20"/>
                <w:szCs w:val="20"/>
              </w:rPr>
            </w:pPr>
          </w:p>
          <w:p w:rsidR="009C6691" w:rsidRDefault="009C6691"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p>
          <w:p w:rsidR="00E27AFA" w:rsidRPr="00A07027" w:rsidRDefault="00E27AFA" w:rsidP="00A07027">
            <w:pPr>
              <w:pStyle w:val="Ttulo1"/>
              <w:spacing w:before="0"/>
              <w:outlineLvl w:val="0"/>
              <w:rPr>
                <w:rFonts w:ascii="Arial" w:hAnsi="Arial" w:cs="Arial"/>
                <w:bCs w:val="0"/>
                <w:color w:val="auto"/>
                <w:sz w:val="20"/>
                <w:szCs w:val="20"/>
              </w:rPr>
            </w:pPr>
            <w:bookmarkStart w:id="77" w:name="_Toc217200328"/>
            <w:bookmarkStart w:id="78" w:name="_Toc217203484"/>
            <w:bookmarkStart w:id="79" w:name="_Toc217203558"/>
            <w:bookmarkStart w:id="80" w:name="_Toc217219385"/>
            <w:r w:rsidRPr="00A07027">
              <w:rPr>
                <w:rFonts w:ascii="Arial" w:hAnsi="Arial" w:cs="Arial"/>
                <w:b w:val="0"/>
                <w:bCs w:val="0"/>
                <w:color w:val="auto"/>
                <w:sz w:val="20"/>
                <w:szCs w:val="20"/>
              </w:rPr>
              <w:t>Unidade administrativa responsável:</w:t>
            </w:r>
            <w:r w:rsidRPr="00A07027">
              <w:rPr>
                <w:rFonts w:ascii="Arial" w:hAnsi="Arial" w:cs="Arial"/>
                <w:bCs w:val="0"/>
                <w:color w:val="auto"/>
                <w:sz w:val="20"/>
                <w:szCs w:val="20"/>
              </w:rPr>
              <w:t xml:space="preserve"> </w:t>
            </w:r>
            <w:r w:rsidR="00DC0A94" w:rsidRPr="00A07027">
              <w:rPr>
                <w:rFonts w:ascii="Arial" w:hAnsi="Arial" w:cs="Arial"/>
                <w:color w:val="auto"/>
                <w:sz w:val="20"/>
                <w:szCs w:val="20"/>
              </w:rPr>
              <w:t>Divisão Municipal de Educação (</w:t>
            </w:r>
            <w:r w:rsidR="00D44F41" w:rsidRPr="00A07027">
              <w:rPr>
                <w:rFonts w:ascii="Arial" w:hAnsi="Arial" w:cs="Arial"/>
                <w:color w:val="auto"/>
                <w:sz w:val="20"/>
                <w:szCs w:val="20"/>
              </w:rPr>
              <w:t>DME</w:t>
            </w:r>
            <w:r w:rsidR="00DC0A94" w:rsidRPr="00A07027">
              <w:rPr>
                <w:rFonts w:ascii="Arial" w:hAnsi="Arial" w:cs="Arial"/>
                <w:color w:val="auto"/>
                <w:sz w:val="20"/>
                <w:szCs w:val="20"/>
              </w:rPr>
              <w:t>)</w:t>
            </w:r>
            <w:bookmarkEnd w:id="77"/>
            <w:bookmarkEnd w:id="78"/>
            <w:bookmarkEnd w:id="79"/>
            <w:bookmarkEnd w:id="80"/>
          </w:p>
          <w:p w:rsidR="00E27AFA" w:rsidRPr="00A07027" w:rsidRDefault="00E27AFA" w:rsidP="00A07027">
            <w:pPr>
              <w:pStyle w:val="Ttulo1"/>
              <w:spacing w:before="0"/>
              <w:jc w:val="center"/>
              <w:outlineLvl w:val="0"/>
              <w:rPr>
                <w:rFonts w:ascii="Arial" w:hAnsi="Arial" w:cs="Arial"/>
                <w:b w:val="0"/>
                <w:bCs w:val="0"/>
                <w:color w:val="auto"/>
                <w:sz w:val="20"/>
                <w:szCs w:val="20"/>
              </w:rPr>
            </w:pPr>
            <w:bookmarkStart w:id="81" w:name="_Toc217200329"/>
            <w:bookmarkStart w:id="82" w:name="_Toc217203485"/>
            <w:bookmarkStart w:id="83" w:name="_Toc217203559"/>
            <w:bookmarkStart w:id="84" w:name="_Toc217219386"/>
            <w:r w:rsidRPr="00A07027">
              <w:rPr>
                <w:rFonts w:ascii="Arial" w:hAnsi="Arial" w:cs="Arial"/>
                <w:b w:val="0"/>
                <w:bCs w:val="0"/>
                <w:color w:val="auto"/>
                <w:sz w:val="20"/>
                <w:szCs w:val="20"/>
              </w:rPr>
              <w:t>(Unidade demandante/requisitante)</w:t>
            </w:r>
            <w:bookmarkEnd w:id="81"/>
            <w:bookmarkEnd w:id="82"/>
            <w:bookmarkEnd w:id="83"/>
            <w:bookmarkEnd w:id="84"/>
          </w:p>
          <w:p w:rsidR="00E27AFA" w:rsidRPr="00A07027" w:rsidRDefault="00E27AFA" w:rsidP="00A07027">
            <w:pPr>
              <w:pStyle w:val="Ttulo1"/>
              <w:spacing w:before="0"/>
              <w:outlineLvl w:val="0"/>
              <w:rPr>
                <w:rFonts w:ascii="Arial" w:hAnsi="Arial" w:cs="Arial"/>
                <w:bCs w:val="0"/>
                <w:color w:val="auto"/>
                <w:sz w:val="20"/>
                <w:szCs w:val="20"/>
              </w:rPr>
            </w:pPr>
          </w:p>
        </w:tc>
      </w:tr>
    </w:tbl>
    <w:p w:rsidR="00E27AFA" w:rsidRPr="00A07027" w:rsidRDefault="00E27AFA" w:rsidP="00E27AFA">
      <w:pPr>
        <w:jc w:val="center"/>
        <w:rPr>
          <w:rFonts w:ascii="Arial" w:hAnsi="Arial" w:cs="Arial"/>
          <w:bCs/>
          <w:sz w:val="20"/>
          <w:szCs w:val="20"/>
        </w:rPr>
      </w:pPr>
    </w:p>
    <w:p w:rsidR="006443E7" w:rsidRPr="006443E7" w:rsidRDefault="006443E7" w:rsidP="006443E7">
      <w:pPr>
        <w:jc w:val="center"/>
        <w:rPr>
          <w:rFonts w:ascii="Arial" w:hAnsi="Arial" w:cs="Arial"/>
          <w:u w:val="single"/>
        </w:rPr>
      </w:pPr>
      <w:r w:rsidRPr="006443E7">
        <w:rPr>
          <w:rFonts w:ascii="Arial" w:hAnsi="Arial" w:cs="Arial"/>
          <w:b/>
          <w:bCs/>
          <w:u w:val="single"/>
        </w:rPr>
        <w:t xml:space="preserve">ESTUDO TÉCNICO PRELIMINAR Nº </w:t>
      </w:r>
      <w:r w:rsidR="00905EF5">
        <w:rPr>
          <w:rFonts w:ascii="Arial" w:hAnsi="Arial" w:cs="Arial"/>
          <w:b/>
          <w:bCs/>
          <w:u w:val="single"/>
        </w:rPr>
        <w:t>9</w:t>
      </w:r>
      <w:r w:rsidRPr="006443E7">
        <w:rPr>
          <w:rFonts w:ascii="Arial" w:hAnsi="Arial" w:cs="Arial"/>
          <w:b/>
          <w:bCs/>
          <w:u w:val="single"/>
        </w:rPr>
        <w:t>/2025</w:t>
      </w:r>
    </w:p>
    <w:p w:rsidR="006443E7" w:rsidRPr="00A870B7" w:rsidRDefault="006443E7" w:rsidP="00A870B7">
      <w:pPr>
        <w:jc w:val="center"/>
        <w:rPr>
          <w:rFonts w:ascii="Arial" w:hAnsi="Arial" w:cs="Arial"/>
          <w:b/>
          <w:bCs/>
          <w:sz w:val="20"/>
          <w:szCs w:val="20"/>
          <w:u w:val="single"/>
        </w:rPr>
      </w:pPr>
    </w:p>
    <w:p w:rsidR="006443E7" w:rsidRPr="00A870B7" w:rsidRDefault="006443E7" w:rsidP="00A870B7">
      <w:pPr>
        <w:jc w:val="center"/>
        <w:rPr>
          <w:rFonts w:ascii="Arial" w:hAnsi="Arial" w:cs="Arial"/>
          <w:b/>
          <w:bCs/>
          <w:sz w:val="20"/>
          <w:szCs w:val="20"/>
          <w:u w:val="single"/>
        </w:rPr>
      </w:pPr>
    </w:p>
    <w:p w:rsidR="006443E7" w:rsidRPr="00A870B7" w:rsidRDefault="006443E7" w:rsidP="00A870B7">
      <w:pPr>
        <w:pStyle w:val="Ttulo2"/>
        <w:spacing w:before="0"/>
        <w:jc w:val="center"/>
        <w:rPr>
          <w:rFonts w:ascii="Arial" w:hAnsi="Arial" w:cs="Arial"/>
          <w:color w:val="auto"/>
          <w:sz w:val="20"/>
          <w:szCs w:val="20"/>
        </w:rPr>
      </w:pPr>
      <w:bookmarkStart w:id="85" w:name="_Toc217203486"/>
      <w:bookmarkStart w:id="86" w:name="_Toc217219387"/>
      <w:r w:rsidRPr="00A870B7">
        <w:rPr>
          <w:rFonts w:ascii="Arial" w:hAnsi="Arial" w:cs="Arial"/>
          <w:b/>
          <w:bCs/>
          <w:color w:val="auto"/>
          <w:sz w:val="20"/>
          <w:szCs w:val="20"/>
        </w:rPr>
        <w:t>1. INTRODUÇÃO:</w:t>
      </w:r>
      <w:bookmarkEnd w:id="85"/>
      <w:bookmarkEnd w:id="86"/>
    </w:p>
    <w:p w:rsidR="006443E7" w:rsidRPr="00A870B7" w:rsidRDefault="006443E7" w:rsidP="00A870B7">
      <w:pPr>
        <w:jc w:val="both"/>
        <w:rPr>
          <w:rFonts w:ascii="Arial" w:hAnsi="Arial" w:cs="Arial"/>
          <w:b/>
          <w:bCs/>
          <w:sz w:val="20"/>
          <w:szCs w:val="20"/>
        </w:rPr>
      </w:pPr>
    </w:p>
    <w:p w:rsidR="006443E7" w:rsidRPr="00A870B7" w:rsidRDefault="006443E7" w:rsidP="00A870B7">
      <w:pPr>
        <w:jc w:val="both"/>
        <w:rPr>
          <w:rFonts w:ascii="Arial" w:hAnsi="Arial" w:cs="Arial"/>
          <w:sz w:val="20"/>
          <w:szCs w:val="20"/>
        </w:rPr>
      </w:pPr>
      <w:r w:rsidRPr="00A870B7">
        <w:rPr>
          <w:rFonts w:ascii="Arial" w:hAnsi="Arial" w:cs="Arial"/>
          <w:bCs/>
          <w:sz w:val="20"/>
          <w:szCs w:val="20"/>
        </w:rPr>
        <w:t xml:space="preserve"> </w:t>
      </w:r>
      <w:r w:rsidRPr="00A870B7">
        <w:rPr>
          <w:rFonts w:ascii="Arial" w:hAnsi="Arial" w:cs="Arial"/>
          <w:bCs/>
          <w:sz w:val="20"/>
          <w:szCs w:val="20"/>
        </w:rPr>
        <w:tab/>
      </w:r>
      <w:r w:rsidRPr="00A870B7">
        <w:rPr>
          <w:rFonts w:ascii="Arial" w:hAnsi="Arial" w:cs="Arial"/>
          <w:b/>
          <w:bCs/>
          <w:sz w:val="20"/>
          <w:szCs w:val="20"/>
        </w:rPr>
        <w:t>1.1.</w:t>
      </w:r>
      <w:r w:rsidRPr="00A870B7">
        <w:rPr>
          <w:rFonts w:ascii="Arial" w:hAnsi="Arial" w:cs="Arial"/>
          <w:bCs/>
          <w:sz w:val="20"/>
          <w:szCs w:val="20"/>
        </w:rPr>
        <w:t xml:space="preserve"> </w:t>
      </w:r>
      <w:r w:rsidRPr="00A870B7">
        <w:rPr>
          <w:rFonts w:ascii="Arial" w:hAnsi="Arial" w:cs="Arial"/>
          <w:sz w:val="20"/>
          <w:szCs w:val="20"/>
        </w:rPr>
        <w:t xml:space="preserve">O presente documento foi realizado por esta Unidade Requisitante, e visa demonstrar a viabilidade (técnica e econômica) pretendida para o </w:t>
      </w:r>
      <w:r w:rsidRPr="00A870B7">
        <w:rPr>
          <w:rFonts w:ascii="Arial" w:hAnsi="Arial" w:cs="Arial"/>
          <w:b/>
          <w:sz w:val="20"/>
          <w:szCs w:val="20"/>
        </w:rPr>
        <w:t xml:space="preserve">Registro de Preços para futura e eventual Aquisição fracionada de </w:t>
      </w:r>
      <w:proofErr w:type="spellStart"/>
      <w:r w:rsidR="00D44F41" w:rsidRPr="00A870B7">
        <w:rPr>
          <w:rFonts w:ascii="Arial" w:hAnsi="Arial" w:cs="Arial"/>
          <w:b/>
          <w:sz w:val="20"/>
          <w:szCs w:val="20"/>
        </w:rPr>
        <w:t>kit’s</w:t>
      </w:r>
      <w:proofErr w:type="spellEnd"/>
      <w:r w:rsidR="00D44F41" w:rsidRPr="00A870B7">
        <w:rPr>
          <w:rFonts w:ascii="Arial" w:hAnsi="Arial" w:cs="Arial"/>
          <w:b/>
          <w:sz w:val="20"/>
          <w:szCs w:val="20"/>
        </w:rPr>
        <w:t xml:space="preserve"> de material escolar, para atender a demanda das unidades escolares, no ano letivo de 2026</w:t>
      </w:r>
      <w:r w:rsidRPr="00A870B7">
        <w:rPr>
          <w:rFonts w:ascii="Arial" w:hAnsi="Arial" w:cs="Arial"/>
          <w:b/>
          <w:sz w:val="20"/>
          <w:szCs w:val="20"/>
        </w:rPr>
        <w:t>; conforme necessidade, com a cessão em regime de comodato de: acessórios, equipamentos, utensílios e a disposição de acompanhamento técnico</w:t>
      </w:r>
      <w:r w:rsidRPr="00A870B7">
        <w:rPr>
          <w:rFonts w:ascii="Arial" w:hAnsi="Arial" w:cs="Arial"/>
          <w:sz w:val="20"/>
          <w:szCs w:val="20"/>
        </w:rPr>
        <w:t>, e o levantamento dos elementos essenciais que servirão para compor o Termo de Referência ou Projeto Básico, com todas as etapas previstas na Legislação vigente.</w:t>
      </w:r>
    </w:p>
    <w:p w:rsidR="006443E7" w:rsidRPr="00A870B7" w:rsidRDefault="006443E7" w:rsidP="00A870B7">
      <w:pPr>
        <w:jc w:val="both"/>
        <w:rPr>
          <w:rFonts w:ascii="Arial" w:hAnsi="Arial" w:cs="Arial"/>
          <w:sz w:val="20"/>
          <w:szCs w:val="20"/>
        </w:rPr>
      </w:pPr>
    </w:p>
    <w:p w:rsidR="006443E7" w:rsidRPr="00A870B7" w:rsidRDefault="006443E7" w:rsidP="00A870B7">
      <w:pPr>
        <w:pStyle w:val="Ttulo2"/>
        <w:spacing w:before="0"/>
        <w:jc w:val="center"/>
        <w:rPr>
          <w:rFonts w:ascii="Arial" w:hAnsi="Arial" w:cs="Arial"/>
          <w:color w:val="auto"/>
          <w:sz w:val="20"/>
          <w:szCs w:val="20"/>
        </w:rPr>
      </w:pPr>
      <w:bookmarkStart w:id="87" w:name="_Toc217203487"/>
      <w:bookmarkStart w:id="88" w:name="_Toc217219388"/>
      <w:r w:rsidRPr="00A870B7">
        <w:rPr>
          <w:rFonts w:ascii="Arial" w:hAnsi="Arial" w:cs="Arial"/>
          <w:b/>
          <w:bCs/>
          <w:color w:val="auto"/>
          <w:sz w:val="20"/>
          <w:szCs w:val="20"/>
        </w:rPr>
        <w:t>2. DA ANÁLISE DA CONTRATAÇÃO VIGENTE:</w:t>
      </w:r>
      <w:bookmarkEnd w:id="87"/>
      <w:bookmarkEnd w:id="88"/>
    </w:p>
    <w:p w:rsidR="006443E7" w:rsidRPr="00A870B7" w:rsidRDefault="006443E7" w:rsidP="00A870B7">
      <w:pPr>
        <w:jc w:val="both"/>
        <w:rPr>
          <w:rFonts w:ascii="Arial" w:hAnsi="Arial" w:cs="Arial"/>
          <w:bCs/>
          <w:sz w:val="20"/>
          <w:szCs w:val="20"/>
        </w:rPr>
      </w:pPr>
    </w:p>
    <w:p w:rsidR="006443E7" w:rsidRPr="00A870B7" w:rsidRDefault="006443E7" w:rsidP="00A870B7">
      <w:pPr>
        <w:ind w:firstLine="708"/>
        <w:jc w:val="both"/>
        <w:rPr>
          <w:rFonts w:ascii="Arial" w:hAnsi="Arial" w:cs="Arial"/>
          <w:sz w:val="20"/>
          <w:szCs w:val="20"/>
        </w:rPr>
      </w:pPr>
      <w:r w:rsidRPr="00A870B7">
        <w:rPr>
          <w:rFonts w:ascii="Arial" w:hAnsi="Arial" w:cs="Arial"/>
          <w:b/>
          <w:bCs/>
          <w:sz w:val="20"/>
          <w:szCs w:val="20"/>
        </w:rPr>
        <w:t>2.1.</w:t>
      </w:r>
      <w:r w:rsidRPr="00A870B7">
        <w:rPr>
          <w:rFonts w:ascii="Arial" w:hAnsi="Arial" w:cs="Arial"/>
          <w:bCs/>
          <w:sz w:val="20"/>
          <w:szCs w:val="20"/>
        </w:rPr>
        <w:t xml:space="preserve"> </w:t>
      </w:r>
      <w:r w:rsidR="008320A1" w:rsidRPr="008320A1">
        <w:rPr>
          <w:rFonts w:ascii="Arial" w:hAnsi="Arial" w:cs="Arial"/>
          <w:bCs/>
          <w:sz w:val="20"/>
          <w:szCs w:val="20"/>
        </w:rPr>
        <w:t>Não existe contratação vigente do objeto em epígrafe</w:t>
      </w:r>
      <w:r w:rsidRPr="00A870B7">
        <w:rPr>
          <w:rFonts w:ascii="Arial" w:hAnsi="Arial" w:cs="Arial"/>
          <w:sz w:val="20"/>
          <w:szCs w:val="20"/>
        </w:rPr>
        <w:t>.</w:t>
      </w:r>
    </w:p>
    <w:p w:rsidR="006443E7" w:rsidRPr="00A870B7" w:rsidRDefault="006443E7" w:rsidP="00A870B7">
      <w:pPr>
        <w:jc w:val="both"/>
        <w:rPr>
          <w:rFonts w:ascii="Arial" w:hAnsi="Arial" w:cs="Arial"/>
          <w:sz w:val="20"/>
          <w:szCs w:val="20"/>
        </w:rPr>
      </w:pPr>
    </w:p>
    <w:p w:rsidR="006443E7" w:rsidRPr="00A870B7" w:rsidRDefault="006443E7" w:rsidP="00A870B7">
      <w:pPr>
        <w:pStyle w:val="Ttulo2"/>
        <w:spacing w:before="0"/>
        <w:jc w:val="center"/>
        <w:rPr>
          <w:rFonts w:ascii="Arial" w:hAnsi="Arial" w:cs="Arial"/>
          <w:color w:val="auto"/>
          <w:sz w:val="20"/>
          <w:szCs w:val="20"/>
        </w:rPr>
      </w:pPr>
      <w:bookmarkStart w:id="89" w:name="_Toc217203488"/>
      <w:bookmarkStart w:id="90" w:name="_Toc217219389"/>
      <w:r w:rsidRPr="00A870B7">
        <w:rPr>
          <w:rFonts w:ascii="Arial" w:hAnsi="Arial" w:cs="Arial"/>
          <w:b/>
          <w:bCs/>
          <w:color w:val="auto"/>
          <w:sz w:val="20"/>
          <w:szCs w:val="20"/>
        </w:rPr>
        <w:t xml:space="preserve">3. DA DESCRIÇÃO DA NECESSIDADE DA CONTRATAÇÃO </w:t>
      </w:r>
      <w:r w:rsidRPr="00A870B7">
        <w:rPr>
          <w:rFonts w:ascii="Arial" w:hAnsi="Arial" w:cs="Arial"/>
          <w:b/>
          <w:color w:val="auto"/>
          <w:sz w:val="20"/>
          <w:szCs w:val="20"/>
        </w:rPr>
        <w:t>(art. 18, § 1º, inc. I)</w:t>
      </w:r>
      <w:r w:rsidRPr="00A870B7">
        <w:rPr>
          <w:rFonts w:ascii="Arial" w:hAnsi="Arial" w:cs="Arial"/>
          <w:b/>
          <w:bCs/>
          <w:color w:val="auto"/>
          <w:sz w:val="20"/>
          <w:szCs w:val="20"/>
        </w:rPr>
        <w:t>:</w:t>
      </w:r>
      <w:bookmarkEnd w:id="89"/>
      <w:bookmarkEnd w:id="90"/>
    </w:p>
    <w:p w:rsidR="006443E7" w:rsidRPr="00A870B7" w:rsidRDefault="006443E7" w:rsidP="00A870B7">
      <w:pPr>
        <w:jc w:val="both"/>
        <w:rPr>
          <w:rFonts w:ascii="Arial" w:hAnsi="Arial" w:cs="Arial"/>
          <w:bCs/>
          <w:sz w:val="20"/>
          <w:szCs w:val="20"/>
        </w:rPr>
      </w:pPr>
    </w:p>
    <w:p w:rsidR="005C6435" w:rsidRPr="005C6435" w:rsidRDefault="006443E7" w:rsidP="005C6435">
      <w:pPr>
        <w:ind w:firstLine="708"/>
        <w:jc w:val="both"/>
        <w:rPr>
          <w:rFonts w:ascii="Arial" w:hAnsi="Arial" w:cs="Arial"/>
          <w:bCs/>
          <w:sz w:val="20"/>
          <w:szCs w:val="20"/>
        </w:rPr>
      </w:pPr>
      <w:r w:rsidRPr="00A870B7">
        <w:rPr>
          <w:rFonts w:ascii="Arial" w:hAnsi="Arial" w:cs="Arial"/>
          <w:b/>
          <w:bCs/>
          <w:sz w:val="20"/>
          <w:szCs w:val="20"/>
        </w:rPr>
        <w:t>3.1.</w:t>
      </w:r>
      <w:r w:rsidRPr="00A870B7">
        <w:rPr>
          <w:rFonts w:ascii="Arial" w:hAnsi="Arial" w:cs="Arial"/>
          <w:bCs/>
          <w:sz w:val="20"/>
          <w:szCs w:val="20"/>
        </w:rPr>
        <w:t xml:space="preserve"> </w:t>
      </w:r>
      <w:r w:rsidR="005C6435" w:rsidRPr="005C6435">
        <w:rPr>
          <w:rFonts w:ascii="Arial" w:hAnsi="Arial" w:cs="Arial"/>
          <w:bCs/>
          <w:sz w:val="20"/>
          <w:szCs w:val="20"/>
        </w:rPr>
        <w:t xml:space="preserve">A realização da contratação se faz necessária em vista do Município de Álvares Machado vem implementando ações voltadas para a qualidade e o bem-estar das crianças e adolescentes atendidas nas instituições públicas de ensino do Município. A permanência do aluno na escola e o sucesso do processo de ensino e aprendizagem dependem de diversos fatores. Há elementos </w:t>
      </w:r>
      <w:proofErr w:type="spellStart"/>
      <w:r w:rsidR="005C6435" w:rsidRPr="005C6435">
        <w:rPr>
          <w:rFonts w:ascii="Arial" w:hAnsi="Arial" w:cs="Arial"/>
          <w:bCs/>
          <w:sz w:val="20"/>
          <w:szCs w:val="20"/>
        </w:rPr>
        <w:t>intra-escolares</w:t>
      </w:r>
      <w:proofErr w:type="spellEnd"/>
      <w:r w:rsidR="005C6435" w:rsidRPr="005C6435">
        <w:rPr>
          <w:rFonts w:ascii="Arial" w:hAnsi="Arial" w:cs="Arial"/>
          <w:bCs/>
          <w:sz w:val="20"/>
          <w:szCs w:val="20"/>
        </w:rPr>
        <w:t xml:space="preserve"> que são determinantes para no processo de aprendizagem do aluno, entre eles, citam-se professores qualificados e motivados, direção escolar atuante, infraestrutura e materiais escolares adequados.</w:t>
      </w:r>
    </w:p>
    <w:p w:rsidR="005C6435" w:rsidRPr="005C6435" w:rsidRDefault="005C6435" w:rsidP="005C6435">
      <w:pPr>
        <w:ind w:firstLine="708"/>
        <w:jc w:val="both"/>
        <w:rPr>
          <w:rFonts w:ascii="Arial" w:hAnsi="Arial" w:cs="Arial"/>
          <w:bCs/>
          <w:sz w:val="20"/>
          <w:szCs w:val="20"/>
        </w:rPr>
      </w:pPr>
    </w:p>
    <w:p w:rsidR="005C6435" w:rsidRPr="005C6435" w:rsidRDefault="005C6435" w:rsidP="005C6435">
      <w:pPr>
        <w:ind w:firstLine="708"/>
        <w:jc w:val="both"/>
        <w:rPr>
          <w:rFonts w:ascii="Arial" w:hAnsi="Arial" w:cs="Arial"/>
          <w:bCs/>
          <w:sz w:val="20"/>
          <w:szCs w:val="20"/>
        </w:rPr>
      </w:pPr>
      <w:r w:rsidRPr="005C6435">
        <w:rPr>
          <w:rFonts w:ascii="Arial" w:hAnsi="Arial" w:cs="Arial"/>
          <w:bCs/>
          <w:sz w:val="20"/>
          <w:szCs w:val="20"/>
        </w:rPr>
        <w:t>A composição dos kits de materiais escolares varia em função dos níveis de ensino da educação básica para os quais são destinados: maternal; educação infantil/pré-escola; anos iniciais do ensino fundamental; anos finais do ensino fundamental.</w:t>
      </w:r>
    </w:p>
    <w:p w:rsidR="005C6435" w:rsidRPr="005C6435" w:rsidRDefault="005C6435" w:rsidP="005C6435">
      <w:pPr>
        <w:ind w:firstLine="708"/>
        <w:jc w:val="both"/>
        <w:rPr>
          <w:rFonts w:ascii="Arial" w:hAnsi="Arial" w:cs="Arial"/>
          <w:bCs/>
          <w:sz w:val="20"/>
          <w:szCs w:val="20"/>
        </w:rPr>
      </w:pPr>
    </w:p>
    <w:p w:rsidR="005C6435" w:rsidRPr="005C6435" w:rsidRDefault="005C6435" w:rsidP="005C6435">
      <w:pPr>
        <w:ind w:firstLine="708"/>
        <w:jc w:val="both"/>
        <w:rPr>
          <w:rFonts w:ascii="Arial" w:hAnsi="Arial" w:cs="Arial"/>
          <w:bCs/>
          <w:sz w:val="20"/>
          <w:szCs w:val="20"/>
        </w:rPr>
      </w:pPr>
      <w:r w:rsidRPr="005C6435">
        <w:rPr>
          <w:rFonts w:ascii="Arial" w:hAnsi="Arial" w:cs="Arial"/>
          <w:bCs/>
          <w:sz w:val="20"/>
          <w:szCs w:val="20"/>
        </w:rPr>
        <w:t>Sabe-se que a educação é um direito social de grande importância para consolidação de um Estado Democrático de Direito. É um valor que alcança status de direito fundamental dentro do sistema jurídico brasileiro em face de sua relevância e pertinência de aplicação, no intuito de concretizar a ideia de construção do bem comum e de uma sociedade mais justa; podendo ser avaliada como uma necessidade básica para que se construa um mundo mais igualitário, promovendo em cada indivíduo, a compreensão de sua situação no tempo e no espaço, e consequentemente, a possibilidade de melhoria intelectual e social;</w:t>
      </w:r>
    </w:p>
    <w:p w:rsidR="005C6435" w:rsidRPr="005C6435" w:rsidRDefault="005C6435" w:rsidP="005C6435">
      <w:pPr>
        <w:ind w:firstLine="708"/>
        <w:jc w:val="both"/>
        <w:rPr>
          <w:rFonts w:ascii="Arial" w:hAnsi="Arial" w:cs="Arial"/>
          <w:bCs/>
          <w:sz w:val="20"/>
          <w:szCs w:val="20"/>
        </w:rPr>
      </w:pPr>
    </w:p>
    <w:p w:rsidR="005C6435" w:rsidRPr="005C6435" w:rsidRDefault="005C6435" w:rsidP="005C6435">
      <w:pPr>
        <w:ind w:firstLine="708"/>
        <w:jc w:val="both"/>
        <w:rPr>
          <w:rFonts w:ascii="Arial" w:hAnsi="Arial" w:cs="Arial"/>
          <w:bCs/>
          <w:sz w:val="20"/>
          <w:szCs w:val="20"/>
        </w:rPr>
      </w:pPr>
      <w:r w:rsidRPr="005C6435">
        <w:rPr>
          <w:rFonts w:ascii="Arial" w:hAnsi="Arial" w:cs="Arial"/>
          <w:bCs/>
          <w:sz w:val="20"/>
          <w:szCs w:val="20"/>
        </w:rPr>
        <w:t>A Constituição Federal de 1988 positivou a Educação como um direito social em seu artigo 6º, tratando desse importante assunto em várias partes do Ordenamento Pátrio. Aduzindo que a educação há de ser efetivada mediante uma série de prestações do Poder Público, sendo os kits escolares uma despesa de manutenção e desenvolvimento do ensino;</w:t>
      </w:r>
    </w:p>
    <w:p w:rsidR="005C6435" w:rsidRPr="005C6435" w:rsidRDefault="005C6435" w:rsidP="005C6435">
      <w:pPr>
        <w:ind w:firstLine="708"/>
        <w:jc w:val="both"/>
        <w:rPr>
          <w:rFonts w:ascii="Arial" w:hAnsi="Arial" w:cs="Arial"/>
          <w:bCs/>
          <w:sz w:val="20"/>
          <w:szCs w:val="20"/>
        </w:rPr>
      </w:pPr>
    </w:p>
    <w:p w:rsidR="005C6435" w:rsidRPr="005C6435" w:rsidRDefault="005C6435" w:rsidP="005C6435">
      <w:pPr>
        <w:ind w:firstLine="708"/>
        <w:jc w:val="both"/>
        <w:rPr>
          <w:rFonts w:ascii="Arial" w:hAnsi="Arial" w:cs="Arial"/>
          <w:bCs/>
          <w:sz w:val="20"/>
          <w:szCs w:val="20"/>
        </w:rPr>
      </w:pPr>
      <w:r w:rsidRPr="005C6435">
        <w:rPr>
          <w:rFonts w:ascii="Arial" w:hAnsi="Arial" w:cs="Arial"/>
          <w:bCs/>
          <w:sz w:val="20"/>
          <w:szCs w:val="20"/>
        </w:rPr>
        <w:t>É notório que, os materiais são instrumentos pedagógicos de grande importância para a aprendizagem dentro do ambiente escolar e garantem aos alunos melhores condições de estudo e aos pais mais tranquilidade no orçamento familiar, promovendo a igualdade social entre os alunos e oferecendo mais segurança para os mesmos;</w:t>
      </w:r>
    </w:p>
    <w:p w:rsidR="005C6435" w:rsidRPr="005C6435" w:rsidRDefault="005C6435" w:rsidP="005C6435">
      <w:pPr>
        <w:ind w:firstLine="708"/>
        <w:jc w:val="both"/>
        <w:rPr>
          <w:rFonts w:ascii="Arial" w:hAnsi="Arial" w:cs="Arial"/>
          <w:bCs/>
          <w:sz w:val="20"/>
          <w:szCs w:val="20"/>
        </w:rPr>
      </w:pPr>
    </w:p>
    <w:p w:rsidR="006443E7" w:rsidRPr="00A870B7" w:rsidRDefault="005C6435" w:rsidP="005C6435">
      <w:pPr>
        <w:ind w:firstLine="708"/>
        <w:jc w:val="both"/>
        <w:rPr>
          <w:rFonts w:ascii="Arial" w:hAnsi="Arial" w:cs="Arial"/>
          <w:sz w:val="20"/>
          <w:szCs w:val="20"/>
        </w:rPr>
      </w:pPr>
      <w:r w:rsidRPr="005C6435">
        <w:rPr>
          <w:rFonts w:ascii="Arial" w:hAnsi="Arial" w:cs="Arial"/>
          <w:bCs/>
          <w:sz w:val="20"/>
          <w:szCs w:val="20"/>
        </w:rPr>
        <w:t xml:space="preserve">Diante do exposto, a aquisição ora pretendida, tem como escopo suprir a necessidade da Divisão Municipal de Educação concernente ao fornecimento de </w:t>
      </w:r>
      <w:proofErr w:type="spellStart"/>
      <w:r w:rsidRPr="005C6435">
        <w:rPr>
          <w:rFonts w:ascii="Arial" w:hAnsi="Arial" w:cs="Arial"/>
          <w:bCs/>
          <w:sz w:val="20"/>
          <w:szCs w:val="20"/>
        </w:rPr>
        <w:t>kit’s</w:t>
      </w:r>
      <w:proofErr w:type="spellEnd"/>
      <w:r w:rsidRPr="005C6435">
        <w:rPr>
          <w:rFonts w:ascii="Arial" w:hAnsi="Arial" w:cs="Arial"/>
          <w:bCs/>
          <w:sz w:val="20"/>
          <w:szCs w:val="20"/>
        </w:rPr>
        <w:t xml:space="preserve"> escolares, os quais são de extrema necessidade para o aprendizado</w:t>
      </w:r>
      <w:r w:rsidR="006443E7" w:rsidRPr="00A870B7">
        <w:rPr>
          <w:rFonts w:ascii="Arial" w:hAnsi="Arial" w:cs="Arial"/>
          <w:sz w:val="20"/>
          <w:szCs w:val="20"/>
        </w:rPr>
        <w:t>.</w:t>
      </w:r>
    </w:p>
    <w:p w:rsidR="006443E7" w:rsidRPr="00A870B7" w:rsidRDefault="006443E7" w:rsidP="00A870B7">
      <w:pPr>
        <w:jc w:val="both"/>
        <w:rPr>
          <w:rFonts w:ascii="Arial" w:hAnsi="Arial" w:cs="Arial"/>
          <w:sz w:val="20"/>
          <w:szCs w:val="20"/>
        </w:rPr>
      </w:pPr>
    </w:p>
    <w:p w:rsidR="006443E7" w:rsidRPr="00A870B7" w:rsidRDefault="006443E7" w:rsidP="00A870B7">
      <w:pPr>
        <w:pStyle w:val="Ttulo2"/>
        <w:spacing w:before="0"/>
        <w:jc w:val="center"/>
        <w:rPr>
          <w:rFonts w:ascii="Arial" w:hAnsi="Arial" w:cs="Arial"/>
          <w:color w:val="auto"/>
          <w:sz w:val="20"/>
          <w:szCs w:val="20"/>
        </w:rPr>
      </w:pPr>
      <w:bookmarkStart w:id="91" w:name="_Toc217203489"/>
      <w:bookmarkStart w:id="92" w:name="_Toc217219390"/>
      <w:r w:rsidRPr="00A870B7">
        <w:rPr>
          <w:rFonts w:ascii="Arial" w:hAnsi="Arial" w:cs="Arial"/>
          <w:b/>
          <w:bCs/>
          <w:color w:val="auto"/>
          <w:sz w:val="20"/>
          <w:szCs w:val="20"/>
        </w:rPr>
        <w:t>4. DA DEMONSTRAÇÃO DA PREVISÃO DA CONTRATAÇÃO NO PLANO DE CONTRATAÇÕES ANUAL (art. 18, § 1º, inc. II):</w:t>
      </w:r>
      <w:bookmarkEnd w:id="91"/>
      <w:bookmarkEnd w:id="92"/>
    </w:p>
    <w:p w:rsidR="006443E7" w:rsidRPr="00A870B7" w:rsidRDefault="006443E7" w:rsidP="00A870B7">
      <w:pPr>
        <w:ind w:firstLine="708"/>
        <w:jc w:val="both"/>
        <w:rPr>
          <w:rFonts w:ascii="Arial" w:hAnsi="Arial" w:cs="Arial"/>
          <w:b/>
          <w:bCs/>
          <w:sz w:val="20"/>
          <w:szCs w:val="20"/>
        </w:rPr>
      </w:pPr>
    </w:p>
    <w:p w:rsidR="006443E7" w:rsidRPr="00A870B7" w:rsidRDefault="006443E7" w:rsidP="00A870B7">
      <w:pPr>
        <w:ind w:firstLine="708"/>
        <w:jc w:val="both"/>
        <w:rPr>
          <w:rFonts w:ascii="Arial" w:hAnsi="Arial" w:cs="Arial"/>
          <w:bCs/>
          <w:sz w:val="20"/>
          <w:szCs w:val="20"/>
        </w:rPr>
      </w:pPr>
      <w:r w:rsidRPr="00A870B7">
        <w:rPr>
          <w:rFonts w:ascii="Arial" w:hAnsi="Arial" w:cs="Arial"/>
          <w:b/>
          <w:bCs/>
          <w:sz w:val="20"/>
          <w:szCs w:val="20"/>
        </w:rPr>
        <w:t>4.1.</w:t>
      </w:r>
      <w:r w:rsidRPr="00A870B7">
        <w:rPr>
          <w:rFonts w:ascii="Arial" w:hAnsi="Arial" w:cs="Arial"/>
          <w:bCs/>
          <w:sz w:val="20"/>
          <w:szCs w:val="20"/>
        </w:rPr>
        <w:t xml:space="preserve"> O Plano de Contratações Anual (PCA) ainda não foi efetivamente adotado pelo Município para este ano com todas as especificidades que o compõe, de forma que a Administração está levantando esforços para sua implantação no exercício de 2026.</w:t>
      </w:r>
    </w:p>
    <w:p w:rsidR="006443E7" w:rsidRPr="00A870B7" w:rsidRDefault="006443E7" w:rsidP="00A870B7">
      <w:pPr>
        <w:ind w:firstLine="708"/>
        <w:jc w:val="both"/>
        <w:rPr>
          <w:rFonts w:ascii="Arial" w:hAnsi="Arial" w:cs="Arial"/>
          <w:bCs/>
          <w:sz w:val="20"/>
          <w:szCs w:val="20"/>
        </w:rPr>
      </w:pPr>
      <w:r w:rsidRPr="00A870B7">
        <w:rPr>
          <w:rFonts w:ascii="Arial" w:hAnsi="Arial" w:cs="Arial"/>
          <w:bCs/>
          <w:sz w:val="20"/>
          <w:szCs w:val="20"/>
        </w:rPr>
        <w:t>Diante de todo o exposto, verifica-se a necessidade de contratar, a observância de Princípios Administrativos da Legalidade e Economicidade e a existência de interesse público na demanda.</w:t>
      </w:r>
    </w:p>
    <w:p w:rsidR="006443E7" w:rsidRPr="00A870B7" w:rsidRDefault="006443E7" w:rsidP="00A870B7">
      <w:pPr>
        <w:jc w:val="both"/>
        <w:rPr>
          <w:rFonts w:ascii="Arial" w:hAnsi="Arial" w:cs="Arial"/>
          <w:bCs/>
          <w:color w:val="000000"/>
          <w:sz w:val="20"/>
          <w:szCs w:val="20"/>
        </w:rPr>
      </w:pPr>
    </w:p>
    <w:p w:rsidR="006443E7" w:rsidRPr="00A870B7" w:rsidRDefault="006443E7" w:rsidP="00A870B7">
      <w:pPr>
        <w:pStyle w:val="Ttulo2"/>
        <w:spacing w:before="0"/>
        <w:jc w:val="center"/>
        <w:rPr>
          <w:rFonts w:ascii="Arial" w:hAnsi="Arial" w:cs="Arial"/>
          <w:color w:val="auto"/>
          <w:sz w:val="20"/>
          <w:szCs w:val="20"/>
        </w:rPr>
      </w:pPr>
      <w:bookmarkStart w:id="93" w:name="_Toc217203490"/>
      <w:bookmarkStart w:id="94" w:name="_Toc217219391"/>
      <w:r w:rsidRPr="00A870B7">
        <w:rPr>
          <w:rFonts w:ascii="Arial" w:hAnsi="Arial" w:cs="Arial"/>
          <w:b/>
          <w:bCs/>
          <w:color w:val="auto"/>
          <w:sz w:val="20"/>
          <w:szCs w:val="20"/>
        </w:rPr>
        <w:t xml:space="preserve">5. </w:t>
      </w:r>
      <w:r w:rsidRPr="00A870B7">
        <w:rPr>
          <w:rFonts w:ascii="Arial" w:hAnsi="Arial" w:cs="Arial"/>
          <w:b/>
          <w:color w:val="auto"/>
          <w:sz w:val="20"/>
          <w:szCs w:val="20"/>
        </w:rPr>
        <w:t>DOS REQUISITOS DA CONTRATAÇÃO (art. 18, § 1º, inc. III)</w:t>
      </w:r>
      <w:r w:rsidRPr="00A870B7">
        <w:rPr>
          <w:rFonts w:ascii="Arial" w:hAnsi="Arial" w:cs="Arial"/>
          <w:b/>
          <w:bCs/>
          <w:color w:val="auto"/>
          <w:sz w:val="20"/>
          <w:szCs w:val="20"/>
        </w:rPr>
        <w:t>:</w:t>
      </w:r>
      <w:bookmarkEnd w:id="93"/>
      <w:bookmarkEnd w:id="94"/>
    </w:p>
    <w:p w:rsidR="006443E7" w:rsidRPr="00A870B7" w:rsidRDefault="006443E7" w:rsidP="00A870B7">
      <w:pPr>
        <w:jc w:val="both"/>
        <w:rPr>
          <w:rFonts w:ascii="Arial" w:hAnsi="Arial" w:cs="Arial"/>
          <w:bCs/>
          <w:color w:val="000000"/>
          <w:sz w:val="20"/>
          <w:szCs w:val="20"/>
        </w:rPr>
      </w:pPr>
    </w:p>
    <w:p w:rsidR="006443E7" w:rsidRPr="00A870B7" w:rsidRDefault="006443E7" w:rsidP="00A870B7">
      <w:pPr>
        <w:tabs>
          <w:tab w:val="left" w:pos="-3240"/>
        </w:tabs>
        <w:jc w:val="both"/>
        <w:rPr>
          <w:rFonts w:ascii="Arial" w:hAnsi="Arial" w:cs="Arial"/>
          <w:sz w:val="20"/>
          <w:szCs w:val="20"/>
        </w:rPr>
      </w:pPr>
      <w:r w:rsidRPr="00A870B7">
        <w:rPr>
          <w:rFonts w:ascii="Arial" w:hAnsi="Arial" w:cs="Arial"/>
          <w:b/>
          <w:sz w:val="20"/>
          <w:szCs w:val="20"/>
        </w:rPr>
        <w:tab/>
        <w:t>5.1.</w:t>
      </w:r>
      <w:r w:rsidRPr="00A870B7">
        <w:rPr>
          <w:rFonts w:ascii="Arial" w:hAnsi="Arial" w:cs="Arial"/>
          <w:sz w:val="20"/>
          <w:szCs w:val="20"/>
        </w:rPr>
        <w:t xml:space="preserve"> O fornecimento deverá ser executado rigorosamente dentro das especificações estabelecidas no Termo de Referência, sendo que a inobservância desta condição implicará recusa formal, com a aplicação das penalidades contratuais.</w:t>
      </w:r>
    </w:p>
    <w:p w:rsidR="006443E7" w:rsidRPr="00A870B7" w:rsidRDefault="006443E7" w:rsidP="00A870B7">
      <w:pPr>
        <w:jc w:val="both"/>
        <w:rPr>
          <w:rFonts w:ascii="Arial" w:hAnsi="Arial" w:cs="Arial"/>
          <w:bCs/>
          <w:color w:val="000000"/>
          <w:sz w:val="20"/>
          <w:szCs w:val="20"/>
        </w:rPr>
      </w:pPr>
    </w:p>
    <w:p w:rsidR="006443E7" w:rsidRPr="00A870B7" w:rsidRDefault="006443E7" w:rsidP="00A870B7">
      <w:pPr>
        <w:tabs>
          <w:tab w:val="left" w:pos="-3240"/>
        </w:tabs>
        <w:jc w:val="both"/>
        <w:rPr>
          <w:rFonts w:ascii="Arial" w:hAnsi="Arial" w:cs="Arial"/>
          <w:sz w:val="20"/>
          <w:szCs w:val="20"/>
        </w:rPr>
      </w:pPr>
      <w:r w:rsidRPr="00A870B7">
        <w:rPr>
          <w:rFonts w:ascii="Arial" w:hAnsi="Arial" w:cs="Arial"/>
          <w:b/>
          <w:sz w:val="20"/>
          <w:szCs w:val="20"/>
        </w:rPr>
        <w:tab/>
        <w:t>5.2.</w:t>
      </w:r>
      <w:r w:rsidRPr="00A870B7">
        <w:rPr>
          <w:rFonts w:ascii="Arial" w:hAnsi="Arial" w:cs="Arial"/>
          <w:sz w:val="20"/>
          <w:szCs w:val="20"/>
        </w:rPr>
        <w:t xml:space="preserve"> Descrição, quantidade por item, abaixo relacionado:</w:t>
      </w:r>
    </w:p>
    <w:p w:rsidR="00905EF5" w:rsidRPr="00C02CFE" w:rsidRDefault="00905EF5" w:rsidP="00905EF5">
      <w:pPr>
        <w:jc w:val="both"/>
        <w:rPr>
          <w:rFonts w:ascii="Arial" w:hAnsi="Arial" w:cs="Arial"/>
          <w:sz w:val="20"/>
          <w:szCs w:val="20"/>
        </w:rPr>
      </w:pPr>
    </w:p>
    <w:tbl>
      <w:tblPr>
        <w:tblStyle w:val="Tabelacomgrade"/>
        <w:tblW w:w="9351" w:type="dxa"/>
        <w:jc w:val="center"/>
        <w:tblLook w:val="04A0" w:firstRow="1" w:lastRow="0" w:firstColumn="1" w:lastColumn="0" w:noHBand="0" w:noVBand="1"/>
      </w:tblPr>
      <w:tblGrid>
        <w:gridCol w:w="6236"/>
        <w:gridCol w:w="1578"/>
        <w:gridCol w:w="1537"/>
      </w:tblGrid>
      <w:tr w:rsidR="00905EF5" w:rsidRPr="00C02CFE" w:rsidTr="000D6AC2">
        <w:trPr>
          <w:jc w:val="center"/>
        </w:trPr>
        <w:tc>
          <w:tcPr>
            <w:tcW w:w="9351" w:type="dxa"/>
            <w:gridSpan w:val="3"/>
            <w:shd w:val="clear" w:color="auto" w:fill="EEECE1" w:themeFill="background2"/>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LOTE 1 – ANOS INICIAIS</w:t>
            </w:r>
          </w:p>
        </w:tc>
      </w:tr>
      <w:tr w:rsidR="00905EF5" w:rsidRPr="00C02CFE" w:rsidTr="000D6AC2">
        <w:trPr>
          <w:jc w:val="center"/>
        </w:trPr>
        <w:tc>
          <w:tcPr>
            <w:tcW w:w="6236" w:type="dxa"/>
            <w:vAlign w:val="center"/>
          </w:tcPr>
          <w:p w:rsidR="00905EF5" w:rsidRPr="00C02CFE" w:rsidRDefault="00905EF5" w:rsidP="000D6AC2">
            <w:pPr>
              <w:jc w:val="center"/>
              <w:rPr>
                <w:rFonts w:ascii="Arial" w:hAnsi="Arial" w:cs="Arial"/>
                <w:b/>
                <w:color w:val="000000"/>
                <w:sz w:val="18"/>
                <w:szCs w:val="18"/>
              </w:rPr>
            </w:pPr>
            <w:r w:rsidRPr="00C02CFE">
              <w:rPr>
                <w:rFonts w:ascii="Arial" w:hAnsi="Arial" w:cs="Arial"/>
                <w:b/>
                <w:color w:val="000000"/>
                <w:sz w:val="18"/>
                <w:szCs w:val="18"/>
              </w:rPr>
              <w:t>Descrição</w:t>
            </w:r>
          </w:p>
        </w:tc>
        <w:tc>
          <w:tcPr>
            <w:tcW w:w="1578"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Unidade</w:t>
            </w:r>
          </w:p>
        </w:tc>
        <w:tc>
          <w:tcPr>
            <w:tcW w:w="1537"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Quantidade</w:t>
            </w:r>
          </w:p>
        </w:tc>
      </w:tr>
      <w:tr w:rsidR="00905EF5" w:rsidRPr="00C02CFE" w:rsidTr="000D6AC2">
        <w:trPr>
          <w:jc w:val="center"/>
        </w:trPr>
        <w:tc>
          <w:tcPr>
            <w:tcW w:w="6236"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Aquisição de até </w:t>
            </w:r>
            <w:r>
              <w:rPr>
                <w:rFonts w:ascii="Arial" w:hAnsi="Arial" w:cs="Arial"/>
                <w:b/>
                <w:color w:val="000000"/>
                <w:sz w:val="18"/>
                <w:szCs w:val="18"/>
              </w:rPr>
              <w:t>4</w:t>
            </w:r>
            <w:r w:rsidRPr="00C02CFE">
              <w:rPr>
                <w:rFonts w:ascii="Arial" w:hAnsi="Arial" w:cs="Arial"/>
                <w:b/>
                <w:color w:val="000000"/>
                <w:sz w:val="18"/>
                <w:szCs w:val="18"/>
              </w:rPr>
              <w:t>.0</w:t>
            </w:r>
            <w:r>
              <w:rPr>
                <w:rFonts w:ascii="Arial" w:hAnsi="Arial" w:cs="Arial"/>
                <w:b/>
                <w:color w:val="000000"/>
                <w:sz w:val="18"/>
                <w:szCs w:val="18"/>
              </w:rPr>
              <w:t>8</w:t>
            </w:r>
            <w:r w:rsidRPr="00C02CFE">
              <w:rPr>
                <w:rFonts w:ascii="Arial" w:hAnsi="Arial" w:cs="Arial"/>
                <w:b/>
                <w:color w:val="000000"/>
                <w:sz w:val="18"/>
                <w:szCs w:val="18"/>
              </w:rPr>
              <w:t>0</w:t>
            </w:r>
            <w:r w:rsidRPr="00C02CFE">
              <w:rPr>
                <w:rFonts w:ascii="Arial" w:hAnsi="Arial" w:cs="Arial"/>
                <w:color w:val="000000"/>
                <w:sz w:val="18"/>
                <w:szCs w:val="18"/>
              </w:rPr>
              <w:t xml:space="preserve"> </w:t>
            </w:r>
            <w:proofErr w:type="spellStart"/>
            <w:r w:rsidRPr="00C02CFE">
              <w:rPr>
                <w:rFonts w:ascii="Arial" w:hAnsi="Arial" w:cs="Arial"/>
                <w:color w:val="000000"/>
                <w:sz w:val="18"/>
                <w:szCs w:val="18"/>
              </w:rPr>
              <w:t>kit’s</w:t>
            </w:r>
            <w:proofErr w:type="spellEnd"/>
            <w:r w:rsidRPr="00C02CFE">
              <w:rPr>
                <w:rFonts w:ascii="Arial" w:hAnsi="Arial" w:cs="Arial"/>
                <w:color w:val="000000"/>
                <w:sz w:val="18"/>
                <w:szCs w:val="18"/>
              </w:rPr>
              <w:t xml:space="preserve"> de material escolar </w:t>
            </w:r>
            <w:r w:rsidRPr="00C02CFE">
              <w:rPr>
                <w:rFonts w:ascii="Arial" w:hAnsi="Arial" w:cs="Arial"/>
                <w:b/>
                <w:color w:val="000000"/>
                <w:sz w:val="18"/>
                <w:szCs w:val="18"/>
              </w:rPr>
              <w:t>ANOS INICIAIS</w:t>
            </w:r>
          </w:p>
        </w:tc>
        <w:tc>
          <w:tcPr>
            <w:tcW w:w="1578"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Kit</w:t>
            </w:r>
          </w:p>
        </w:tc>
        <w:tc>
          <w:tcPr>
            <w:tcW w:w="1537"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4</w:t>
            </w:r>
            <w:r>
              <w:rPr>
                <w:rFonts w:ascii="Arial" w:hAnsi="Arial" w:cs="Arial"/>
                <w:sz w:val="18"/>
                <w:szCs w:val="18"/>
              </w:rPr>
              <w:t>.</w:t>
            </w:r>
            <w:r w:rsidRPr="00C02CFE">
              <w:rPr>
                <w:rFonts w:ascii="Arial" w:hAnsi="Arial" w:cs="Arial"/>
                <w:sz w:val="18"/>
                <w:szCs w:val="18"/>
              </w:rPr>
              <w:t>0</w:t>
            </w:r>
            <w:r>
              <w:rPr>
                <w:rFonts w:ascii="Arial" w:hAnsi="Arial" w:cs="Arial"/>
                <w:sz w:val="18"/>
                <w:szCs w:val="18"/>
              </w:rPr>
              <w:t>8</w:t>
            </w:r>
            <w:r w:rsidRPr="00C02CFE">
              <w:rPr>
                <w:rFonts w:ascii="Arial" w:hAnsi="Arial" w:cs="Arial"/>
                <w:sz w:val="18"/>
                <w:szCs w:val="18"/>
              </w:rPr>
              <w:t>0</w:t>
            </w:r>
          </w:p>
        </w:tc>
      </w:tr>
    </w:tbl>
    <w:p w:rsidR="00905EF5" w:rsidRPr="00C02CFE" w:rsidRDefault="00905EF5" w:rsidP="00905EF5">
      <w:pPr>
        <w:jc w:val="both"/>
        <w:rPr>
          <w:rFonts w:ascii="Arial" w:hAnsi="Arial" w:cs="Arial"/>
          <w:sz w:val="18"/>
          <w:szCs w:val="18"/>
        </w:rPr>
      </w:pPr>
      <w:r w:rsidRPr="00C02CFE">
        <w:rPr>
          <w:rFonts w:ascii="Arial" w:hAnsi="Arial" w:cs="Arial"/>
          <w:b/>
          <w:color w:val="000000"/>
          <w:sz w:val="18"/>
          <w:szCs w:val="18"/>
        </w:rPr>
        <w:t xml:space="preserve">Cada kit do </w:t>
      </w:r>
      <w:r w:rsidRPr="00C02CFE">
        <w:rPr>
          <w:rFonts w:ascii="Arial" w:hAnsi="Arial" w:cs="Arial"/>
          <w:b/>
          <w:sz w:val="18"/>
          <w:szCs w:val="18"/>
        </w:rPr>
        <w:t xml:space="preserve">LOTE 1 – ANOS INICIAIS </w:t>
      </w:r>
      <w:r w:rsidRPr="00C02CFE">
        <w:rPr>
          <w:rFonts w:ascii="Arial" w:hAnsi="Arial" w:cs="Arial"/>
          <w:b/>
          <w:color w:val="000000"/>
          <w:sz w:val="18"/>
          <w:szCs w:val="18"/>
        </w:rPr>
        <w:t xml:space="preserve"> deverá ser composto pelos seguintes itens:</w:t>
      </w:r>
    </w:p>
    <w:tbl>
      <w:tblPr>
        <w:tblStyle w:val="Tabelacomgrade"/>
        <w:tblW w:w="9351" w:type="dxa"/>
        <w:jc w:val="center"/>
        <w:tblLook w:val="04A0" w:firstRow="1" w:lastRow="0" w:firstColumn="1" w:lastColumn="0" w:noHBand="0" w:noVBand="1"/>
      </w:tblPr>
      <w:tblGrid>
        <w:gridCol w:w="587"/>
        <w:gridCol w:w="6503"/>
        <w:gridCol w:w="1054"/>
        <w:gridCol w:w="1207"/>
      </w:tblGrid>
      <w:tr w:rsidR="00905EF5" w:rsidRPr="00C02CFE" w:rsidTr="000D6AC2">
        <w:trPr>
          <w:jc w:val="center"/>
        </w:trPr>
        <w:tc>
          <w:tcPr>
            <w:tcW w:w="9351" w:type="dxa"/>
            <w:gridSpan w:val="4"/>
            <w:shd w:val="clear" w:color="auto" w:fill="EEECE1" w:themeFill="background2"/>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LOTE 1 – ANOS INICIAIS</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Item</w:t>
            </w:r>
          </w:p>
        </w:tc>
        <w:tc>
          <w:tcPr>
            <w:tcW w:w="6515"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Descrição</w:t>
            </w:r>
          </w:p>
        </w:tc>
        <w:tc>
          <w:tcPr>
            <w:tcW w:w="1054"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Unidade</w:t>
            </w:r>
          </w:p>
        </w:tc>
        <w:tc>
          <w:tcPr>
            <w:tcW w:w="1206" w:type="dxa"/>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Quantidade por kit</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w:t>
            </w:r>
          </w:p>
        </w:tc>
        <w:tc>
          <w:tcPr>
            <w:tcW w:w="6515" w:type="dxa"/>
            <w:vAlign w:val="center"/>
          </w:tcPr>
          <w:p w:rsidR="00905EF5" w:rsidRPr="00C02CFE" w:rsidRDefault="00905EF5" w:rsidP="000D6AC2">
            <w:pPr>
              <w:jc w:val="both"/>
              <w:rPr>
                <w:rFonts w:ascii="Arial" w:hAnsi="Arial" w:cs="Arial"/>
                <w:sz w:val="18"/>
                <w:szCs w:val="18"/>
              </w:rPr>
            </w:pPr>
            <w:r w:rsidRPr="00C02CFE">
              <w:rPr>
                <w:rFonts w:ascii="Arial" w:hAnsi="Arial" w:cs="Arial"/>
                <w:sz w:val="18"/>
                <w:szCs w:val="18"/>
              </w:rPr>
              <w:t xml:space="preserve">Apontador de </w:t>
            </w:r>
            <w:r w:rsidRPr="00C02CFE">
              <w:rPr>
                <w:rFonts w:ascii="Arial" w:hAnsi="Arial" w:cs="Arial"/>
                <w:sz w:val="18"/>
                <w:szCs w:val="18"/>
                <w:u w:val="single"/>
              </w:rPr>
              <w:t>plástico, com depósito</w:t>
            </w:r>
            <w:r w:rsidRPr="00C02CFE">
              <w:rPr>
                <w:rFonts w:ascii="Arial" w:hAnsi="Arial" w:cs="Arial"/>
                <w:sz w:val="18"/>
                <w:szCs w:val="18"/>
              </w:rPr>
              <w:t>, resistente, formato retangular, simples com 1 furo</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2</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Borracha de apagar </w:t>
            </w:r>
            <w:r w:rsidRPr="00C02CFE">
              <w:rPr>
                <w:rFonts w:ascii="Arial" w:hAnsi="Arial" w:cs="Arial"/>
                <w:color w:val="000000"/>
                <w:sz w:val="18"/>
                <w:szCs w:val="18"/>
                <w:u w:val="single"/>
              </w:rPr>
              <w:t>n.º 20</w:t>
            </w:r>
            <w:r w:rsidRPr="00C02CFE">
              <w:rPr>
                <w:rFonts w:ascii="Arial" w:hAnsi="Arial" w:cs="Arial"/>
                <w:color w:val="000000"/>
                <w:sz w:val="18"/>
                <w:szCs w:val="18"/>
              </w:rPr>
              <w:t xml:space="preserve">, branca macia, medindo 42 x 29 x </w:t>
            </w:r>
            <w:smartTag w:uri="urn:schemas-microsoft-com:office:smarttags" w:element="metricconverter">
              <w:smartTagPr>
                <w:attr w:name="ProductID" w:val="10 mm"/>
              </w:smartTagPr>
              <w:r w:rsidRPr="00C02CFE">
                <w:rPr>
                  <w:rFonts w:ascii="Arial" w:hAnsi="Arial" w:cs="Arial"/>
                  <w:color w:val="000000"/>
                  <w:sz w:val="18"/>
                  <w:szCs w:val="18"/>
                </w:rPr>
                <w:t>10 mm</w:t>
              </w:r>
            </w:smartTag>
            <w:r w:rsidRPr="00C02CFE">
              <w:rPr>
                <w:rFonts w:ascii="Arial" w:hAnsi="Arial" w:cs="Arial"/>
                <w:color w:val="000000"/>
                <w:sz w:val="18"/>
                <w:szCs w:val="18"/>
              </w:rPr>
              <w:t>, apaga lápis e lapiseira</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3</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Caderno </w:t>
            </w:r>
            <w:r w:rsidRPr="00C02CFE">
              <w:rPr>
                <w:rFonts w:ascii="Arial" w:hAnsi="Arial" w:cs="Arial"/>
                <w:color w:val="000000"/>
                <w:sz w:val="18"/>
                <w:szCs w:val="18"/>
                <w:u w:val="single"/>
              </w:rPr>
              <w:t>brochura universitário</w:t>
            </w:r>
            <w:r w:rsidRPr="00C02CFE">
              <w:rPr>
                <w:rFonts w:ascii="Arial" w:hAnsi="Arial" w:cs="Arial"/>
                <w:color w:val="000000"/>
                <w:sz w:val="18"/>
                <w:szCs w:val="18"/>
              </w:rPr>
              <w:t xml:space="preserve">, com folhas brancas e pautadas.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96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56 g/m²</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3</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4</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caligrafia</w:t>
            </w:r>
            <w:r w:rsidRPr="00C02CFE">
              <w:rPr>
                <w:rFonts w:ascii="Arial" w:hAnsi="Arial" w:cs="Arial"/>
                <w:color w:val="000000"/>
                <w:sz w:val="18"/>
                <w:szCs w:val="18"/>
              </w:rPr>
              <w:t xml:space="preserve">, </w:t>
            </w:r>
            <w:r w:rsidRPr="00C02CFE">
              <w:rPr>
                <w:rFonts w:ascii="Arial" w:hAnsi="Arial" w:cs="Arial"/>
                <w:color w:val="000000"/>
                <w:sz w:val="18"/>
                <w:szCs w:val="18"/>
                <w:u w:val="single"/>
              </w:rPr>
              <w:t>brochura ¼</w:t>
            </w:r>
            <w:r w:rsidRPr="00C02CFE">
              <w:rPr>
                <w:rFonts w:ascii="Arial" w:hAnsi="Arial" w:cs="Arial"/>
                <w:color w:val="000000"/>
                <w:sz w:val="18"/>
                <w:szCs w:val="18"/>
              </w:rPr>
              <w:t xml:space="preserve">, com folhas brancas e pautadas. Papel </w:t>
            </w:r>
            <w:proofErr w:type="spellStart"/>
            <w:r w:rsidRPr="00C02CFE">
              <w:rPr>
                <w:rFonts w:ascii="Arial" w:hAnsi="Arial" w:cs="Arial"/>
                <w:color w:val="000000"/>
                <w:sz w:val="18"/>
                <w:szCs w:val="18"/>
              </w:rPr>
              <w:t>off-set</w:t>
            </w:r>
            <w:proofErr w:type="spellEnd"/>
            <w:r w:rsidRPr="00C02CFE">
              <w:rPr>
                <w:rFonts w:ascii="Arial" w:hAnsi="Arial" w:cs="Arial"/>
                <w:color w:val="000000"/>
                <w:sz w:val="18"/>
                <w:szCs w:val="18"/>
              </w:rPr>
              <w:t xml:space="preserve">. Formato 140 mm x 200 mm, </w:t>
            </w:r>
            <w:r w:rsidRPr="00C02CFE">
              <w:rPr>
                <w:rFonts w:ascii="Arial" w:hAnsi="Arial" w:cs="Arial"/>
                <w:color w:val="000000"/>
                <w:sz w:val="18"/>
                <w:szCs w:val="18"/>
                <w:u w:val="single"/>
              </w:rPr>
              <w:t>40 folhas</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5</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desenho espiral</w:t>
            </w:r>
            <w:r w:rsidRPr="00C02CFE">
              <w:rPr>
                <w:rFonts w:ascii="Arial" w:hAnsi="Arial" w:cs="Arial"/>
                <w:color w:val="000000"/>
                <w:sz w:val="18"/>
                <w:szCs w:val="18"/>
              </w:rPr>
              <w:t xml:space="preserve">, arame galvanizado. Com folhas brancas, </w:t>
            </w:r>
            <w:r w:rsidRPr="00C02CFE">
              <w:rPr>
                <w:rFonts w:ascii="Arial" w:hAnsi="Arial" w:cs="Arial"/>
                <w:color w:val="000000"/>
                <w:sz w:val="18"/>
                <w:szCs w:val="18"/>
                <w:u w:val="single"/>
              </w:rPr>
              <w:t>sem seda</w:t>
            </w:r>
            <w:r w:rsidRPr="00C02CFE">
              <w:rPr>
                <w:rFonts w:ascii="Arial" w:hAnsi="Arial" w:cs="Arial"/>
                <w:color w:val="000000"/>
                <w:sz w:val="18"/>
                <w:szCs w:val="18"/>
              </w:rPr>
              <w:t xml:space="preserve">.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80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63 g/m²</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6</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Cola </w:t>
            </w:r>
            <w:r w:rsidRPr="00C02CFE">
              <w:rPr>
                <w:rFonts w:ascii="Arial" w:hAnsi="Arial" w:cs="Arial"/>
                <w:color w:val="000000"/>
                <w:sz w:val="18"/>
                <w:szCs w:val="18"/>
                <w:u w:val="single"/>
              </w:rPr>
              <w:t>branca</w:t>
            </w:r>
            <w:r w:rsidRPr="00C02CFE">
              <w:rPr>
                <w:rFonts w:ascii="Arial" w:hAnsi="Arial" w:cs="Arial"/>
                <w:color w:val="000000"/>
                <w:sz w:val="18"/>
                <w:szCs w:val="18"/>
              </w:rPr>
              <w:t xml:space="preserve">, não tóxica, lavável, </w:t>
            </w:r>
            <w:r w:rsidRPr="00C02CFE">
              <w:rPr>
                <w:rFonts w:ascii="Arial" w:hAnsi="Arial" w:cs="Arial"/>
                <w:color w:val="000000"/>
                <w:sz w:val="18"/>
                <w:szCs w:val="18"/>
                <w:u w:val="single"/>
              </w:rPr>
              <w:t>150 g</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7</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cor</w:t>
            </w:r>
            <w:r w:rsidRPr="00C02CFE">
              <w:rPr>
                <w:rFonts w:ascii="Arial" w:hAnsi="Arial" w:cs="Arial"/>
                <w:color w:val="000000"/>
                <w:sz w:val="18"/>
                <w:szCs w:val="18"/>
              </w:rPr>
              <w:t xml:space="preserve">, corpo de madeira macia, formato cilíndrico, hexagonal ou triangular, </w:t>
            </w:r>
            <w:r w:rsidRPr="00C02CFE">
              <w:rPr>
                <w:rFonts w:ascii="Arial" w:hAnsi="Arial" w:cs="Arial"/>
                <w:color w:val="000000"/>
                <w:sz w:val="18"/>
                <w:szCs w:val="18"/>
                <w:u w:val="single"/>
              </w:rPr>
              <w:t xml:space="preserve">medindo entre 6,9 mm até 8 mm de diâmetro e </w:t>
            </w:r>
            <w:smartTag w:uri="urn:schemas-microsoft-com:office:smarttags" w:element="metricconverter">
              <w:smartTagPr>
                <w:attr w:name="ProductID" w:val="175 mm"/>
              </w:smartTagPr>
              <w:r w:rsidRPr="00C02CFE">
                <w:rPr>
                  <w:rFonts w:ascii="Arial" w:hAnsi="Arial" w:cs="Arial"/>
                  <w:color w:val="000000"/>
                  <w:sz w:val="18"/>
                  <w:szCs w:val="18"/>
                  <w:u w:val="single"/>
                </w:rPr>
                <w:t>175 mm</w:t>
              </w:r>
            </w:smartTag>
            <w:r w:rsidRPr="00C02CFE">
              <w:rPr>
                <w:rFonts w:ascii="Arial" w:hAnsi="Arial" w:cs="Arial"/>
                <w:color w:val="000000"/>
                <w:sz w:val="18"/>
                <w:szCs w:val="18"/>
                <w:u w:val="single"/>
              </w:rPr>
              <w:t xml:space="preserve"> de comprimento (dimensões aproximadas)</w:t>
            </w:r>
            <w:r w:rsidRPr="00C02CFE">
              <w:rPr>
                <w:rFonts w:ascii="Arial" w:hAnsi="Arial" w:cs="Arial"/>
                <w:color w:val="000000"/>
                <w:sz w:val="18"/>
                <w:szCs w:val="18"/>
              </w:rPr>
              <w:t xml:space="preserve">, sem borracha de apagar, não tóxica. Caixa com </w:t>
            </w:r>
            <w:r w:rsidRPr="00C02CFE">
              <w:rPr>
                <w:rFonts w:ascii="Arial" w:hAnsi="Arial" w:cs="Arial"/>
                <w:color w:val="000000"/>
                <w:sz w:val="18"/>
                <w:szCs w:val="18"/>
                <w:u w:val="single"/>
              </w:rPr>
              <w:t>12 unidades e cores variadas</w:t>
            </w:r>
          </w:p>
        </w:tc>
        <w:tc>
          <w:tcPr>
            <w:tcW w:w="1054" w:type="dxa"/>
            <w:vAlign w:val="center"/>
          </w:tcPr>
          <w:p w:rsidR="00905EF5" w:rsidRPr="00C02CFE" w:rsidRDefault="00905EF5" w:rsidP="000D6AC2">
            <w:pPr>
              <w:rPr>
                <w:rFonts w:ascii="Arial" w:hAnsi="Arial" w:cs="Arial"/>
                <w:sz w:val="18"/>
                <w:szCs w:val="18"/>
              </w:rPr>
            </w:pPr>
            <w:r w:rsidRPr="00C02CFE">
              <w:rPr>
                <w:rFonts w:ascii="Arial" w:hAnsi="Arial" w:cs="Arial"/>
                <w:sz w:val="18"/>
                <w:szCs w:val="18"/>
              </w:rPr>
              <w:t xml:space="preserve">    Caixa</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8</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escritório preto n.º 2</w:t>
            </w:r>
            <w:r w:rsidRPr="00C02CFE">
              <w:rPr>
                <w:rFonts w:ascii="Arial" w:hAnsi="Arial" w:cs="Arial"/>
                <w:color w:val="000000"/>
                <w:sz w:val="18"/>
                <w:szCs w:val="18"/>
              </w:rPr>
              <w:t xml:space="preserve">, corpo de madeira macia, medindo </w:t>
            </w:r>
            <w:smartTag w:uri="urn:schemas-microsoft-com:office:smarttags" w:element="metricconverter">
              <w:smartTagPr>
                <w:attr w:name="ProductID" w:val="7,2 mm"/>
              </w:smartTagPr>
              <w:r w:rsidRPr="00C02CFE">
                <w:rPr>
                  <w:rFonts w:ascii="Arial" w:hAnsi="Arial" w:cs="Arial"/>
                  <w:color w:val="000000"/>
                  <w:sz w:val="18"/>
                  <w:szCs w:val="18"/>
                  <w:u w:val="single"/>
                </w:rPr>
                <w:t>7,2 mm</w:t>
              </w:r>
            </w:smartTag>
            <w:r w:rsidRPr="00C02CFE">
              <w:rPr>
                <w:rFonts w:ascii="Arial" w:hAnsi="Arial" w:cs="Arial"/>
                <w:color w:val="000000"/>
                <w:sz w:val="18"/>
                <w:szCs w:val="18"/>
                <w:u w:val="single"/>
              </w:rPr>
              <w:t xml:space="preserve"> de diâmetro e </w:t>
            </w:r>
            <w:smartTag w:uri="urn:schemas-microsoft-com:office:smarttags" w:element="metricconverter">
              <w:smartTagPr>
                <w:attr w:name="ProductID" w:val="175 mm"/>
              </w:smartTagPr>
              <w:r w:rsidRPr="00C02CFE">
                <w:rPr>
                  <w:rFonts w:ascii="Arial" w:hAnsi="Arial" w:cs="Arial"/>
                  <w:color w:val="000000"/>
                  <w:sz w:val="18"/>
                  <w:szCs w:val="18"/>
                  <w:u w:val="single"/>
                </w:rPr>
                <w:t>175 mm</w:t>
              </w:r>
            </w:smartTag>
            <w:r w:rsidRPr="00C02CFE">
              <w:rPr>
                <w:rFonts w:ascii="Arial" w:hAnsi="Arial" w:cs="Arial"/>
                <w:color w:val="000000"/>
                <w:sz w:val="18"/>
                <w:szCs w:val="18"/>
                <w:u w:val="single"/>
              </w:rPr>
              <w:t xml:space="preserve"> de comprimento</w:t>
            </w:r>
            <w:r w:rsidRPr="00C02CFE">
              <w:rPr>
                <w:rFonts w:ascii="Arial" w:hAnsi="Arial" w:cs="Arial"/>
                <w:color w:val="000000"/>
                <w:sz w:val="18"/>
                <w:szCs w:val="18"/>
              </w:rPr>
              <w:t xml:space="preserve">, grafite 2B, </w:t>
            </w:r>
            <w:r w:rsidRPr="00C02CFE">
              <w:rPr>
                <w:rFonts w:ascii="Arial" w:hAnsi="Arial" w:cs="Arial"/>
                <w:color w:val="000000"/>
                <w:sz w:val="18"/>
                <w:szCs w:val="18"/>
                <w:u w:val="single"/>
              </w:rPr>
              <w:t>sem borracha de apagar</w:t>
            </w:r>
            <w:r w:rsidRPr="00C02CFE">
              <w:rPr>
                <w:rFonts w:ascii="Arial" w:hAnsi="Arial" w:cs="Arial"/>
                <w:color w:val="000000"/>
                <w:sz w:val="18"/>
                <w:szCs w:val="18"/>
              </w:rPr>
              <w:t>, não tóxica</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2</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9</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Pasta </w:t>
            </w:r>
            <w:r w:rsidRPr="00C02CFE">
              <w:rPr>
                <w:rFonts w:ascii="Arial" w:hAnsi="Arial" w:cs="Arial"/>
                <w:color w:val="000000"/>
                <w:sz w:val="18"/>
                <w:szCs w:val="18"/>
                <w:u w:val="single"/>
              </w:rPr>
              <w:t>aba</w:t>
            </w:r>
            <w:r w:rsidRPr="00C02CFE">
              <w:rPr>
                <w:rFonts w:ascii="Arial" w:hAnsi="Arial" w:cs="Arial"/>
                <w:color w:val="000000"/>
                <w:sz w:val="18"/>
                <w:szCs w:val="18"/>
              </w:rPr>
              <w:t xml:space="preserve">, com elástico, </w:t>
            </w:r>
            <w:r w:rsidRPr="00C02CFE">
              <w:rPr>
                <w:rFonts w:ascii="Arial" w:hAnsi="Arial" w:cs="Arial"/>
                <w:color w:val="000000"/>
                <w:sz w:val="18"/>
                <w:szCs w:val="18"/>
                <w:u w:val="single"/>
              </w:rPr>
              <w:t>OFÍCIO simples</w:t>
            </w:r>
            <w:r w:rsidRPr="00C02CFE">
              <w:rPr>
                <w:rFonts w:ascii="Arial" w:hAnsi="Arial" w:cs="Arial"/>
                <w:color w:val="000000"/>
                <w:sz w:val="18"/>
                <w:szCs w:val="18"/>
              </w:rPr>
              <w:t xml:space="preserve">, em polipropileno, tamanho </w:t>
            </w:r>
            <w:r w:rsidRPr="00C02CFE">
              <w:rPr>
                <w:rFonts w:ascii="Arial" w:hAnsi="Arial" w:cs="Arial"/>
                <w:color w:val="000000"/>
                <w:sz w:val="18"/>
                <w:szCs w:val="18"/>
                <w:u w:val="single"/>
              </w:rPr>
              <w:t>245 mm x 50 mm x 335 mm</w:t>
            </w:r>
            <w:r w:rsidRPr="00C02CFE">
              <w:rPr>
                <w:rFonts w:ascii="Arial" w:hAnsi="Arial" w:cs="Arial"/>
                <w:color w:val="000000"/>
                <w:sz w:val="18"/>
                <w:szCs w:val="18"/>
              </w:rPr>
              <w:t xml:space="preserve">, cor </w:t>
            </w:r>
            <w:r w:rsidRPr="00C02CFE">
              <w:rPr>
                <w:rFonts w:ascii="Arial" w:hAnsi="Arial" w:cs="Arial"/>
                <w:color w:val="000000"/>
                <w:sz w:val="18"/>
                <w:szCs w:val="18"/>
                <w:u w:val="single"/>
              </w:rPr>
              <w:t>azul</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10</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Régua de escritório, em poliestireno, cristal, </w:t>
            </w:r>
            <w:smartTag w:uri="urn:schemas-microsoft-com:office:smarttags" w:element="metricconverter">
              <w:smartTagPr>
                <w:attr w:name="ProductID" w:val="30 cm"/>
              </w:smartTagPr>
              <w:r w:rsidRPr="00C02CFE">
                <w:rPr>
                  <w:rFonts w:ascii="Arial" w:hAnsi="Arial" w:cs="Arial"/>
                  <w:color w:val="000000"/>
                  <w:sz w:val="18"/>
                  <w:szCs w:val="18"/>
                  <w:u w:val="single"/>
                </w:rPr>
                <w:t>30 cm</w:t>
              </w:r>
            </w:smartTag>
            <w:r w:rsidRPr="00C02CFE">
              <w:rPr>
                <w:rFonts w:ascii="Arial" w:hAnsi="Arial" w:cs="Arial"/>
                <w:color w:val="000000"/>
                <w:sz w:val="18"/>
                <w:szCs w:val="18"/>
              </w:rPr>
              <w:t>, graduação centímetro/milímetro</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11</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Tesoura </w:t>
            </w:r>
            <w:r w:rsidRPr="00C02CFE">
              <w:rPr>
                <w:rFonts w:ascii="Arial" w:hAnsi="Arial" w:cs="Arial"/>
                <w:color w:val="000000"/>
                <w:sz w:val="18"/>
                <w:szCs w:val="18"/>
                <w:u w:val="single"/>
              </w:rPr>
              <w:t>escolar</w:t>
            </w:r>
            <w:r w:rsidRPr="00C02CFE">
              <w:rPr>
                <w:rFonts w:ascii="Arial" w:hAnsi="Arial" w:cs="Arial"/>
                <w:color w:val="000000"/>
                <w:sz w:val="18"/>
                <w:szCs w:val="18"/>
              </w:rPr>
              <w:t xml:space="preserve">, sem ponta, lâmina em aço inox, cabo em </w:t>
            </w:r>
            <w:r w:rsidRPr="00C02CFE">
              <w:rPr>
                <w:rFonts w:ascii="Arial" w:hAnsi="Arial" w:cs="Arial"/>
                <w:sz w:val="18"/>
                <w:szCs w:val="18"/>
              </w:rPr>
              <w:t xml:space="preserve">polipropileno, medindo aproximadamente </w:t>
            </w:r>
            <w:r w:rsidRPr="00C02CFE">
              <w:rPr>
                <w:rFonts w:ascii="Arial" w:hAnsi="Arial" w:cs="Arial"/>
                <w:sz w:val="18"/>
                <w:szCs w:val="18"/>
                <w:u w:val="single"/>
              </w:rPr>
              <w:t>13 cm</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 xml:space="preserve"> 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bl>
    <w:p w:rsidR="00905EF5" w:rsidRPr="00C02CFE" w:rsidRDefault="00905EF5" w:rsidP="00905EF5">
      <w:pPr>
        <w:jc w:val="both"/>
        <w:rPr>
          <w:rFonts w:ascii="Arial" w:hAnsi="Arial" w:cs="Arial"/>
          <w:sz w:val="20"/>
          <w:szCs w:val="20"/>
        </w:rPr>
      </w:pPr>
    </w:p>
    <w:tbl>
      <w:tblPr>
        <w:tblStyle w:val="Tabelacomgrade"/>
        <w:tblW w:w="9351" w:type="dxa"/>
        <w:jc w:val="center"/>
        <w:tblLook w:val="04A0" w:firstRow="1" w:lastRow="0" w:firstColumn="1" w:lastColumn="0" w:noHBand="0" w:noVBand="1"/>
      </w:tblPr>
      <w:tblGrid>
        <w:gridCol w:w="6236"/>
        <w:gridCol w:w="1578"/>
        <w:gridCol w:w="1537"/>
      </w:tblGrid>
      <w:tr w:rsidR="00905EF5" w:rsidRPr="00C02CFE" w:rsidTr="000D6AC2">
        <w:trPr>
          <w:jc w:val="center"/>
        </w:trPr>
        <w:tc>
          <w:tcPr>
            <w:tcW w:w="9351" w:type="dxa"/>
            <w:gridSpan w:val="3"/>
            <w:shd w:val="clear" w:color="auto" w:fill="EEECE1" w:themeFill="background2"/>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LOTE 2 – ANOS FINAIS</w:t>
            </w:r>
          </w:p>
        </w:tc>
      </w:tr>
      <w:tr w:rsidR="00905EF5" w:rsidRPr="00C02CFE" w:rsidTr="000D6AC2">
        <w:trPr>
          <w:jc w:val="center"/>
        </w:trPr>
        <w:tc>
          <w:tcPr>
            <w:tcW w:w="6236" w:type="dxa"/>
            <w:vAlign w:val="center"/>
          </w:tcPr>
          <w:p w:rsidR="00905EF5" w:rsidRPr="00C02CFE" w:rsidRDefault="00905EF5" w:rsidP="000D6AC2">
            <w:pPr>
              <w:jc w:val="center"/>
              <w:rPr>
                <w:rFonts w:ascii="Arial" w:hAnsi="Arial" w:cs="Arial"/>
                <w:b/>
                <w:color w:val="000000"/>
                <w:sz w:val="18"/>
                <w:szCs w:val="18"/>
              </w:rPr>
            </w:pPr>
            <w:r w:rsidRPr="00C02CFE">
              <w:rPr>
                <w:rFonts w:ascii="Arial" w:hAnsi="Arial" w:cs="Arial"/>
                <w:b/>
                <w:color w:val="000000"/>
                <w:sz w:val="18"/>
                <w:szCs w:val="18"/>
              </w:rPr>
              <w:t>Descrição</w:t>
            </w:r>
          </w:p>
        </w:tc>
        <w:tc>
          <w:tcPr>
            <w:tcW w:w="1578"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Unidade</w:t>
            </w:r>
          </w:p>
        </w:tc>
        <w:tc>
          <w:tcPr>
            <w:tcW w:w="1537"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Quantidade</w:t>
            </w:r>
          </w:p>
        </w:tc>
      </w:tr>
      <w:tr w:rsidR="00905EF5" w:rsidRPr="00C02CFE" w:rsidTr="000D6AC2">
        <w:trPr>
          <w:jc w:val="center"/>
        </w:trPr>
        <w:tc>
          <w:tcPr>
            <w:tcW w:w="6236"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Aquisição de até </w:t>
            </w:r>
            <w:r>
              <w:rPr>
                <w:rFonts w:ascii="Arial" w:hAnsi="Arial" w:cs="Arial"/>
                <w:b/>
                <w:color w:val="000000"/>
                <w:sz w:val="18"/>
                <w:szCs w:val="18"/>
              </w:rPr>
              <w:t>3</w:t>
            </w:r>
            <w:r w:rsidRPr="00C02CFE">
              <w:rPr>
                <w:rFonts w:ascii="Arial" w:hAnsi="Arial" w:cs="Arial"/>
                <w:b/>
                <w:color w:val="000000"/>
                <w:sz w:val="18"/>
                <w:szCs w:val="18"/>
              </w:rPr>
              <w:t>.</w:t>
            </w:r>
            <w:r>
              <w:rPr>
                <w:rFonts w:ascii="Arial" w:hAnsi="Arial" w:cs="Arial"/>
                <w:b/>
                <w:color w:val="000000"/>
                <w:sz w:val="18"/>
                <w:szCs w:val="18"/>
              </w:rPr>
              <w:t>24</w:t>
            </w:r>
            <w:r w:rsidRPr="00C02CFE">
              <w:rPr>
                <w:rFonts w:ascii="Arial" w:hAnsi="Arial" w:cs="Arial"/>
                <w:b/>
                <w:color w:val="000000"/>
                <w:sz w:val="18"/>
                <w:szCs w:val="18"/>
              </w:rPr>
              <w:t>0</w:t>
            </w:r>
            <w:r w:rsidRPr="00C02CFE">
              <w:rPr>
                <w:rFonts w:ascii="Arial" w:hAnsi="Arial" w:cs="Arial"/>
                <w:color w:val="000000"/>
                <w:sz w:val="18"/>
                <w:szCs w:val="18"/>
              </w:rPr>
              <w:t xml:space="preserve">   </w:t>
            </w:r>
            <w:proofErr w:type="spellStart"/>
            <w:r w:rsidRPr="00C02CFE">
              <w:rPr>
                <w:rFonts w:ascii="Arial" w:hAnsi="Arial" w:cs="Arial"/>
                <w:color w:val="000000"/>
                <w:sz w:val="18"/>
                <w:szCs w:val="18"/>
              </w:rPr>
              <w:t>kit’s</w:t>
            </w:r>
            <w:proofErr w:type="spellEnd"/>
            <w:r w:rsidRPr="00C02CFE">
              <w:rPr>
                <w:rFonts w:ascii="Arial" w:hAnsi="Arial" w:cs="Arial"/>
                <w:color w:val="000000"/>
                <w:sz w:val="18"/>
                <w:szCs w:val="18"/>
              </w:rPr>
              <w:t xml:space="preserve"> de material escolar </w:t>
            </w:r>
            <w:r w:rsidRPr="00C02CFE">
              <w:rPr>
                <w:rFonts w:ascii="Arial" w:hAnsi="Arial" w:cs="Arial"/>
                <w:b/>
                <w:color w:val="000000"/>
                <w:sz w:val="18"/>
                <w:szCs w:val="18"/>
              </w:rPr>
              <w:t>ANOS FINAIS</w:t>
            </w:r>
          </w:p>
        </w:tc>
        <w:tc>
          <w:tcPr>
            <w:tcW w:w="1578"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Kit</w:t>
            </w:r>
          </w:p>
        </w:tc>
        <w:tc>
          <w:tcPr>
            <w:tcW w:w="1537" w:type="dxa"/>
            <w:vAlign w:val="center"/>
          </w:tcPr>
          <w:p w:rsidR="00905EF5" w:rsidRPr="00C02CFE" w:rsidRDefault="00905EF5" w:rsidP="000D6AC2">
            <w:pPr>
              <w:jc w:val="center"/>
              <w:rPr>
                <w:rFonts w:ascii="Arial" w:hAnsi="Arial" w:cs="Arial"/>
                <w:sz w:val="18"/>
                <w:szCs w:val="18"/>
              </w:rPr>
            </w:pPr>
            <w:r>
              <w:rPr>
                <w:rFonts w:ascii="Arial" w:hAnsi="Arial" w:cs="Arial"/>
                <w:sz w:val="18"/>
                <w:szCs w:val="18"/>
              </w:rPr>
              <w:t>3</w:t>
            </w:r>
            <w:r w:rsidRPr="00C02CFE">
              <w:rPr>
                <w:rFonts w:ascii="Arial" w:hAnsi="Arial" w:cs="Arial"/>
                <w:sz w:val="18"/>
                <w:szCs w:val="18"/>
              </w:rPr>
              <w:t>.</w:t>
            </w:r>
            <w:r>
              <w:rPr>
                <w:rFonts w:ascii="Arial" w:hAnsi="Arial" w:cs="Arial"/>
                <w:sz w:val="18"/>
                <w:szCs w:val="18"/>
              </w:rPr>
              <w:t>24</w:t>
            </w:r>
            <w:r w:rsidRPr="00C02CFE">
              <w:rPr>
                <w:rFonts w:ascii="Arial" w:hAnsi="Arial" w:cs="Arial"/>
                <w:sz w:val="18"/>
                <w:szCs w:val="18"/>
              </w:rPr>
              <w:t>0</w:t>
            </w:r>
          </w:p>
        </w:tc>
      </w:tr>
    </w:tbl>
    <w:p w:rsidR="00905EF5" w:rsidRPr="00C02CFE" w:rsidRDefault="00905EF5" w:rsidP="00905EF5">
      <w:pPr>
        <w:jc w:val="both"/>
        <w:rPr>
          <w:rFonts w:ascii="Arial" w:hAnsi="Arial" w:cs="Arial"/>
          <w:sz w:val="18"/>
          <w:szCs w:val="18"/>
        </w:rPr>
      </w:pPr>
      <w:r w:rsidRPr="00C02CFE">
        <w:rPr>
          <w:rFonts w:ascii="Arial" w:hAnsi="Arial" w:cs="Arial"/>
          <w:b/>
          <w:color w:val="000000"/>
          <w:sz w:val="18"/>
          <w:szCs w:val="18"/>
        </w:rPr>
        <w:t xml:space="preserve">  Cada kit do </w:t>
      </w:r>
      <w:r w:rsidRPr="00C02CFE">
        <w:rPr>
          <w:rFonts w:ascii="Arial" w:hAnsi="Arial" w:cs="Arial"/>
          <w:b/>
          <w:sz w:val="18"/>
          <w:szCs w:val="18"/>
        </w:rPr>
        <w:t>LOTE 2 – ANOS FINAIS</w:t>
      </w:r>
      <w:r w:rsidRPr="00C02CFE">
        <w:rPr>
          <w:rFonts w:ascii="Arial" w:hAnsi="Arial" w:cs="Arial"/>
          <w:b/>
          <w:color w:val="000000"/>
          <w:sz w:val="18"/>
          <w:szCs w:val="18"/>
        </w:rPr>
        <w:t xml:space="preserve"> deverá ser composto pelos seguintes itens:</w:t>
      </w:r>
    </w:p>
    <w:tbl>
      <w:tblPr>
        <w:tblStyle w:val="Tabelacomgrade"/>
        <w:tblW w:w="9351" w:type="dxa"/>
        <w:jc w:val="center"/>
        <w:tblLook w:val="04A0" w:firstRow="1" w:lastRow="0" w:firstColumn="1" w:lastColumn="0" w:noHBand="0" w:noVBand="1"/>
      </w:tblPr>
      <w:tblGrid>
        <w:gridCol w:w="587"/>
        <w:gridCol w:w="6503"/>
        <w:gridCol w:w="1054"/>
        <w:gridCol w:w="1207"/>
      </w:tblGrid>
      <w:tr w:rsidR="00905EF5" w:rsidRPr="00C02CFE" w:rsidTr="000D6AC2">
        <w:trPr>
          <w:jc w:val="center"/>
        </w:trPr>
        <w:tc>
          <w:tcPr>
            <w:tcW w:w="9351" w:type="dxa"/>
            <w:gridSpan w:val="4"/>
            <w:shd w:val="clear" w:color="auto" w:fill="EEECE1" w:themeFill="background2"/>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 xml:space="preserve">LOTE 2 – ANOS FINAIS  </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Item</w:t>
            </w:r>
          </w:p>
        </w:tc>
        <w:tc>
          <w:tcPr>
            <w:tcW w:w="6515"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Descrição</w:t>
            </w:r>
          </w:p>
        </w:tc>
        <w:tc>
          <w:tcPr>
            <w:tcW w:w="1054"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Unidade</w:t>
            </w:r>
          </w:p>
        </w:tc>
        <w:tc>
          <w:tcPr>
            <w:tcW w:w="1206" w:type="dxa"/>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Quantidade por kit</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sz w:val="18"/>
                <w:szCs w:val="18"/>
              </w:rPr>
              <w:t xml:space="preserve">Apontador de </w:t>
            </w:r>
            <w:r w:rsidRPr="00C02CFE">
              <w:rPr>
                <w:rFonts w:ascii="Arial" w:hAnsi="Arial" w:cs="Arial"/>
                <w:sz w:val="18"/>
                <w:szCs w:val="18"/>
                <w:u w:val="single"/>
              </w:rPr>
              <w:t>plástico, com depósito</w:t>
            </w:r>
            <w:r w:rsidRPr="00C02CFE">
              <w:rPr>
                <w:rFonts w:ascii="Arial" w:hAnsi="Arial" w:cs="Arial"/>
                <w:sz w:val="18"/>
                <w:szCs w:val="18"/>
              </w:rPr>
              <w:t>, resistente, formato retangular, simples com 1 furo</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2</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Borracha de apagar </w:t>
            </w:r>
            <w:r w:rsidRPr="00C02CFE">
              <w:rPr>
                <w:rFonts w:ascii="Arial" w:hAnsi="Arial" w:cs="Arial"/>
                <w:color w:val="000000"/>
                <w:sz w:val="18"/>
                <w:szCs w:val="18"/>
                <w:u w:val="single"/>
              </w:rPr>
              <w:t>n.º 20</w:t>
            </w:r>
            <w:r w:rsidRPr="00C02CFE">
              <w:rPr>
                <w:rFonts w:ascii="Arial" w:hAnsi="Arial" w:cs="Arial"/>
                <w:color w:val="000000"/>
                <w:sz w:val="18"/>
                <w:szCs w:val="18"/>
              </w:rPr>
              <w:t xml:space="preserve">, branca macia, medindo 42 x 29 x </w:t>
            </w:r>
            <w:smartTag w:uri="urn:schemas-microsoft-com:office:smarttags" w:element="metricconverter">
              <w:smartTagPr>
                <w:attr w:name="ProductID" w:val="10 mm"/>
              </w:smartTagPr>
              <w:r w:rsidRPr="00C02CFE">
                <w:rPr>
                  <w:rFonts w:ascii="Arial" w:hAnsi="Arial" w:cs="Arial"/>
                  <w:color w:val="000000"/>
                  <w:sz w:val="18"/>
                  <w:szCs w:val="18"/>
                </w:rPr>
                <w:t>10 mm</w:t>
              </w:r>
            </w:smartTag>
            <w:r w:rsidRPr="00C02CFE">
              <w:rPr>
                <w:rFonts w:ascii="Arial" w:hAnsi="Arial" w:cs="Arial"/>
                <w:color w:val="000000"/>
                <w:sz w:val="18"/>
                <w:szCs w:val="18"/>
              </w:rPr>
              <w:t>, apaga lápis e lapiseira</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3</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desenho espiral</w:t>
            </w:r>
            <w:r w:rsidRPr="00C02CFE">
              <w:rPr>
                <w:rFonts w:ascii="Arial" w:hAnsi="Arial" w:cs="Arial"/>
                <w:color w:val="000000"/>
                <w:sz w:val="18"/>
                <w:szCs w:val="18"/>
              </w:rPr>
              <w:t xml:space="preserve">, arame galvanizado. Com folhas brancas, </w:t>
            </w:r>
            <w:r w:rsidRPr="00C02CFE">
              <w:rPr>
                <w:rFonts w:ascii="Arial" w:hAnsi="Arial" w:cs="Arial"/>
                <w:color w:val="000000"/>
                <w:sz w:val="18"/>
                <w:szCs w:val="18"/>
                <w:u w:val="single"/>
              </w:rPr>
              <w:t>sem seda</w:t>
            </w:r>
            <w:r w:rsidRPr="00C02CFE">
              <w:rPr>
                <w:rFonts w:ascii="Arial" w:hAnsi="Arial" w:cs="Arial"/>
                <w:color w:val="000000"/>
                <w:sz w:val="18"/>
                <w:szCs w:val="18"/>
              </w:rPr>
              <w:t xml:space="preserve">.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80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63 g/m²</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4</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Caderno </w:t>
            </w:r>
            <w:r w:rsidRPr="00C02CFE">
              <w:rPr>
                <w:rFonts w:ascii="Arial" w:hAnsi="Arial" w:cs="Arial"/>
                <w:color w:val="000000"/>
                <w:sz w:val="18"/>
                <w:szCs w:val="18"/>
                <w:u w:val="single"/>
              </w:rPr>
              <w:t>universitário espiral</w:t>
            </w:r>
            <w:r w:rsidRPr="00C02CFE">
              <w:rPr>
                <w:rFonts w:ascii="Arial" w:hAnsi="Arial" w:cs="Arial"/>
                <w:color w:val="000000"/>
                <w:sz w:val="18"/>
                <w:szCs w:val="18"/>
              </w:rPr>
              <w:t xml:space="preserve">, arame galvanizado, com </w:t>
            </w:r>
            <w:r w:rsidRPr="00C02CFE">
              <w:rPr>
                <w:rFonts w:ascii="Arial" w:hAnsi="Arial" w:cs="Arial"/>
                <w:color w:val="000000"/>
                <w:sz w:val="18"/>
                <w:szCs w:val="18"/>
                <w:u w:val="single"/>
              </w:rPr>
              <w:t>10 matérias</w:t>
            </w:r>
            <w:r w:rsidRPr="00C02CFE">
              <w:rPr>
                <w:rFonts w:ascii="Arial" w:hAnsi="Arial" w:cs="Arial"/>
                <w:color w:val="000000"/>
                <w:sz w:val="18"/>
                <w:szCs w:val="18"/>
              </w:rPr>
              <w:t xml:space="preserve">. Com folhas brancas, pautadas e picotadas. Formato 200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160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56 g/m²</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2</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5</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bCs/>
                <w:sz w:val="18"/>
                <w:szCs w:val="18"/>
              </w:rPr>
              <w:t xml:space="preserve">Caneta esferográfica </w:t>
            </w:r>
            <w:r w:rsidRPr="00C02CFE">
              <w:rPr>
                <w:rFonts w:ascii="Arial" w:hAnsi="Arial" w:cs="Arial"/>
                <w:bCs/>
                <w:sz w:val="18"/>
                <w:szCs w:val="18"/>
                <w:u w:val="single"/>
              </w:rPr>
              <w:t>AZUL</w:t>
            </w:r>
            <w:r w:rsidRPr="00C02CFE">
              <w:rPr>
                <w:rFonts w:ascii="Arial" w:hAnsi="Arial" w:cs="Arial"/>
                <w:bCs/>
                <w:sz w:val="18"/>
                <w:szCs w:val="18"/>
              </w:rPr>
              <w:t xml:space="preserve">, </w:t>
            </w:r>
            <w:r w:rsidRPr="00C02CFE">
              <w:rPr>
                <w:rFonts w:ascii="Arial" w:hAnsi="Arial" w:cs="Arial"/>
                <w:sz w:val="18"/>
                <w:szCs w:val="18"/>
              </w:rPr>
              <w:t xml:space="preserve">escrita </w:t>
            </w:r>
            <w:r w:rsidRPr="00C02CFE">
              <w:rPr>
                <w:rFonts w:ascii="Arial" w:hAnsi="Arial" w:cs="Arial"/>
                <w:sz w:val="18"/>
                <w:szCs w:val="18"/>
                <w:u w:val="single"/>
              </w:rPr>
              <w:t xml:space="preserve">média </w:t>
            </w:r>
            <w:smartTag w:uri="urn:schemas-microsoft-com:office:smarttags" w:element="metricconverter">
              <w:smartTagPr>
                <w:attr w:name="ProductID" w:val="1.0 mm"/>
              </w:smartTagPr>
              <w:r w:rsidRPr="00C02CFE">
                <w:rPr>
                  <w:rFonts w:ascii="Arial" w:hAnsi="Arial" w:cs="Arial"/>
                  <w:sz w:val="18"/>
                  <w:szCs w:val="18"/>
                  <w:u w:val="single"/>
                </w:rPr>
                <w:t>1.0 mm</w:t>
              </w:r>
            </w:smartTag>
            <w:r w:rsidRPr="00C02CFE">
              <w:rPr>
                <w:rFonts w:ascii="Arial" w:hAnsi="Arial" w:cs="Arial"/>
                <w:sz w:val="18"/>
                <w:szCs w:val="18"/>
              </w:rPr>
              <w:t xml:space="preserve">, rendimento mínimo de </w:t>
            </w:r>
            <w:r w:rsidRPr="00C02CFE">
              <w:rPr>
                <w:rFonts w:ascii="Arial" w:hAnsi="Arial" w:cs="Arial"/>
                <w:sz w:val="18"/>
                <w:szCs w:val="18"/>
                <w:u w:val="single"/>
              </w:rPr>
              <w:t>1.800 metros de escrita</w:t>
            </w:r>
            <w:r w:rsidRPr="00C02CFE">
              <w:rPr>
                <w:rFonts w:ascii="Arial" w:hAnsi="Arial" w:cs="Arial"/>
                <w:sz w:val="18"/>
                <w:szCs w:val="18"/>
              </w:rPr>
              <w:t xml:space="preserve">; ponta de tungstênio; corpo em plástico transparente, sextavado, com orifício para respiro; carga removível não rosqueada; tampa cônica ventilada e tampão superior de pressão; protetor plástico entre a carga e o corpo da caneta; escrita uniforme (sem falhas); tamanho com tampa de aproximadamente </w:t>
            </w:r>
            <w:smartTag w:uri="urn:schemas-microsoft-com:office:smarttags" w:element="metricconverter">
              <w:smartTagPr>
                <w:attr w:name="ProductID" w:val="15 cm"/>
              </w:smartTagPr>
              <w:r w:rsidRPr="00C02CFE">
                <w:rPr>
                  <w:rFonts w:ascii="Arial" w:hAnsi="Arial" w:cs="Arial"/>
                  <w:sz w:val="18"/>
                  <w:szCs w:val="18"/>
                </w:rPr>
                <w:t>15 cm</w:t>
              </w:r>
            </w:smartTag>
            <w:r w:rsidRPr="00C02CFE">
              <w:rPr>
                <w:rFonts w:ascii="Arial" w:hAnsi="Arial" w:cs="Arial"/>
                <w:sz w:val="18"/>
                <w:szCs w:val="18"/>
              </w:rPr>
              <w:t>; validade mínima de 12 meses</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3</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6</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bCs/>
                <w:sz w:val="18"/>
                <w:szCs w:val="18"/>
              </w:rPr>
              <w:t xml:space="preserve">Caneta esferográfica </w:t>
            </w:r>
            <w:r w:rsidRPr="00C02CFE">
              <w:rPr>
                <w:rFonts w:ascii="Arial" w:hAnsi="Arial" w:cs="Arial"/>
                <w:bCs/>
                <w:sz w:val="18"/>
                <w:szCs w:val="18"/>
                <w:u w:val="single"/>
              </w:rPr>
              <w:t>VERMELHA</w:t>
            </w:r>
            <w:r w:rsidRPr="00C02CFE">
              <w:rPr>
                <w:rFonts w:ascii="Arial" w:hAnsi="Arial" w:cs="Arial"/>
                <w:bCs/>
                <w:sz w:val="18"/>
                <w:szCs w:val="18"/>
              </w:rPr>
              <w:t xml:space="preserve">, </w:t>
            </w:r>
            <w:r w:rsidRPr="00C02CFE">
              <w:rPr>
                <w:rFonts w:ascii="Arial" w:hAnsi="Arial" w:cs="Arial"/>
                <w:sz w:val="18"/>
                <w:szCs w:val="18"/>
              </w:rPr>
              <w:t xml:space="preserve">escrita </w:t>
            </w:r>
            <w:r w:rsidRPr="00C02CFE">
              <w:rPr>
                <w:rFonts w:ascii="Arial" w:hAnsi="Arial" w:cs="Arial"/>
                <w:sz w:val="18"/>
                <w:szCs w:val="18"/>
                <w:u w:val="single"/>
              </w:rPr>
              <w:t xml:space="preserve">média </w:t>
            </w:r>
            <w:smartTag w:uri="urn:schemas-microsoft-com:office:smarttags" w:element="metricconverter">
              <w:smartTagPr>
                <w:attr w:name="ProductID" w:val="1.0 mm"/>
              </w:smartTagPr>
              <w:r w:rsidRPr="00C02CFE">
                <w:rPr>
                  <w:rFonts w:ascii="Arial" w:hAnsi="Arial" w:cs="Arial"/>
                  <w:sz w:val="18"/>
                  <w:szCs w:val="18"/>
                  <w:u w:val="single"/>
                </w:rPr>
                <w:t>1.0 mm</w:t>
              </w:r>
            </w:smartTag>
            <w:r w:rsidRPr="00C02CFE">
              <w:rPr>
                <w:rFonts w:ascii="Arial" w:hAnsi="Arial" w:cs="Arial"/>
                <w:sz w:val="18"/>
                <w:szCs w:val="18"/>
              </w:rPr>
              <w:t xml:space="preserve">, rendimento mínimo de </w:t>
            </w:r>
            <w:r w:rsidRPr="00C02CFE">
              <w:rPr>
                <w:rFonts w:ascii="Arial" w:hAnsi="Arial" w:cs="Arial"/>
                <w:sz w:val="18"/>
                <w:szCs w:val="18"/>
                <w:u w:val="single"/>
              </w:rPr>
              <w:t>1.800 metros de escrita</w:t>
            </w:r>
            <w:r w:rsidRPr="00C02CFE">
              <w:rPr>
                <w:rFonts w:ascii="Arial" w:hAnsi="Arial" w:cs="Arial"/>
                <w:sz w:val="18"/>
                <w:szCs w:val="18"/>
              </w:rPr>
              <w:t xml:space="preserve">; ponta de tungstênio; corpo em plástico transparente, sextavado, com orifício para respiro; carga removível não rosqueada; tampa cônica ventilada e tampão superior de pressão; protetor plástico entre a carga e o corpo da caneta; escrita uniforme (sem falhas); tamanho com tampa de aproximadamente </w:t>
            </w:r>
            <w:smartTag w:uri="urn:schemas-microsoft-com:office:smarttags" w:element="metricconverter">
              <w:smartTagPr>
                <w:attr w:name="ProductID" w:val="15 cm"/>
              </w:smartTagPr>
              <w:r w:rsidRPr="00C02CFE">
                <w:rPr>
                  <w:rFonts w:ascii="Arial" w:hAnsi="Arial" w:cs="Arial"/>
                  <w:sz w:val="18"/>
                  <w:szCs w:val="18"/>
                </w:rPr>
                <w:t>15 cm</w:t>
              </w:r>
            </w:smartTag>
            <w:r w:rsidRPr="00C02CFE">
              <w:rPr>
                <w:rFonts w:ascii="Arial" w:hAnsi="Arial" w:cs="Arial"/>
                <w:sz w:val="18"/>
                <w:szCs w:val="18"/>
              </w:rPr>
              <w:t>; validade mínima de 12 meses.</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7</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Cola </w:t>
            </w:r>
            <w:r w:rsidRPr="00C02CFE">
              <w:rPr>
                <w:rFonts w:ascii="Arial" w:hAnsi="Arial" w:cs="Arial"/>
                <w:color w:val="000000"/>
                <w:sz w:val="18"/>
                <w:szCs w:val="18"/>
                <w:u w:val="single"/>
              </w:rPr>
              <w:t>branca</w:t>
            </w:r>
            <w:r w:rsidRPr="00C02CFE">
              <w:rPr>
                <w:rFonts w:ascii="Arial" w:hAnsi="Arial" w:cs="Arial"/>
                <w:color w:val="000000"/>
                <w:sz w:val="18"/>
                <w:szCs w:val="18"/>
              </w:rPr>
              <w:t xml:space="preserve">, não tóxica, lavável, </w:t>
            </w:r>
            <w:r w:rsidRPr="00C02CFE">
              <w:rPr>
                <w:rFonts w:ascii="Arial" w:hAnsi="Arial" w:cs="Arial"/>
                <w:color w:val="000000"/>
                <w:sz w:val="18"/>
                <w:szCs w:val="18"/>
                <w:u w:val="single"/>
              </w:rPr>
              <w:t>150 g</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8</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cor</w:t>
            </w:r>
            <w:r w:rsidRPr="00C02CFE">
              <w:rPr>
                <w:rFonts w:ascii="Arial" w:hAnsi="Arial" w:cs="Arial"/>
                <w:color w:val="000000"/>
                <w:sz w:val="18"/>
                <w:szCs w:val="18"/>
              </w:rPr>
              <w:t xml:space="preserve">, corpo de madeira macia, formato cilíndrico, hexagonal ou triangular, </w:t>
            </w:r>
            <w:r w:rsidRPr="00C02CFE">
              <w:rPr>
                <w:rFonts w:ascii="Arial" w:hAnsi="Arial" w:cs="Arial"/>
                <w:color w:val="000000"/>
                <w:sz w:val="18"/>
                <w:szCs w:val="18"/>
                <w:u w:val="single"/>
              </w:rPr>
              <w:t xml:space="preserve">medindo entre 6,9 mm até 8 mm de diâmetro e </w:t>
            </w:r>
            <w:smartTag w:uri="urn:schemas-microsoft-com:office:smarttags" w:element="metricconverter">
              <w:smartTagPr>
                <w:attr w:name="ProductID" w:val="175 mm"/>
              </w:smartTagPr>
              <w:r w:rsidRPr="00C02CFE">
                <w:rPr>
                  <w:rFonts w:ascii="Arial" w:hAnsi="Arial" w:cs="Arial"/>
                  <w:color w:val="000000"/>
                  <w:sz w:val="18"/>
                  <w:szCs w:val="18"/>
                  <w:u w:val="single"/>
                </w:rPr>
                <w:t>175 mm</w:t>
              </w:r>
            </w:smartTag>
            <w:r w:rsidRPr="00C02CFE">
              <w:rPr>
                <w:rFonts w:ascii="Arial" w:hAnsi="Arial" w:cs="Arial"/>
                <w:color w:val="000000"/>
                <w:sz w:val="18"/>
                <w:szCs w:val="18"/>
                <w:u w:val="single"/>
              </w:rPr>
              <w:t xml:space="preserve"> de comprimento (dimensões aproximadas)</w:t>
            </w:r>
            <w:r w:rsidRPr="00C02CFE">
              <w:rPr>
                <w:rFonts w:ascii="Arial" w:hAnsi="Arial" w:cs="Arial"/>
                <w:color w:val="000000"/>
                <w:sz w:val="18"/>
                <w:szCs w:val="18"/>
              </w:rPr>
              <w:t xml:space="preserve">, sem borracha de apagar, não tóxica. Caixa com </w:t>
            </w:r>
            <w:r w:rsidRPr="00C02CFE">
              <w:rPr>
                <w:rFonts w:ascii="Arial" w:hAnsi="Arial" w:cs="Arial"/>
                <w:color w:val="000000"/>
                <w:sz w:val="18"/>
                <w:szCs w:val="18"/>
                <w:u w:val="single"/>
              </w:rPr>
              <w:t>12 unidades e cores variadas</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Caixa</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9</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escritório preto n.º 2</w:t>
            </w:r>
            <w:r w:rsidRPr="00C02CFE">
              <w:rPr>
                <w:rFonts w:ascii="Arial" w:hAnsi="Arial" w:cs="Arial"/>
                <w:color w:val="000000"/>
                <w:sz w:val="18"/>
                <w:szCs w:val="18"/>
              </w:rPr>
              <w:t xml:space="preserve">, corpo de madeira macia, medindo </w:t>
            </w:r>
            <w:smartTag w:uri="urn:schemas-microsoft-com:office:smarttags" w:element="metricconverter">
              <w:smartTagPr>
                <w:attr w:name="ProductID" w:val="7,2 mm"/>
              </w:smartTagPr>
              <w:r w:rsidRPr="00C02CFE">
                <w:rPr>
                  <w:rFonts w:ascii="Arial" w:hAnsi="Arial" w:cs="Arial"/>
                  <w:color w:val="000000"/>
                  <w:sz w:val="18"/>
                  <w:szCs w:val="18"/>
                  <w:u w:val="single"/>
                </w:rPr>
                <w:t>7,2 mm</w:t>
              </w:r>
            </w:smartTag>
            <w:r w:rsidRPr="00C02CFE">
              <w:rPr>
                <w:rFonts w:ascii="Arial" w:hAnsi="Arial" w:cs="Arial"/>
                <w:color w:val="000000"/>
                <w:sz w:val="18"/>
                <w:szCs w:val="18"/>
                <w:u w:val="single"/>
              </w:rPr>
              <w:t xml:space="preserve"> de diâmetro e </w:t>
            </w:r>
            <w:smartTag w:uri="urn:schemas-microsoft-com:office:smarttags" w:element="metricconverter">
              <w:smartTagPr>
                <w:attr w:name="ProductID" w:val="175 mm"/>
              </w:smartTagPr>
              <w:r w:rsidRPr="00C02CFE">
                <w:rPr>
                  <w:rFonts w:ascii="Arial" w:hAnsi="Arial" w:cs="Arial"/>
                  <w:color w:val="000000"/>
                  <w:sz w:val="18"/>
                  <w:szCs w:val="18"/>
                  <w:u w:val="single"/>
                </w:rPr>
                <w:t>175 mm</w:t>
              </w:r>
            </w:smartTag>
            <w:r w:rsidRPr="00C02CFE">
              <w:rPr>
                <w:rFonts w:ascii="Arial" w:hAnsi="Arial" w:cs="Arial"/>
                <w:color w:val="000000"/>
                <w:sz w:val="18"/>
                <w:szCs w:val="18"/>
                <w:u w:val="single"/>
              </w:rPr>
              <w:t xml:space="preserve"> de comprimento</w:t>
            </w:r>
            <w:r w:rsidRPr="00C02CFE">
              <w:rPr>
                <w:rFonts w:ascii="Arial" w:hAnsi="Arial" w:cs="Arial"/>
                <w:color w:val="000000"/>
                <w:sz w:val="18"/>
                <w:szCs w:val="18"/>
              </w:rPr>
              <w:t xml:space="preserve">, grafite 2B, </w:t>
            </w:r>
            <w:r w:rsidRPr="00C02CFE">
              <w:rPr>
                <w:rFonts w:ascii="Arial" w:hAnsi="Arial" w:cs="Arial"/>
                <w:color w:val="000000"/>
                <w:sz w:val="18"/>
                <w:szCs w:val="18"/>
                <w:u w:val="single"/>
              </w:rPr>
              <w:t>sem borracha de apagar</w:t>
            </w:r>
            <w:r w:rsidRPr="00C02CFE">
              <w:rPr>
                <w:rFonts w:ascii="Arial" w:hAnsi="Arial" w:cs="Arial"/>
                <w:color w:val="000000"/>
                <w:sz w:val="18"/>
                <w:szCs w:val="18"/>
              </w:rPr>
              <w:t>, não tóxica</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2</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10</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Pasta </w:t>
            </w:r>
            <w:r w:rsidRPr="00C02CFE">
              <w:rPr>
                <w:rFonts w:ascii="Arial" w:hAnsi="Arial" w:cs="Arial"/>
                <w:color w:val="000000"/>
                <w:sz w:val="18"/>
                <w:szCs w:val="18"/>
                <w:u w:val="single"/>
              </w:rPr>
              <w:t>aba</w:t>
            </w:r>
            <w:r w:rsidRPr="00C02CFE">
              <w:rPr>
                <w:rFonts w:ascii="Arial" w:hAnsi="Arial" w:cs="Arial"/>
                <w:color w:val="000000"/>
                <w:sz w:val="18"/>
                <w:szCs w:val="18"/>
              </w:rPr>
              <w:t xml:space="preserve">, com elástico, </w:t>
            </w:r>
            <w:r w:rsidRPr="00C02CFE">
              <w:rPr>
                <w:rFonts w:ascii="Arial" w:hAnsi="Arial" w:cs="Arial"/>
                <w:color w:val="000000"/>
                <w:sz w:val="18"/>
                <w:szCs w:val="18"/>
                <w:u w:val="single"/>
              </w:rPr>
              <w:t>OFÍCIO simples</w:t>
            </w:r>
            <w:r w:rsidRPr="00C02CFE">
              <w:rPr>
                <w:rFonts w:ascii="Arial" w:hAnsi="Arial" w:cs="Arial"/>
                <w:color w:val="000000"/>
                <w:sz w:val="18"/>
                <w:szCs w:val="18"/>
              </w:rPr>
              <w:t xml:space="preserve">, em polipropileno, tamanho </w:t>
            </w:r>
            <w:r w:rsidRPr="00C02CFE">
              <w:rPr>
                <w:rFonts w:ascii="Arial" w:hAnsi="Arial" w:cs="Arial"/>
                <w:color w:val="000000"/>
                <w:sz w:val="18"/>
                <w:szCs w:val="18"/>
                <w:u w:val="single"/>
              </w:rPr>
              <w:t>245 mm x 50 mm x 335 mm</w:t>
            </w:r>
            <w:r w:rsidRPr="00C02CFE">
              <w:rPr>
                <w:rFonts w:ascii="Arial" w:hAnsi="Arial" w:cs="Arial"/>
                <w:color w:val="000000"/>
                <w:sz w:val="18"/>
                <w:szCs w:val="18"/>
              </w:rPr>
              <w:t xml:space="preserve">, cor </w:t>
            </w:r>
            <w:r w:rsidRPr="00C02CFE">
              <w:rPr>
                <w:rFonts w:ascii="Arial" w:hAnsi="Arial" w:cs="Arial"/>
                <w:color w:val="000000"/>
                <w:sz w:val="18"/>
                <w:szCs w:val="18"/>
                <w:u w:val="single"/>
              </w:rPr>
              <w:t>azul</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11</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Pincel </w:t>
            </w:r>
            <w:r w:rsidRPr="00C02CFE">
              <w:rPr>
                <w:rFonts w:ascii="Arial" w:hAnsi="Arial" w:cs="Arial"/>
                <w:color w:val="000000"/>
                <w:sz w:val="18"/>
                <w:szCs w:val="18"/>
                <w:u w:val="single"/>
              </w:rPr>
              <w:t>marca texto</w:t>
            </w:r>
            <w:r w:rsidRPr="00C02CFE">
              <w:rPr>
                <w:rFonts w:ascii="Arial" w:hAnsi="Arial" w:cs="Arial"/>
                <w:color w:val="000000"/>
                <w:sz w:val="18"/>
                <w:szCs w:val="18"/>
              </w:rPr>
              <w:t xml:space="preserve">, com tinta </w:t>
            </w:r>
            <w:proofErr w:type="spellStart"/>
            <w:r w:rsidRPr="00C02CFE">
              <w:rPr>
                <w:rFonts w:ascii="Arial" w:hAnsi="Arial" w:cs="Arial"/>
                <w:color w:val="000000"/>
                <w:sz w:val="18"/>
                <w:szCs w:val="18"/>
              </w:rPr>
              <w:t>super</w:t>
            </w:r>
            <w:proofErr w:type="spellEnd"/>
            <w:r w:rsidRPr="00C02CFE">
              <w:rPr>
                <w:rFonts w:ascii="Arial" w:hAnsi="Arial" w:cs="Arial"/>
                <w:color w:val="000000"/>
                <w:sz w:val="18"/>
                <w:szCs w:val="18"/>
              </w:rPr>
              <w:t xml:space="preserve"> fluorescente, de secagem rápida, com ponta chanfrada que oferece duas espessuras de traço para destacar e grifar, para uso em papéis, cópias e fax, não recarregável. Nas cores: </w:t>
            </w:r>
            <w:r w:rsidRPr="00C02CFE">
              <w:rPr>
                <w:rFonts w:ascii="Arial" w:hAnsi="Arial" w:cs="Arial"/>
                <w:color w:val="000000"/>
                <w:sz w:val="18"/>
                <w:szCs w:val="18"/>
                <w:u w:val="single"/>
              </w:rPr>
              <w:t>AMARELO, AZUL, LARANJA, E VERDE</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12</w:t>
            </w:r>
          </w:p>
        </w:tc>
        <w:tc>
          <w:tcPr>
            <w:tcW w:w="6515"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Régua de escritório, em poliestireno, cristal, </w:t>
            </w:r>
            <w:smartTag w:uri="urn:schemas-microsoft-com:office:smarttags" w:element="metricconverter">
              <w:smartTagPr>
                <w:attr w:name="ProductID" w:val="30 cm"/>
              </w:smartTagPr>
              <w:r w:rsidRPr="00C02CFE">
                <w:rPr>
                  <w:rFonts w:ascii="Arial" w:hAnsi="Arial" w:cs="Arial"/>
                  <w:color w:val="000000"/>
                  <w:sz w:val="18"/>
                  <w:szCs w:val="18"/>
                  <w:u w:val="single"/>
                </w:rPr>
                <w:t>30 cm</w:t>
              </w:r>
            </w:smartTag>
            <w:r w:rsidRPr="00C02CFE">
              <w:rPr>
                <w:rFonts w:ascii="Arial" w:hAnsi="Arial" w:cs="Arial"/>
                <w:color w:val="000000"/>
                <w:sz w:val="18"/>
                <w:szCs w:val="18"/>
              </w:rPr>
              <w:t>, graduação centímetro/milímetro</w:t>
            </w:r>
          </w:p>
        </w:tc>
        <w:tc>
          <w:tcPr>
            <w:tcW w:w="1054"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bl>
    <w:p w:rsidR="00905EF5" w:rsidRPr="00C02CFE" w:rsidRDefault="00905EF5" w:rsidP="00905EF5">
      <w:pPr>
        <w:jc w:val="both"/>
        <w:rPr>
          <w:rFonts w:ascii="Arial" w:hAnsi="Arial" w:cs="Arial"/>
          <w:sz w:val="20"/>
          <w:szCs w:val="20"/>
        </w:rPr>
      </w:pPr>
    </w:p>
    <w:tbl>
      <w:tblPr>
        <w:tblStyle w:val="Tabelacomgrade"/>
        <w:tblW w:w="9351" w:type="dxa"/>
        <w:jc w:val="center"/>
        <w:tblLook w:val="04A0" w:firstRow="1" w:lastRow="0" w:firstColumn="1" w:lastColumn="0" w:noHBand="0" w:noVBand="1"/>
      </w:tblPr>
      <w:tblGrid>
        <w:gridCol w:w="6236"/>
        <w:gridCol w:w="1578"/>
        <w:gridCol w:w="1537"/>
      </w:tblGrid>
      <w:tr w:rsidR="00905EF5" w:rsidRPr="00C02CFE" w:rsidTr="000D6AC2">
        <w:trPr>
          <w:jc w:val="center"/>
        </w:trPr>
        <w:tc>
          <w:tcPr>
            <w:tcW w:w="9351" w:type="dxa"/>
            <w:gridSpan w:val="3"/>
            <w:shd w:val="clear" w:color="auto" w:fill="EEECE1" w:themeFill="background2"/>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LOTE 3 – INFANTIL I E II</w:t>
            </w:r>
          </w:p>
        </w:tc>
      </w:tr>
      <w:tr w:rsidR="00905EF5" w:rsidRPr="00C02CFE" w:rsidTr="000D6AC2">
        <w:trPr>
          <w:jc w:val="center"/>
        </w:trPr>
        <w:tc>
          <w:tcPr>
            <w:tcW w:w="6236" w:type="dxa"/>
            <w:vAlign w:val="center"/>
          </w:tcPr>
          <w:p w:rsidR="00905EF5" w:rsidRPr="00C02CFE" w:rsidRDefault="00905EF5" w:rsidP="000D6AC2">
            <w:pPr>
              <w:jc w:val="center"/>
              <w:rPr>
                <w:rFonts w:ascii="Arial" w:hAnsi="Arial" w:cs="Arial"/>
                <w:b/>
                <w:color w:val="000000"/>
                <w:sz w:val="18"/>
                <w:szCs w:val="18"/>
              </w:rPr>
            </w:pPr>
            <w:r w:rsidRPr="00C02CFE">
              <w:rPr>
                <w:rFonts w:ascii="Arial" w:hAnsi="Arial" w:cs="Arial"/>
                <w:b/>
                <w:color w:val="000000"/>
                <w:sz w:val="18"/>
                <w:szCs w:val="18"/>
              </w:rPr>
              <w:t>Descrição</w:t>
            </w:r>
          </w:p>
        </w:tc>
        <w:tc>
          <w:tcPr>
            <w:tcW w:w="1578"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Unidade</w:t>
            </w:r>
          </w:p>
        </w:tc>
        <w:tc>
          <w:tcPr>
            <w:tcW w:w="1537"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Quantidade</w:t>
            </w:r>
          </w:p>
        </w:tc>
      </w:tr>
      <w:tr w:rsidR="00905EF5" w:rsidRPr="00C02CFE" w:rsidTr="000D6AC2">
        <w:trPr>
          <w:jc w:val="center"/>
        </w:trPr>
        <w:tc>
          <w:tcPr>
            <w:tcW w:w="6236"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Aquisição de até </w:t>
            </w:r>
            <w:r w:rsidRPr="00C02CFE">
              <w:rPr>
                <w:rFonts w:ascii="Arial" w:hAnsi="Arial" w:cs="Arial"/>
                <w:b/>
                <w:color w:val="000000"/>
                <w:sz w:val="18"/>
                <w:szCs w:val="18"/>
              </w:rPr>
              <w:t>1.</w:t>
            </w:r>
            <w:r>
              <w:rPr>
                <w:rFonts w:ascii="Arial" w:hAnsi="Arial" w:cs="Arial"/>
                <w:b/>
                <w:color w:val="000000"/>
                <w:sz w:val="18"/>
                <w:szCs w:val="18"/>
              </w:rPr>
              <w:t>920</w:t>
            </w:r>
            <w:r w:rsidRPr="00C02CFE">
              <w:rPr>
                <w:rFonts w:ascii="Arial" w:hAnsi="Arial" w:cs="Arial"/>
                <w:b/>
                <w:color w:val="000000"/>
                <w:sz w:val="18"/>
                <w:szCs w:val="18"/>
              </w:rPr>
              <w:t xml:space="preserve"> </w:t>
            </w:r>
            <w:r w:rsidRPr="00C02CFE">
              <w:rPr>
                <w:rFonts w:ascii="Arial" w:hAnsi="Arial" w:cs="Arial"/>
                <w:color w:val="000000"/>
                <w:sz w:val="18"/>
                <w:szCs w:val="18"/>
              </w:rPr>
              <w:t xml:space="preserve"> </w:t>
            </w:r>
            <w:proofErr w:type="spellStart"/>
            <w:r w:rsidRPr="00C02CFE">
              <w:rPr>
                <w:rFonts w:ascii="Arial" w:hAnsi="Arial" w:cs="Arial"/>
                <w:color w:val="000000"/>
                <w:sz w:val="18"/>
                <w:szCs w:val="18"/>
              </w:rPr>
              <w:t>kit’s</w:t>
            </w:r>
            <w:proofErr w:type="spellEnd"/>
            <w:r w:rsidRPr="00C02CFE">
              <w:rPr>
                <w:rFonts w:ascii="Arial" w:hAnsi="Arial" w:cs="Arial"/>
                <w:color w:val="000000"/>
                <w:sz w:val="18"/>
                <w:szCs w:val="18"/>
              </w:rPr>
              <w:t xml:space="preserve"> de material escolar </w:t>
            </w:r>
            <w:r w:rsidRPr="00C02CFE">
              <w:rPr>
                <w:rFonts w:ascii="Arial" w:hAnsi="Arial" w:cs="Arial"/>
                <w:b/>
                <w:color w:val="000000"/>
                <w:sz w:val="18"/>
                <w:szCs w:val="18"/>
              </w:rPr>
              <w:t>INFANTIL I E II</w:t>
            </w:r>
          </w:p>
        </w:tc>
        <w:tc>
          <w:tcPr>
            <w:tcW w:w="1578"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Kit</w:t>
            </w:r>
          </w:p>
        </w:tc>
        <w:tc>
          <w:tcPr>
            <w:tcW w:w="1537"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r>
              <w:rPr>
                <w:rFonts w:ascii="Arial" w:hAnsi="Arial" w:cs="Arial"/>
                <w:sz w:val="18"/>
                <w:szCs w:val="18"/>
              </w:rPr>
              <w:t>920</w:t>
            </w:r>
          </w:p>
        </w:tc>
      </w:tr>
    </w:tbl>
    <w:p w:rsidR="00905EF5" w:rsidRPr="00C02CFE" w:rsidRDefault="00905EF5" w:rsidP="00905EF5">
      <w:pPr>
        <w:jc w:val="both"/>
        <w:rPr>
          <w:rFonts w:ascii="Arial" w:hAnsi="Arial" w:cs="Arial"/>
          <w:sz w:val="18"/>
          <w:szCs w:val="18"/>
        </w:rPr>
      </w:pPr>
      <w:r w:rsidRPr="00C02CFE">
        <w:rPr>
          <w:rFonts w:ascii="Arial" w:hAnsi="Arial" w:cs="Arial"/>
          <w:b/>
          <w:color w:val="000000"/>
          <w:sz w:val="18"/>
          <w:szCs w:val="18"/>
        </w:rPr>
        <w:t xml:space="preserve">Cada kit do </w:t>
      </w:r>
      <w:r w:rsidRPr="00C02CFE">
        <w:rPr>
          <w:rFonts w:ascii="Arial" w:hAnsi="Arial" w:cs="Arial"/>
          <w:b/>
          <w:sz w:val="18"/>
          <w:szCs w:val="18"/>
        </w:rPr>
        <w:t>LOTE 3 – INFANTIL I E II</w:t>
      </w:r>
      <w:r w:rsidRPr="00C02CFE">
        <w:rPr>
          <w:rFonts w:ascii="Arial" w:hAnsi="Arial" w:cs="Arial"/>
          <w:b/>
          <w:color w:val="000000"/>
          <w:sz w:val="18"/>
          <w:szCs w:val="18"/>
        </w:rPr>
        <w:t xml:space="preserve"> deverá ser composto pelos seguintes itens:</w:t>
      </w:r>
    </w:p>
    <w:tbl>
      <w:tblPr>
        <w:tblStyle w:val="Tabelacomgrade"/>
        <w:tblW w:w="9351" w:type="dxa"/>
        <w:jc w:val="center"/>
        <w:tblLook w:val="04A0" w:firstRow="1" w:lastRow="0" w:firstColumn="1" w:lastColumn="0" w:noHBand="0" w:noVBand="1"/>
      </w:tblPr>
      <w:tblGrid>
        <w:gridCol w:w="587"/>
        <w:gridCol w:w="6506"/>
        <w:gridCol w:w="1051"/>
        <w:gridCol w:w="1207"/>
      </w:tblGrid>
      <w:tr w:rsidR="00905EF5" w:rsidRPr="00C02CFE" w:rsidTr="000D6AC2">
        <w:trPr>
          <w:jc w:val="center"/>
        </w:trPr>
        <w:tc>
          <w:tcPr>
            <w:tcW w:w="9351" w:type="dxa"/>
            <w:gridSpan w:val="4"/>
            <w:shd w:val="clear" w:color="auto" w:fill="EEECE1" w:themeFill="background2"/>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LOTE 3 – INFANTIL I E II</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Item</w:t>
            </w:r>
          </w:p>
        </w:tc>
        <w:tc>
          <w:tcPr>
            <w:tcW w:w="6519"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Descrição</w:t>
            </w:r>
          </w:p>
        </w:tc>
        <w:tc>
          <w:tcPr>
            <w:tcW w:w="1051"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Unidade</w:t>
            </w:r>
          </w:p>
        </w:tc>
        <w:tc>
          <w:tcPr>
            <w:tcW w:w="1205" w:type="dxa"/>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Quantidade por kit</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w:t>
            </w:r>
          </w:p>
        </w:tc>
        <w:tc>
          <w:tcPr>
            <w:tcW w:w="6519" w:type="dxa"/>
            <w:vAlign w:val="center"/>
          </w:tcPr>
          <w:p w:rsidR="00905EF5" w:rsidRPr="00C02CFE" w:rsidRDefault="00905EF5" w:rsidP="000D6AC2">
            <w:pPr>
              <w:jc w:val="both"/>
              <w:rPr>
                <w:rFonts w:ascii="Arial" w:hAnsi="Arial" w:cs="Arial"/>
                <w:sz w:val="18"/>
                <w:szCs w:val="18"/>
              </w:rPr>
            </w:pPr>
            <w:r w:rsidRPr="00C02CFE">
              <w:rPr>
                <w:rFonts w:ascii="Arial" w:hAnsi="Arial" w:cs="Arial"/>
                <w:color w:val="000000"/>
                <w:sz w:val="18"/>
                <w:szCs w:val="18"/>
              </w:rPr>
              <w:t xml:space="preserve">Apontador escolar </w:t>
            </w:r>
            <w:r w:rsidRPr="00C02CFE">
              <w:rPr>
                <w:rFonts w:ascii="Arial" w:hAnsi="Arial" w:cs="Arial"/>
                <w:color w:val="000000"/>
                <w:sz w:val="18"/>
                <w:szCs w:val="18"/>
                <w:u w:val="single"/>
              </w:rPr>
              <w:t>(Jumbo), corpo plástico com depósito</w:t>
            </w:r>
            <w:r w:rsidRPr="00C02CFE">
              <w:rPr>
                <w:rFonts w:ascii="Arial" w:hAnsi="Arial" w:cs="Arial"/>
                <w:color w:val="000000"/>
                <w:sz w:val="18"/>
                <w:szCs w:val="18"/>
              </w:rPr>
              <w:t xml:space="preserve">. </w:t>
            </w:r>
            <w:r w:rsidRPr="00C02CFE">
              <w:rPr>
                <w:rFonts w:ascii="Arial" w:hAnsi="Arial" w:cs="Arial"/>
                <w:b/>
                <w:color w:val="000000"/>
                <w:sz w:val="18"/>
                <w:szCs w:val="18"/>
              </w:rPr>
              <w:t>Produto de referência: Faber-</w:t>
            </w:r>
            <w:proofErr w:type="spellStart"/>
            <w:r w:rsidRPr="00C02CFE">
              <w:rPr>
                <w:rFonts w:ascii="Arial" w:hAnsi="Arial" w:cs="Arial"/>
                <w:b/>
                <w:color w:val="000000"/>
                <w:sz w:val="18"/>
                <w:szCs w:val="18"/>
              </w:rPr>
              <w:t>Castell</w:t>
            </w:r>
            <w:proofErr w:type="spellEnd"/>
            <w:r w:rsidRPr="00C02CFE">
              <w:rPr>
                <w:rFonts w:ascii="Arial" w:hAnsi="Arial" w:cs="Arial"/>
                <w:b/>
                <w:color w:val="000000"/>
                <w:sz w:val="18"/>
                <w:szCs w:val="18"/>
              </w:rPr>
              <w:t xml:space="preserve"> SM/060124ZF; Oval 8132 ou similar.</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2</w:t>
            </w:r>
          </w:p>
        </w:tc>
        <w:tc>
          <w:tcPr>
            <w:tcW w:w="651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Borracha de apagar </w:t>
            </w:r>
            <w:r w:rsidRPr="00C02CFE">
              <w:rPr>
                <w:rFonts w:ascii="Arial" w:hAnsi="Arial" w:cs="Arial"/>
                <w:color w:val="000000"/>
                <w:sz w:val="18"/>
                <w:szCs w:val="18"/>
                <w:u w:val="single"/>
              </w:rPr>
              <w:t>n.º 20</w:t>
            </w:r>
            <w:r w:rsidRPr="00C02CFE">
              <w:rPr>
                <w:rFonts w:ascii="Arial" w:hAnsi="Arial" w:cs="Arial"/>
                <w:color w:val="000000"/>
                <w:sz w:val="18"/>
                <w:szCs w:val="18"/>
              </w:rPr>
              <w:t xml:space="preserve">, branca macia, medindo 42 x 29 x </w:t>
            </w:r>
            <w:smartTag w:uri="urn:schemas-microsoft-com:office:smarttags" w:element="metricconverter">
              <w:smartTagPr>
                <w:attr w:name="ProductID" w:val="10 mm"/>
              </w:smartTagPr>
              <w:r w:rsidRPr="00C02CFE">
                <w:rPr>
                  <w:rFonts w:ascii="Arial" w:hAnsi="Arial" w:cs="Arial"/>
                  <w:color w:val="000000"/>
                  <w:sz w:val="18"/>
                  <w:szCs w:val="18"/>
                </w:rPr>
                <w:t>10 mm</w:t>
              </w:r>
            </w:smartTag>
            <w:r w:rsidRPr="00C02CFE">
              <w:rPr>
                <w:rFonts w:ascii="Arial" w:hAnsi="Arial" w:cs="Arial"/>
                <w:color w:val="000000"/>
                <w:sz w:val="18"/>
                <w:szCs w:val="18"/>
              </w:rPr>
              <w:t>, apaga lápis e lapiseira.</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3</w:t>
            </w:r>
          </w:p>
        </w:tc>
        <w:tc>
          <w:tcPr>
            <w:tcW w:w="651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Caderno brochura </w:t>
            </w:r>
            <w:r w:rsidRPr="00C02CFE">
              <w:rPr>
                <w:rFonts w:ascii="Arial" w:hAnsi="Arial" w:cs="Arial"/>
                <w:color w:val="000000"/>
                <w:sz w:val="18"/>
                <w:szCs w:val="18"/>
                <w:u w:val="single"/>
              </w:rPr>
              <w:t>pequeno ¼</w:t>
            </w:r>
            <w:r w:rsidRPr="00C02CFE">
              <w:rPr>
                <w:rFonts w:ascii="Arial" w:hAnsi="Arial" w:cs="Arial"/>
                <w:color w:val="000000"/>
                <w:sz w:val="18"/>
                <w:szCs w:val="18"/>
              </w:rPr>
              <w:t xml:space="preserve">, com folhas brancas e pautadas. Formato </w:t>
            </w:r>
            <w:r w:rsidRPr="00C02CFE">
              <w:rPr>
                <w:rStyle w:val="Forte"/>
                <w:rFonts w:ascii="Arial" w:hAnsi="Arial" w:cs="Arial"/>
                <w:b w:val="0"/>
                <w:sz w:val="18"/>
                <w:szCs w:val="18"/>
              </w:rPr>
              <w:t>1</w:t>
            </w:r>
            <w:r w:rsidRPr="00C02CFE">
              <w:rPr>
                <w:rFonts w:ascii="Arial" w:hAnsi="Arial" w:cs="Arial"/>
                <w:bCs/>
                <w:color w:val="000000"/>
                <w:sz w:val="18"/>
                <w:szCs w:val="18"/>
              </w:rPr>
              <w:t xml:space="preserve">40 mm × 200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48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56 g/m²</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4</w:t>
            </w:r>
          </w:p>
        </w:tc>
        <w:tc>
          <w:tcPr>
            <w:tcW w:w="651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Caderno </w:t>
            </w:r>
            <w:r w:rsidRPr="00C02CFE">
              <w:rPr>
                <w:rFonts w:ascii="Arial" w:hAnsi="Arial" w:cs="Arial"/>
                <w:color w:val="000000"/>
                <w:sz w:val="18"/>
                <w:szCs w:val="18"/>
                <w:u w:val="single"/>
              </w:rPr>
              <w:t>brochura universitário</w:t>
            </w:r>
            <w:r w:rsidRPr="00C02CFE">
              <w:rPr>
                <w:rFonts w:ascii="Arial" w:hAnsi="Arial" w:cs="Arial"/>
                <w:color w:val="000000"/>
                <w:sz w:val="18"/>
                <w:szCs w:val="18"/>
              </w:rPr>
              <w:t xml:space="preserve">, com folhas brancas e pautadas.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96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56 g/m².</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2</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5</w:t>
            </w:r>
          </w:p>
        </w:tc>
        <w:tc>
          <w:tcPr>
            <w:tcW w:w="651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desenho espiral</w:t>
            </w:r>
            <w:r w:rsidRPr="00C02CFE">
              <w:rPr>
                <w:rFonts w:ascii="Arial" w:hAnsi="Arial" w:cs="Arial"/>
                <w:color w:val="000000"/>
                <w:sz w:val="18"/>
                <w:szCs w:val="18"/>
              </w:rPr>
              <w:t xml:space="preserve">, arame galvanizado. Com folhas brancas, </w:t>
            </w:r>
            <w:r w:rsidRPr="00C02CFE">
              <w:rPr>
                <w:rFonts w:ascii="Arial" w:hAnsi="Arial" w:cs="Arial"/>
                <w:color w:val="000000"/>
                <w:sz w:val="18"/>
                <w:szCs w:val="18"/>
                <w:u w:val="single"/>
              </w:rPr>
              <w:t>sem seda</w:t>
            </w:r>
            <w:r w:rsidRPr="00C02CFE">
              <w:rPr>
                <w:rFonts w:ascii="Arial" w:hAnsi="Arial" w:cs="Arial"/>
                <w:color w:val="000000"/>
                <w:sz w:val="18"/>
                <w:szCs w:val="18"/>
              </w:rPr>
              <w:t xml:space="preserve">.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80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63 g/m²</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6</w:t>
            </w:r>
          </w:p>
        </w:tc>
        <w:tc>
          <w:tcPr>
            <w:tcW w:w="651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Cola </w:t>
            </w:r>
            <w:r w:rsidRPr="00C02CFE">
              <w:rPr>
                <w:rFonts w:ascii="Arial" w:hAnsi="Arial" w:cs="Arial"/>
                <w:color w:val="000000"/>
                <w:sz w:val="18"/>
                <w:szCs w:val="18"/>
                <w:u w:val="single"/>
              </w:rPr>
              <w:t>branca</w:t>
            </w:r>
            <w:r w:rsidRPr="00C02CFE">
              <w:rPr>
                <w:rFonts w:ascii="Arial" w:hAnsi="Arial" w:cs="Arial"/>
                <w:color w:val="000000"/>
                <w:sz w:val="18"/>
                <w:szCs w:val="18"/>
              </w:rPr>
              <w:t xml:space="preserve">, não tóxica, lavável, </w:t>
            </w:r>
            <w:r w:rsidRPr="00C02CFE">
              <w:rPr>
                <w:rFonts w:ascii="Arial" w:hAnsi="Arial" w:cs="Arial"/>
                <w:color w:val="000000"/>
                <w:sz w:val="18"/>
                <w:szCs w:val="18"/>
                <w:u w:val="single"/>
              </w:rPr>
              <w:t>150 g</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7</w:t>
            </w:r>
          </w:p>
        </w:tc>
        <w:tc>
          <w:tcPr>
            <w:tcW w:w="651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cor grosso (Jumbo)</w:t>
            </w:r>
            <w:r w:rsidRPr="00C02CFE">
              <w:rPr>
                <w:rFonts w:ascii="Arial" w:hAnsi="Arial" w:cs="Arial"/>
                <w:color w:val="000000"/>
                <w:sz w:val="18"/>
                <w:szCs w:val="18"/>
              </w:rPr>
              <w:t>. I</w:t>
            </w:r>
            <w:r w:rsidRPr="00C02CFE">
              <w:rPr>
                <w:rFonts w:ascii="Arial" w:hAnsi="Arial" w:cs="Arial"/>
                <w:sz w:val="18"/>
                <w:szCs w:val="18"/>
              </w:rPr>
              <w:t xml:space="preserve">deal para crianças pequenas. Cores vivas, macios, fáceis de usar. Não tóxico, dermatologicamente testado. </w:t>
            </w:r>
            <w:proofErr w:type="spellStart"/>
            <w:r w:rsidRPr="00C02CFE">
              <w:rPr>
                <w:rFonts w:ascii="Arial" w:hAnsi="Arial" w:cs="Arial"/>
                <w:sz w:val="18"/>
                <w:szCs w:val="18"/>
              </w:rPr>
              <w:t>Super-laváveis</w:t>
            </w:r>
            <w:proofErr w:type="spellEnd"/>
            <w:r w:rsidRPr="00C02CFE">
              <w:rPr>
                <w:rFonts w:ascii="Arial" w:hAnsi="Arial" w:cs="Arial"/>
                <w:sz w:val="18"/>
                <w:szCs w:val="18"/>
              </w:rPr>
              <w:t>. Fáceis de afiar. Contém apontador. Aconselhado a crianças com mais de 2 anos</w:t>
            </w:r>
            <w:r w:rsidRPr="00C02CFE">
              <w:rPr>
                <w:rFonts w:ascii="Arial" w:hAnsi="Arial" w:cs="Arial"/>
                <w:color w:val="000000"/>
                <w:sz w:val="18"/>
                <w:szCs w:val="18"/>
              </w:rPr>
              <w:t xml:space="preserve">. Caixa com </w:t>
            </w:r>
            <w:r w:rsidRPr="00C02CFE">
              <w:rPr>
                <w:rFonts w:ascii="Arial" w:hAnsi="Arial" w:cs="Arial"/>
                <w:color w:val="000000"/>
                <w:sz w:val="18"/>
                <w:szCs w:val="18"/>
                <w:u w:val="single"/>
              </w:rPr>
              <w:t>12 unidades e cores variadas</w:t>
            </w:r>
            <w:r w:rsidRPr="00C02CFE">
              <w:rPr>
                <w:rFonts w:ascii="Arial" w:hAnsi="Arial" w:cs="Arial"/>
                <w:color w:val="000000"/>
                <w:sz w:val="18"/>
                <w:szCs w:val="18"/>
              </w:rPr>
              <w:t xml:space="preserve">. </w:t>
            </w:r>
            <w:r w:rsidRPr="00C02CFE">
              <w:rPr>
                <w:rFonts w:ascii="Arial" w:hAnsi="Arial" w:cs="Arial"/>
                <w:b/>
                <w:color w:val="000000"/>
                <w:sz w:val="18"/>
                <w:szCs w:val="18"/>
              </w:rPr>
              <w:t xml:space="preserve">Produto de referência: </w:t>
            </w:r>
            <w:proofErr w:type="spellStart"/>
            <w:r w:rsidRPr="00C02CFE">
              <w:rPr>
                <w:rFonts w:ascii="Arial" w:hAnsi="Arial" w:cs="Arial"/>
                <w:b/>
                <w:color w:val="000000"/>
                <w:sz w:val="18"/>
                <w:szCs w:val="18"/>
              </w:rPr>
              <w:t>Cis</w:t>
            </w:r>
            <w:proofErr w:type="spellEnd"/>
            <w:r w:rsidRPr="00C02CFE">
              <w:rPr>
                <w:rFonts w:ascii="Arial" w:hAnsi="Arial" w:cs="Arial"/>
                <w:b/>
                <w:color w:val="000000"/>
                <w:sz w:val="18"/>
                <w:szCs w:val="18"/>
              </w:rPr>
              <w:t xml:space="preserve"> </w:t>
            </w:r>
            <w:proofErr w:type="spellStart"/>
            <w:r w:rsidRPr="00C02CFE">
              <w:rPr>
                <w:rFonts w:ascii="Arial" w:hAnsi="Arial" w:cs="Arial"/>
                <w:b/>
                <w:color w:val="000000"/>
                <w:sz w:val="18"/>
                <w:szCs w:val="18"/>
              </w:rPr>
              <w:t>Criatic</w:t>
            </w:r>
            <w:proofErr w:type="spellEnd"/>
            <w:r w:rsidRPr="00C02CFE">
              <w:rPr>
                <w:rFonts w:ascii="Arial" w:hAnsi="Arial" w:cs="Arial"/>
                <w:b/>
                <w:color w:val="000000"/>
                <w:sz w:val="18"/>
                <w:szCs w:val="18"/>
              </w:rPr>
              <w:t xml:space="preserve"> Big; </w:t>
            </w:r>
            <w:proofErr w:type="spellStart"/>
            <w:r w:rsidRPr="00C02CFE">
              <w:rPr>
                <w:rFonts w:ascii="Arial" w:hAnsi="Arial" w:cs="Arial"/>
                <w:b/>
                <w:color w:val="000000"/>
                <w:sz w:val="18"/>
                <w:szCs w:val="18"/>
              </w:rPr>
              <w:t>Giotto</w:t>
            </w:r>
            <w:proofErr w:type="spellEnd"/>
            <w:r w:rsidRPr="00C02CFE">
              <w:rPr>
                <w:rFonts w:ascii="Arial" w:hAnsi="Arial" w:cs="Arial"/>
                <w:b/>
                <w:color w:val="000000"/>
                <w:sz w:val="18"/>
                <w:szCs w:val="18"/>
              </w:rPr>
              <w:t xml:space="preserve"> Bebê </w:t>
            </w:r>
            <w:proofErr w:type="spellStart"/>
            <w:r w:rsidRPr="00C02CFE">
              <w:rPr>
                <w:rFonts w:ascii="Arial" w:hAnsi="Arial" w:cs="Arial"/>
                <w:b/>
                <w:color w:val="000000"/>
                <w:sz w:val="18"/>
                <w:szCs w:val="18"/>
              </w:rPr>
              <w:t>Super</w:t>
            </w:r>
            <w:proofErr w:type="spellEnd"/>
            <w:r w:rsidRPr="00C02CFE">
              <w:rPr>
                <w:rFonts w:ascii="Arial" w:hAnsi="Arial" w:cs="Arial"/>
                <w:b/>
                <w:color w:val="000000"/>
                <w:sz w:val="18"/>
                <w:szCs w:val="18"/>
              </w:rPr>
              <w:t xml:space="preserve"> Lápis de Cor; Leo &amp; Leo Mini Big ou similar.</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Caixa</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8</w:t>
            </w:r>
          </w:p>
        </w:tc>
        <w:tc>
          <w:tcPr>
            <w:tcW w:w="651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escrever Jumbo preto n.º 2</w:t>
            </w:r>
            <w:r w:rsidRPr="00C02CFE">
              <w:rPr>
                <w:rFonts w:ascii="Arial" w:hAnsi="Arial" w:cs="Arial"/>
                <w:color w:val="000000"/>
                <w:sz w:val="18"/>
                <w:szCs w:val="18"/>
              </w:rPr>
              <w:t xml:space="preserve">, corpo de madeira macia, grafite 2B, </w:t>
            </w:r>
            <w:r w:rsidRPr="00C02CFE">
              <w:rPr>
                <w:rFonts w:ascii="Arial" w:hAnsi="Arial" w:cs="Arial"/>
                <w:color w:val="000000"/>
                <w:sz w:val="18"/>
                <w:szCs w:val="18"/>
                <w:u w:val="single"/>
              </w:rPr>
              <w:t>sem borracha de apagar</w:t>
            </w:r>
            <w:r w:rsidRPr="00C02CFE">
              <w:rPr>
                <w:rFonts w:ascii="Arial" w:hAnsi="Arial" w:cs="Arial"/>
                <w:color w:val="000000"/>
                <w:sz w:val="18"/>
                <w:szCs w:val="18"/>
              </w:rPr>
              <w:t>, não tóxica.</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2</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9</w:t>
            </w:r>
          </w:p>
        </w:tc>
        <w:tc>
          <w:tcPr>
            <w:tcW w:w="651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Massa para modelar, </w:t>
            </w:r>
            <w:r w:rsidRPr="00C02CFE">
              <w:rPr>
                <w:rFonts w:ascii="Arial" w:hAnsi="Arial" w:cs="Arial"/>
                <w:color w:val="000000"/>
                <w:sz w:val="18"/>
                <w:szCs w:val="18"/>
                <w:u w:val="single"/>
              </w:rPr>
              <w:t>90 g</w:t>
            </w:r>
            <w:r w:rsidRPr="00C02CFE">
              <w:rPr>
                <w:rFonts w:ascii="Arial" w:hAnsi="Arial" w:cs="Arial"/>
                <w:color w:val="000000"/>
                <w:sz w:val="18"/>
                <w:szCs w:val="18"/>
              </w:rPr>
              <w:t>, não tóxica. Caixa com 12 unidades e cores variadas</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Caixa</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10</w:t>
            </w:r>
          </w:p>
        </w:tc>
        <w:tc>
          <w:tcPr>
            <w:tcW w:w="651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Pasta </w:t>
            </w:r>
            <w:r w:rsidRPr="00C02CFE">
              <w:rPr>
                <w:rFonts w:ascii="Arial" w:hAnsi="Arial" w:cs="Arial"/>
                <w:color w:val="000000"/>
                <w:sz w:val="18"/>
                <w:szCs w:val="18"/>
                <w:u w:val="single"/>
              </w:rPr>
              <w:t>aba</w:t>
            </w:r>
            <w:r w:rsidRPr="00C02CFE">
              <w:rPr>
                <w:rFonts w:ascii="Arial" w:hAnsi="Arial" w:cs="Arial"/>
                <w:color w:val="000000"/>
                <w:sz w:val="18"/>
                <w:szCs w:val="18"/>
              </w:rPr>
              <w:t xml:space="preserve">, com elástico, </w:t>
            </w:r>
            <w:r w:rsidRPr="00C02CFE">
              <w:rPr>
                <w:rFonts w:ascii="Arial" w:hAnsi="Arial" w:cs="Arial"/>
                <w:color w:val="000000"/>
                <w:sz w:val="18"/>
                <w:szCs w:val="18"/>
                <w:u w:val="single"/>
              </w:rPr>
              <w:t>OFÍCIO simples</w:t>
            </w:r>
            <w:r w:rsidRPr="00C02CFE">
              <w:rPr>
                <w:rFonts w:ascii="Arial" w:hAnsi="Arial" w:cs="Arial"/>
                <w:color w:val="000000"/>
                <w:sz w:val="18"/>
                <w:szCs w:val="18"/>
              </w:rPr>
              <w:t xml:space="preserve">, em polipropileno, tamanho </w:t>
            </w:r>
            <w:r w:rsidRPr="00C02CFE">
              <w:rPr>
                <w:rFonts w:ascii="Arial" w:hAnsi="Arial" w:cs="Arial"/>
                <w:color w:val="000000"/>
                <w:sz w:val="18"/>
                <w:szCs w:val="18"/>
                <w:u w:val="single"/>
              </w:rPr>
              <w:t>245 mm x 50 mm x 335 mm</w:t>
            </w:r>
            <w:r w:rsidRPr="00C02CFE">
              <w:rPr>
                <w:rFonts w:ascii="Arial" w:hAnsi="Arial" w:cs="Arial"/>
                <w:color w:val="000000"/>
                <w:sz w:val="18"/>
                <w:szCs w:val="18"/>
              </w:rPr>
              <w:t xml:space="preserve">, cor </w:t>
            </w:r>
            <w:r w:rsidRPr="00C02CFE">
              <w:rPr>
                <w:rFonts w:ascii="Arial" w:hAnsi="Arial" w:cs="Arial"/>
                <w:color w:val="000000"/>
                <w:sz w:val="18"/>
                <w:szCs w:val="18"/>
                <w:u w:val="single"/>
              </w:rPr>
              <w:t>azul</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11</w:t>
            </w:r>
          </w:p>
        </w:tc>
        <w:tc>
          <w:tcPr>
            <w:tcW w:w="651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Tesoura </w:t>
            </w:r>
            <w:r w:rsidRPr="00C02CFE">
              <w:rPr>
                <w:rFonts w:ascii="Arial" w:hAnsi="Arial" w:cs="Arial"/>
                <w:color w:val="000000"/>
                <w:sz w:val="18"/>
                <w:szCs w:val="18"/>
                <w:u w:val="single"/>
              </w:rPr>
              <w:t>escolar</w:t>
            </w:r>
            <w:r w:rsidRPr="00C02CFE">
              <w:rPr>
                <w:rFonts w:ascii="Arial" w:hAnsi="Arial" w:cs="Arial"/>
                <w:color w:val="000000"/>
                <w:sz w:val="18"/>
                <w:szCs w:val="18"/>
              </w:rPr>
              <w:t xml:space="preserve">, sem ponta, lâmina em aço inox, cabo em </w:t>
            </w:r>
            <w:r w:rsidRPr="00C02CFE">
              <w:rPr>
                <w:rFonts w:ascii="Arial" w:hAnsi="Arial" w:cs="Arial"/>
                <w:sz w:val="18"/>
                <w:szCs w:val="18"/>
              </w:rPr>
              <w:t xml:space="preserve">polipropileno, medindo aproximadamente </w:t>
            </w:r>
            <w:r w:rsidRPr="00C02CFE">
              <w:rPr>
                <w:rFonts w:ascii="Arial" w:hAnsi="Arial" w:cs="Arial"/>
                <w:sz w:val="18"/>
                <w:szCs w:val="18"/>
                <w:u w:val="single"/>
              </w:rPr>
              <w:t>13 cm</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57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12</w:t>
            </w:r>
          </w:p>
        </w:tc>
        <w:tc>
          <w:tcPr>
            <w:tcW w:w="651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sz w:val="18"/>
                <w:szCs w:val="18"/>
              </w:rPr>
              <w:t xml:space="preserve">Tinta guache, </w:t>
            </w:r>
            <w:r w:rsidRPr="00C02CFE">
              <w:rPr>
                <w:rFonts w:ascii="Arial" w:hAnsi="Arial" w:cs="Arial"/>
                <w:sz w:val="18"/>
                <w:szCs w:val="18"/>
                <w:u w:val="single"/>
              </w:rPr>
              <w:t>15 ml / 20 ml</w:t>
            </w:r>
            <w:r w:rsidRPr="00C02CFE">
              <w:rPr>
                <w:rFonts w:ascii="Arial" w:hAnsi="Arial" w:cs="Arial"/>
                <w:sz w:val="18"/>
                <w:szCs w:val="18"/>
              </w:rPr>
              <w:t xml:space="preserve">, não tóxica, solúvel em água, tinta à base de água, para aplicação a pincel em papel, papel cartão e cartolina, cores miscíveis entre si. </w:t>
            </w:r>
            <w:r w:rsidRPr="00C02CFE">
              <w:rPr>
                <w:rFonts w:ascii="Arial" w:hAnsi="Arial" w:cs="Arial"/>
                <w:color w:val="000000"/>
                <w:sz w:val="18"/>
                <w:szCs w:val="18"/>
              </w:rPr>
              <w:t xml:space="preserve">Caixa com </w:t>
            </w:r>
            <w:r w:rsidRPr="00C02CFE">
              <w:rPr>
                <w:rFonts w:ascii="Arial" w:hAnsi="Arial" w:cs="Arial"/>
                <w:color w:val="000000"/>
                <w:sz w:val="18"/>
                <w:szCs w:val="18"/>
                <w:u w:val="single"/>
              </w:rPr>
              <w:t>6 unidades e cores variadas</w:t>
            </w:r>
          </w:p>
        </w:tc>
        <w:tc>
          <w:tcPr>
            <w:tcW w:w="1051"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Caixa</w:t>
            </w:r>
          </w:p>
        </w:tc>
        <w:tc>
          <w:tcPr>
            <w:tcW w:w="1205"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bl>
    <w:p w:rsidR="00905EF5" w:rsidRPr="00C02CFE" w:rsidRDefault="00905EF5" w:rsidP="00905EF5">
      <w:pPr>
        <w:jc w:val="both"/>
        <w:rPr>
          <w:rFonts w:ascii="Arial" w:hAnsi="Arial" w:cs="Arial"/>
          <w:sz w:val="20"/>
          <w:szCs w:val="20"/>
        </w:rPr>
      </w:pPr>
    </w:p>
    <w:tbl>
      <w:tblPr>
        <w:tblStyle w:val="Tabelacomgrade"/>
        <w:tblW w:w="9351" w:type="dxa"/>
        <w:jc w:val="center"/>
        <w:tblLook w:val="04A0" w:firstRow="1" w:lastRow="0" w:firstColumn="1" w:lastColumn="0" w:noHBand="0" w:noVBand="1"/>
      </w:tblPr>
      <w:tblGrid>
        <w:gridCol w:w="6236"/>
        <w:gridCol w:w="1578"/>
        <w:gridCol w:w="1537"/>
      </w:tblGrid>
      <w:tr w:rsidR="00905EF5" w:rsidRPr="00C02CFE" w:rsidTr="000D6AC2">
        <w:trPr>
          <w:jc w:val="center"/>
        </w:trPr>
        <w:tc>
          <w:tcPr>
            <w:tcW w:w="9351" w:type="dxa"/>
            <w:gridSpan w:val="3"/>
            <w:shd w:val="clear" w:color="auto" w:fill="EEECE1" w:themeFill="background2"/>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LOTE 4 – MATERNAL I</w:t>
            </w:r>
            <w:r w:rsidR="00427ABD">
              <w:rPr>
                <w:rFonts w:ascii="Arial" w:hAnsi="Arial" w:cs="Arial"/>
                <w:b/>
                <w:sz w:val="18"/>
                <w:szCs w:val="18"/>
              </w:rPr>
              <w:t xml:space="preserve"> </w:t>
            </w:r>
            <w:r w:rsidR="00427ABD" w:rsidRPr="00596C55">
              <w:rPr>
                <w:rFonts w:ascii="Arial" w:hAnsi="Arial" w:cs="Arial"/>
                <w:b/>
                <w:sz w:val="18"/>
                <w:szCs w:val="18"/>
              </w:rPr>
              <w:t>(COTA RESERVADA – PARTICIPAÇÃO DE ME/EPP)</w:t>
            </w:r>
          </w:p>
        </w:tc>
      </w:tr>
      <w:tr w:rsidR="00905EF5" w:rsidRPr="00C02CFE" w:rsidTr="000D6AC2">
        <w:trPr>
          <w:jc w:val="center"/>
        </w:trPr>
        <w:tc>
          <w:tcPr>
            <w:tcW w:w="6236" w:type="dxa"/>
            <w:vAlign w:val="center"/>
          </w:tcPr>
          <w:p w:rsidR="00905EF5" w:rsidRPr="00C02CFE" w:rsidRDefault="00905EF5" w:rsidP="000D6AC2">
            <w:pPr>
              <w:jc w:val="center"/>
              <w:rPr>
                <w:rFonts w:ascii="Arial" w:hAnsi="Arial" w:cs="Arial"/>
                <w:b/>
                <w:color w:val="000000"/>
                <w:sz w:val="18"/>
                <w:szCs w:val="18"/>
              </w:rPr>
            </w:pPr>
            <w:r w:rsidRPr="00C02CFE">
              <w:rPr>
                <w:rFonts w:ascii="Arial" w:hAnsi="Arial" w:cs="Arial"/>
                <w:b/>
                <w:color w:val="000000"/>
                <w:sz w:val="18"/>
                <w:szCs w:val="18"/>
              </w:rPr>
              <w:t>Descrição</w:t>
            </w:r>
          </w:p>
        </w:tc>
        <w:tc>
          <w:tcPr>
            <w:tcW w:w="1578"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Unidade</w:t>
            </w:r>
          </w:p>
        </w:tc>
        <w:tc>
          <w:tcPr>
            <w:tcW w:w="1537"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Quantidade</w:t>
            </w:r>
          </w:p>
        </w:tc>
      </w:tr>
      <w:tr w:rsidR="00905EF5" w:rsidRPr="00C02CFE" w:rsidTr="000D6AC2">
        <w:trPr>
          <w:jc w:val="center"/>
        </w:trPr>
        <w:tc>
          <w:tcPr>
            <w:tcW w:w="6236"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Aquisição de até </w:t>
            </w:r>
            <w:r w:rsidRPr="00C02CFE">
              <w:rPr>
                <w:rFonts w:ascii="Arial" w:hAnsi="Arial" w:cs="Arial"/>
                <w:b/>
                <w:color w:val="000000"/>
                <w:sz w:val="18"/>
                <w:szCs w:val="18"/>
              </w:rPr>
              <w:t>5</w:t>
            </w:r>
            <w:r>
              <w:rPr>
                <w:rFonts w:ascii="Arial" w:hAnsi="Arial" w:cs="Arial"/>
                <w:b/>
                <w:color w:val="000000"/>
                <w:sz w:val="18"/>
                <w:szCs w:val="18"/>
              </w:rPr>
              <w:t>4</w:t>
            </w:r>
            <w:r w:rsidRPr="00C02CFE">
              <w:rPr>
                <w:rFonts w:ascii="Arial" w:hAnsi="Arial" w:cs="Arial"/>
                <w:b/>
                <w:color w:val="000000"/>
                <w:sz w:val="18"/>
                <w:szCs w:val="18"/>
              </w:rPr>
              <w:t>0</w:t>
            </w:r>
            <w:r w:rsidRPr="00C02CFE">
              <w:rPr>
                <w:rFonts w:ascii="Arial" w:hAnsi="Arial" w:cs="Arial"/>
                <w:color w:val="000000"/>
                <w:sz w:val="18"/>
                <w:szCs w:val="18"/>
              </w:rPr>
              <w:t xml:space="preserve"> </w:t>
            </w:r>
            <w:proofErr w:type="spellStart"/>
            <w:r w:rsidRPr="00C02CFE">
              <w:rPr>
                <w:rFonts w:ascii="Arial" w:hAnsi="Arial" w:cs="Arial"/>
                <w:color w:val="000000"/>
                <w:sz w:val="18"/>
                <w:szCs w:val="18"/>
              </w:rPr>
              <w:t>kit’s</w:t>
            </w:r>
            <w:proofErr w:type="spellEnd"/>
            <w:r w:rsidRPr="00C02CFE">
              <w:rPr>
                <w:rFonts w:ascii="Arial" w:hAnsi="Arial" w:cs="Arial"/>
                <w:color w:val="000000"/>
                <w:sz w:val="18"/>
                <w:szCs w:val="18"/>
              </w:rPr>
              <w:t xml:space="preserve"> de material escolar </w:t>
            </w:r>
            <w:r w:rsidRPr="00C02CFE">
              <w:rPr>
                <w:rFonts w:ascii="Arial" w:hAnsi="Arial" w:cs="Arial"/>
                <w:b/>
                <w:color w:val="000000"/>
                <w:sz w:val="18"/>
                <w:szCs w:val="18"/>
              </w:rPr>
              <w:t>MATERNAL I</w:t>
            </w:r>
          </w:p>
        </w:tc>
        <w:tc>
          <w:tcPr>
            <w:tcW w:w="1578"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Kit</w:t>
            </w:r>
          </w:p>
        </w:tc>
        <w:tc>
          <w:tcPr>
            <w:tcW w:w="1537"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5</w:t>
            </w:r>
            <w:r>
              <w:rPr>
                <w:rFonts w:ascii="Arial" w:hAnsi="Arial" w:cs="Arial"/>
                <w:sz w:val="18"/>
                <w:szCs w:val="18"/>
              </w:rPr>
              <w:t>4</w:t>
            </w:r>
            <w:r w:rsidRPr="00C02CFE">
              <w:rPr>
                <w:rFonts w:ascii="Arial" w:hAnsi="Arial" w:cs="Arial"/>
                <w:sz w:val="18"/>
                <w:szCs w:val="18"/>
              </w:rPr>
              <w:t>0</w:t>
            </w:r>
          </w:p>
        </w:tc>
      </w:tr>
    </w:tbl>
    <w:p w:rsidR="00905EF5" w:rsidRPr="00C02CFE" w:rsidRDefault="00905EF5" w:rsidP="00905EF5">
      <w:pPr>
        <w:jc w:val="both"/>
        <w:rPr>
          <w:rFonts w:ascii="Arial" w:hAnsi="Arial" w:cs="Arial"/>
          <w:sz w:val="18"/>
          <w:szCs w:val="18"/>
        </w:rPr>
      </w:pPr>
      <w:r w:rsidRPr="00C02CFE">
        <w:rPr>
          <w:rFonts w:ascii="Arial" w:hAnsi="Arial" w:cs="Arial"/>
          <w:b/>
          <w:color w:val="000000"/>
          <w:sz w:val="18"/>
          <w:szCs w:val="18"/>
        </w:rPr>
        <w:t xml:space="preserve">Cada kit do </w:t>
      </w:r>
      <w:r w:rsidRPr="00C02CFE">
        <w:rPr>
          <w:rFonts w:ascii="Arial" w:hAnsi="Arial" w:cs="Arial"/>
          <w:b/>
          <w:sz w:val="18"/>
          <w:szCs w:val="18"/>
        </w:rPr>
        <w:t>LOTE 4 – MATERNAL</w:t>
      </w:r>
      <w:r w:rsidRPr="00C02CFE">
        <w:rPr>
          <w:rFonts w:ascii="Arial" w:hAnsi="Arial" w:cs="Arial"/>
        </w:rPr>
        <w:t xml:space="preserve"> </w:t>
      </w:r>
      <w:r w:rsidRPr="00C02CFE">
        <w:rPr>
          <w:rFonts w:ascii="Arial" w:hAnsi="Arial" w:cs="Arial"/>
          <w:b/>
          <w:sz w:val="18"/>
          <w:szCs w:val="18"/>
        </w:rPr>
        <w:t xml:space="preserve">I </w:t>
      </w:r>
      <w:r w:rsidRPr="00C02CFE">
        <w:rPr>
          <w:rFonts w:ascii="Arial" w:hAnsi="Arial" w:cs="Arial"/>
          <w:b/>
          <w:color w:val="000000"/>
          <w:sz w:val="18"/>
          <w:szCs w:val="18"/>
        </w:rPr>
        <w:t xml:space="preserve"> deverá ser composto pelos seguintes itens:</w:t>
      </w:r>
    </w:p>
    <w:tbl>
      <w:tblPr>
        <w:tblStyle w:val="Tabelacomgrade"/>
        <w:tblW w:w="9351" w:type="dxa"/>
        <w:jc w:val="center"/>
        <w:tblLook w:val="04A0" w:firstRow="1" w:lastRow="0" w:firstColumn="1" w:lastColumn="0" w:noHBand="0" w:noVBand="1"/>
      </w:tblPr>
      <w:tblGrid>
        <w:gridCol w:w="636"/>
        <w:gridCol w:w="6379"/>
        <w:gridCol w:w="1127"/>
        <w:gridCol w:w="1209"/>
      </w:tblGrid>
      <w:tr w:rsidR="00905EF5" w:rsidRPr="00C02CFE" w:rsidTr="000D6AC2">
        <w:trPr>
          <w:jc w:val="center"/>
        </w:trPr>
        <w:tc>
          <w:tcPr>
            <w:tcW w:w="9351" w:type="dxa"/>
            <w:gridSpan w:val="4"/>
            <w:shd w:val="clear" w:color="auto" w:fill="EEECE1" w:themeFill="background2"/>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LOTE 4 – MATERNAL I</w:t>
            </w:r>
            <w:r w:rsidR="00427ABD">
              <w:rPr>
                <w:rFonts w:ascii="Arial" w:hAnsi="Arial" w:cs="Arial"/>
                <w:b/>
                <w:sz w:val="18"/>
                <w:szCs w:val="18"/>
              </w:rPr>
              <w:t xml:space="preserve"> </w:t>
            </w:r>
            <w:r w:rsidR="00427ABD" w:rsidRPr="00596C55">
              <w:rPr>
                <w:rFonts w:ascii="Arial" w:hAnsi="Arial" w:cs="Arial"/>
                <w:b/>
                <w:sz w:val="18"/>
                <w:szCs w:val="18"/>
              </w:rPr>
              <w:t>(COTA RESERVADA – PARTICIPAÇÃO DE ME/EPP)</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Item</w:t>
            </w:r>
          </w:p>
        </w:tc>
        <w:tc>
          <w:tcPr>
            <w:tcW w:w="6379"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Descrição</w:t>
            </w:r>
          </w:p>
        </w:tc>
        <w:tc>
          <w:tcPr>
            <w:tcW w:w="1127"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Unidade</w:t>
            </w:r>
          </w:p>
        </w:tc>
        <w:tc>
          <w:tcPr>
            <w:tcW w:w="1209"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Quantidade por kit</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c>
          <w:tcPr>
            <w:tcW w:w="637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desenho espiral</w:t>
            </w:r>
            <w:r w:rsidRPr="00C02CFE">
              <w:rPr>
                <w:rFonts w:ascii="Arial" w:hAnsi="Arial" w:cs="Arial"/>
                <w:color w:val="000000"/>
                <w:sz w:val="18"/>
                <w:szCs w:val="18"/>
              </w:rPr>
              <w:t xml:space="preserve">, arame galvanizado. Com folhas brancas, </w:t>
            </w:r>
            <w:r w:rsidRPr="00C02CFE">
              <w:rPr>
                <w:rFonts w:ascii="Arial" w:hAnsi="Arial" w:cs="Arial"/>
                <w:color w:val="000000"/>
                <w:sz w:val="18"/>
                <w:szCs w:val="18"/>
                <w:u w:val="single"/>
              </w:rPr>
              <w:t>sem seda</w:t>
            </w:r>
            <w:r w:rsidRPr="00C02CFE">
              <w:rPr>
                <w:rFonts w:ascii="Arial" w:hAnsi="Arial" w:cs="Arial"/>
                <w:color w:val="000000"/>
                <w:sz w:val="18"/>
                <w:szCs w:val="18"/>
              </w:rPr>
              <w:t xml:space="preserve">.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80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63 g/m²</w:t>
            </w:r>
          </w:p>
        </w:tc>
        <w:tc>
          <w:tcPr>
            <w:tcW w:w="1127"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Unidade</w:t>
            </w:r>
          </w:p>
        </w:tc>
        <w:tc>
          <w:tcPr>
            <w:tcW w:w="1209"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2</w:t>
            </w:r>
          </w:p>
        </w:tc>
        <w:tc>
          <w:tcPr>
            <w:tcW w:w="637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Cola </w:t>
            </w:r>
            <w:r w:rsidRPr="00C02CFE">
              <w:rPr>
                <w:rFonts w:ascii="Arial" w:hAnsi="Arial" w:cs="Arial"/>
                <w:color w:val="000000"/>
                <w:sz w:val="18"/>
                <w:szCs w:val="18"/>
                <w:u w:val="single"/>
              </w:rPr>
              <w:t>branca</w:t>
            </w:r>
            <w:r w:rsidRPr="00C02CFE">
              <w:rPr>
                <w:rFonts w:ascii="Arial" w:hAnsi="Arial" w:cs="Arial"/>
                <w:color w:val="000000"/>
                <w:sz w:val="18"/>
                <w:szCs w:val="18"/>
              </w:rPr>
              <w:t xml:space="preserve">, não tóxica, lavável, </w:t>
            </w:r>
            <w:r w:rsidRPr="00C02CFE">
              <w:rPr>
                <w:rFonts w:ascii="Arial" w:hAnsi="Arial" w:cs="Arial"/>
                <w:color w:val="000000"/>
                <w:sz w:val="18"/>
                <w:szCs w:val="18"/>
                <w:u w:val="single"/>
              </w:rPr>
              <w:t>150 g</w:t>
            </w:r>
          </w:p>
        </w:tc>
        <w:tc>
          <w:tcPr>
            <w:tcW w:w="1127"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Unidade</w:t>
            </w:r>
          </w:p>
        </w:tc>
        <w:tc>
          <w:tcPr>
            <w:tcW w:w="1209"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3</w:t>
            </w:r>
          </w:p>
        </w:tc>
        <w:tc>
          <w:tcPr>
            <w:tcW w:w="637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Giz de cera grosso (</w:t>
            </w:r>
            <w:proofErr w:type="spellStart"/>
            <w:r w:rsidRPr="00C02CFE">
              <w:rPr>
                <w:rFonts w:ascii="Arial" w:hAnsi="Arial" w:cs="Arial"/>
                <w:color w:val="000000"/>
                <w:sz w:val="18"/>
                <w:szCs w:val="18"/>
              </w:rPr>
              <w:t>Gizão</w:t>
            </w:r>
            <w:proofErr w:type="spellEnd"/>
            <w:r w:rsidRPr="00C02CFE">
              <w:rPr>
                <w:rFonts w:ascii="Arial" w:hAnsi="Arial" w:cs="Arial"/>
                <w:color w:val="000000"/>
                <w:sz w:val="18"/>
                <w:szCs w:val="18"/>
              </w:rPr>
              <w:t xml:space="preserve"> – Jumbo), atóxico, não mancha as mãos, não esfarela. Composição: ceras, pigmentos orgânicos especiais e mineral inerte. Caixa com </w:t>
            </w:r>
            <w:r w:rsidRPr="00C02CFE">
              <w:rPr>
                <w:rFonts w:ascii="Arial" w:hAnsi="Arial" w:cs="Arial"/>
                <w:color w:val="000000"/>
                <w:sz w:val="18"/>
                <w:szCs w:val="18"/>
                <w:u w:val="single"/>
              </w:rPr>
              <w:t>6 unidades e cores variadas</w:t>
            </w:r>
          </w:p>
        </w:tc>
        <w:tc>
          <w:tcPr>
            <w:tcW w:w="1127"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Caixa</w:t>
            </w:r>
          </w:p>
        </w:tc>
        <w:tc>
          <w:tcPr>
            <w:tcW w:w="1209"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4</w:t>
            </w:r>
          </w:p>
        </w:tc>
        <w:tc>
          <w:tcPr>
            <w:tcW w:w="6379" w:type="dxa"/>
            <w:vAlign w:val="center"/>
          </w:tcPr>
          <w:p w:rsidR="00905EF5" w:rsidRPr="00C02CFE" w:rsidRDefault="00905EF5" w:rsidP="000D6AC2">
            <w:pPr>
              <w:jc w:val="both"/>
              <w:rPr>
                <w:rFonts w:ascii="Arial" w:hAnsi="Arial" w:cs="Arial"/>
                <w:b/>
                <w:sz w:val="18"/>
                <w:szCs w:val="18"/>
              </w:rPr>
            </w:pPr>
            <w:r w:rsidRPr="00C02CFE">
              <w:rPr>
                <w:rFonts w:ascii="Arial" w:hAnsi="Arial" w:cs="Arial"/>
                <w:color w:val="000000"/>
                <w:sz w:val="18"/>
                <w:szCs w:val="18"/>
              </w:rPr>
              <w:t xml:space="preserve">Massa para modelar, </w:t>
            </w:r>
            <w:r w:rsidRPr="00C02CFE">
              <w:rPr>
                <w:rFonts w:ascii="Arial" w:hAnsi="Arial" w:cs="Arial"/>
                <w:color w:val="000000"/>
                <w:sz w:val="18"/>
                <w:szCs w:val="18"/>
                <w:u w:val="single"/>
              </w:rPr>
              <w:t>90 g</w:t>
            </w:r>
            <w:r w:rsidRPr="00C02CFE">
              <w:rPr>
                <w:rFonts w:ascii="Arial" w:hAnsi="Arial" w:cs="Arial"/>
                <w:color w:val="000000"/>
                <w:sz w:val="18"/>
                <w:szCs w:val="18"/>
              </w:rPr>
              <w:t>, não tóxica. Caixa com 12 unidades e cores variadas</w:t>
            </w:r>
          </w:p>
        </w:tc>
        <w:tc>
          <w:tcPr>
            <w:tcW w:w="1127"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Caixa</w:t>
            </w:r>
          </w:p>
        </w:tc>
        <w:tc>
          <w:tcPr>
            <w:tcW w:w="1209"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5</w:t>
            </w:r>
          </w:p>
        </w:tc>
        <w:tc>
          <w:tcPr>
            <w:tcW w:w="637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Pasta </w:t>
            </w:r>
            <w:r w:rsidRPr="00C02CFE">
              <w:rPr>
                <w:rFonts w:ascii="Arial" w:hAnsi="Arial" w:cs="Arial"/>
                <w:color w:val="000000"/>
                <w:sz w:val="18"/>
                <w:szCs w:val="18"/>
                <w:u w:val="single"/>
              </w:rPr>
              <w:t>aba</w:t>
            </w:r>
            <w:r w:rsidRPr="00C02CFE">
              <w:rPr>
                <w:rFonts w:ascii="Arial" w:hAnsi="Arial" w:cs="Arial"/>
                <w:color w:val="000000"/>
                <w:sz w:val="18"/>
                <w:szCs w:val="18"/>
              </w:rPr>
              <w:t xml:space="preserve">, com elástico, </w:t>
            </w:r>
            <w:r w:rsidRPr="00C02CFE">
              <w:rPr>
                <w:rFonts w:ascii="Arial" w:hAnsi="Arial" w:cs="Arial"/>
                <w:color w:val="000000"/>
                <w:sz w:val="18"/>
                <w:szCs w:val="18"/>
                <w:u w:val="single"/>
              </w:rPr>
              <w:t>OFÍCIO simples</w:t>
            </w:r>
            <w:r w:rsidRPr="00C02CFE">
              <w:rPr>
                <w:rFonts w:ascii="Arial" w:hAnsi="Arial" w:cs="Arial"/>
                <w:color w:val="000000"/>
                <w:sz w:val="18"/>
                <w:szCs w:val="18"/>
              </w:rPr>
              <w:t xml:space="preserve">, em polipropileno, tamanho </w:t>
            </w:r>
            <w:r w:rsidRPr="00C02CFE">
              <w:rPr>
                <w:rFonts w:ascii="Arial" w:hAnsi="Arial" w:cs="Arial"/>
                <w:color w:val="000000"/>
                <w:sz w:val="18"/>
                <w:szCs w:val="18"/>
                <w:u w:val="single"/>
              </w:rPr>
              <w:t>245 mm x 50 mm x 335 mm</w:t>
            </w:r>
            <w:r w:rsidRPr="00C02CFE">
              <w:rPr>
                <w:rFonts w:ascii="Arial" w:hAnsi="Arial" w:cs="Arial"/>
                <w:color w:val="000000"/>
                <w:sz w:val="18"/>
                <w:szCs w:val="18"/>
              </w:rPr>
              <w:t xml:space="preserve">, cor </w:t>
            </w:r>
            <w:r w:rsidRPr="00C02CFE">
              <w:rPr>
                <w:rFonts w:ascii="Arial" w:hAnsi="Arial" w:cs="Arial"/>
                <w:color w:val="000000"/>
                <w:sz w:val="18"/>
                <w:szCs w:val="18"/>
                <w:u w:val="single"/>
              </w:rPr>
              <w:t>azul</w:t>
            </w:r>
          </w:p>
        </w:tc>
        <w:tc>
          <w:tcPr>
            <w:tcW w:w="1127"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Unidade</w:t>
            </w:r>
          </w:p>
        </w:tc>
        <w:tc>
          <w:tcPr>
            <w:tcW w:w="1209"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6</w:t>
            </w:r>
          </w:p>
        </w:tc>
        <w:tc>
          <w:tcPr>
            <w:tcW w:w="6379"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sz w:val="18"/>
                <w:szCs w:val="18"/>
              </w:rPr>
              <w:t xml:space="preserve">Tinta guache, </w:t>
            </w:r>
            <w:r w:rsidRPr="00C02CFE">
              <w:rPr>
                <w:rFonts w:ascii="Arial" w:hAnsi="Arial" w:cs="Arial"/>
                <w:sz w:val="18"/>
                <w:szCs w:val="18"/>
                <w:u w:val="single"/>
              </w:rPr>
              <w:t>15 ml / 20 ml</w:t>
            </w:r>
            <w:r w:rsidRPr="00C02CFE">
              <w:rPr>
                <w:rFonts w:ascii="Arial" w:hAnsi="Arial" w:cs="Arial"/>
                <w:sz w:val="18"/>
                <w:szCs w:val="18"/>
              </w:rPr>
              <w:t xml:space="preserve">, não tóxica, solúvel em água, tinta à base de água, para aplicação a pincel em papel, papel cartão e cartolina, cores miscíveis entre si. </w:t>
            </w:r>
            <w:r w:rsidRPr="00C02CFE">
              <w:rPr>
                <w:rFonts w:ascii="Arial" w:hAnsi="Arial" w:cs="Arial"/>
                <w:color w:val="000000"/>
                <w:sz w:val="18"/>
                <w:szCs w:val="18"/>
              </w:rPr>
              <w:t xml:space="preserve">Caixa com </w:t>
            </w:r>
            <w:r w:rsidRPr="00C02CFE">
              <w:rPr>
                <w:rFonts w:ascii="Arial" w:hAnsi="Arial" w:cs="Arial"/>
                <w:color w:val="000000"/>
                <w:sz w:val="18"/>
                <w:szCs w:val="18"/>
                <w:u w:val="single"/>
              </w:rPr>
              <w:t>6 unidades e cores variadas</w:t>
            </w:r>
          </w:p>
        </w:tc>
        <w:tc>
          <w:tcPr>
            <w:tcW w:w="1127"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Caixa</w:t>
            </w:r>
          </w:p>
        </w:tc>
        <w:tc>
          <w:tcPr>
            <w:tcW w:w="1209"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bl>
    <w:p w:rsidR="00905EF5" w:rsidRPr="00C02CFE" w:rsidRDefault="00905EF5" w:rsidP="00905EF5">
      <w:pPr>
        <w:jc w:val="both"/>
        <w:rPr>
          <w:rFonts w:ascii="Arial" w:hAnsi="Arial" w:cs="Arial"/>
          <w:sz w:val="20"/>
          <w:szCs w:val="20"/>
        </w:rPr>
      </w:pPr>
    </w:p>
    <w:tbl>
      <w:tblPr>
        <w:tblStyle w:val="Tabelacomgrade"/>
        <w:tblW w:w="9351" w:type="dxa"/>
        <w:jc w:val="center"/>
        <w:tblLook w:val="04A0" w:firstRow="1" w:lastRow="0" w:firstColumn="1" w:lastColumn="0" w:noHBand="0" w:noVBand="1"/>
      </w:tblPr>
      <w:tblGrid>
        <w:gridCol w:w="6306"/>
        <w:gridCol w:w="1559"/>
        <w:gridCol w:w="1486"/>
      </w:tblGrid>
      <w:tr w:rsidR="00905EF5" w:rsidRPr="00C02CFE" w:rsidTr="000D6AC2">
        <w:trPr>
          <w:jc w:val="center"/>
        </w:trPr>
        <w:tc>
          <w:tcPr>
            <w:tcW w:w="9351" w:type="dxa"/>
            <w:gridSpan w:val="3"/>
            <w:shd w:val="clear" w:color="auto" w:fill="EEECE1" w:themeFill="background2"/>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 xml:space="preserve">LOTE 5 – MATERNAL II </w:t>
            </w:r>
            <w:r w:rsidR="00427ABD" w:rsidRPr="00596C55">
              <w:rPr>
                <w:rFonts w:ascii="Arial" w:hAnsi="Arial" w:cs="Arial"/>
                <w:b/>
                <w:sz w:val="18"/>
                <w:szCs w:val="18"/>
              </w:rPr>
              <w:t>(COTA RESERVADA – PARTICIPAÇÃO DE ME/EPP)</w:t>
            </w:r>
          </w:p>
        </w:tc>
      </w:tr>
      <w:tr w:rsidR="00905EF5" w:rsidRPr="00C02CFE" w:rsidTr="000D6AC2">
        <w:trPr>
          <w:jc w:val="center"/>
        </w:trPr>
        <w:tc>
          <w:tcPr>
            <w:tcW w:w="6306" w:type="dxa"/>
            <w:vAlign w:val="center"/>
          </w:tcPr>
          <w:p w:rsidR="00905EF5" w:rsidRPr="00C02CFE" w:rsidRDefault="00905EF5" w:rsidP="000D6AC2">
            <w:pPr>
              <w:jc w:val="center"/>
              <w:rPr>
                <w:rFonts w:ascii="Arial" w:hAnsi="Arial" w:cs="Arial"/>
                <w:b/>
                <w:color w:val="000000"/>
                <w:sz w:val="18"/>
                <w:szCs w:val="18"/>
              </w:rPr>
            </w:pPr>
            <w:r w:rsidRPr="00C02CFE">
              <w:rPr>
                <w:rFonts w:ascii="Arial" w:hAnsi="Arial" w:cs="Arial"/>
                <w:b/>
                <w:color w:val="000000"/>
                <w:sz w:val="18"/>
                <w:szCs w:val="18"/>
              </w:rPr>
              <w:t>Descrição</w:t>
            </w:r>
          </w:p>
        </w:tc>
        <w:tc>
          <w:tcPr>
            <w:tcW w:w="1559"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Unidade</w:t>
            </w:r>
          </w:p>
        </w:tc>
        <w:tc>
          <w:tcPr>
            <w:tcW w:w="1486"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Quantidade</w:t>
            </w:r>
          </w:p>
        </w:tc>
      </w:tr>
      <w:tr w:rsidR="00905EF5" w:rsidRPr="00C02CFE" w:rsidTr="000D6AC2">
        <w:trPr>
          <w:jc w:val="center"/>
        </w:trPr>
        <w:tc>
          <w:tcPr>
            <w:tcW w:w="6306"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Aquisição de até</w:t>
            </w:r>
            <w:r w:rsidRPr="00C02CFE">
              <w:rPr>
                <w:rFonts w:ascii="Arial" w:hAnsi="Arial" w:cs="Arial"/>
                <w:b/>
                <w:color w:val="000000"/>
                <w:sz w:val="18"/>
                <w:szCs w:val="18"/>
              </w:rPr>
              <w:t xml:space="preserve"> </w:t>
            </w:r>
            <w:r>
              <w:rPr>
                <w:rFonts w:ascii="Arial" w:hAnsi="Arial" w:cs="Arial"/>
                <w:b/>
                <w:color w:val="000000"/>
                <w:sz w:val="18"/>
                <w:szCs w:val="18"/>
              </w:rPr>
              <w:t>72</w:t>
            </w:r>
            <w:r w:rsidRPr="00C02CFE">
              <w:rPr>
                <w:rFonts w:ascii="Arial" w:hAnsi="Arial" w:cs="Arial"/>
                <w:b/>
                <w:color w:val="000000"/>
                <w:sz w:val="18"/>
                <w:szCs w:val="18"/>
              </w:rPr>
              <w:t>0</w:t>
            </w:r>
            <w:r w:rsidRPr="00C02CFE">
              <w:rPr>
                <w:rFonts w:ascii="Arial" w:hAnsi="Arial" w:cs="Arial"/>
                <w:color w:val="000000"/>
                <w:sz w:val="18"/>
                <w:szCs w:val="18"/>
              </w:rPr>
              <w:t xml:space="preserve"> </w:t>
            </w:r>
            <w:proofErr w:type="spellStart"/>
            <w:r w:rsidRPr="00C02CFE">
              <w:rPr>
                <w:rFonts w:ascii="Arial" w:hAnsi="Arial" w:cs="Arial"/>
                <w:color w:val="000000"/>
                <w:sz w:val="18"/>
                <w:szCs w:val="18"/>
              </w:rPr>
              <w:t>kit’s</w:t>
            </w:r>
            <w:proofErr w:type="spellEnd"/>
            <w:r w:rsidRPr="00C02CFE">
              <w:rPr>
                <w:rFonts w:ascii="Arial" w:hAnsi="Arial" w:cs="Arial"/>
                <w:color w:val="000000"/>
                <w:sz w:val="18"/>
                <w:szCs w:val="18"/>
              </w:rPr>
              <w:t xml:space="preserve"> de material escolar </w:t>
            </w:r>
            <w:r w:rsidRPr="00C02CFE">
              <w:rPr>
                <w:rFonts w:ascii="Arial" w:hAnsi="Arial" w:cs="Arial"/>
                <w:b/>
                <w:color w:val="000000"/>
                <w:sz w:val="18"/>
                <w:szCs w:val="18"/>
              </w:rPr>
              <w:t>MATERNAL II</w:t>
            </w:r>
          </w:p>
        </w:tc>
        <w:tc>
          <w:tcPr>
            <w:tcW w:w="1559"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Kit</w:t>
            </w:r>
          </w:p>
        </w:tc>
        <w:tc>
          <w:tcPr>
            <w:tcW w:w="1486" w:type="dxa"/>
            <w:vAlign w:val="center"/>
          </w:tcPr>
          <w:p w:rsidR="00905EF5" w:rsidRPr="00C02CFE" w:rsidRDefault="00905EF5" w:rsidP="000D6AC2">
            <w:pPr>
              <w:jc w:val="center"/>
              <w:rPr>
                <w:rFonts w:ascii="Arial" w:hAnsi="Arial" w:cs="Arial"/>
                <w:b/>
                <w:sz w:val="18"/>
                <w:szCs w:val="18"/>
              </w:rPr>
            </w:pPr>
            <w:r>
              <w:rPr>
                <w:rFonts w:ascii="Arial" w:hAnsi="Arial" w:cs="Arial"/>
                <w:b/>
                <w:sz w:val="18"/>
                <w:szCs w:val="18"/>
              </w:rPr>
              <w:t>72</w:t>
            </w:r>
            <w:r w:rsidRPr="00C02CFE">
              <w:rPr>
                <w:rFonts w:ascii="Arial" w:hAnsi="Arial" w:cs="Arial"/>
                <w:b/>
                <w:sz w:val="18"/>
                <w:szCs w:val="18"/>
              </w:rPr>
              <w:t>0</w:t>
            </w:r>
          </w:p>
        </w:tc>
      </w:tr>
    </w:tbl>
    <w:p w:rsidR="00905EF5" w:rsidRPr="00C02CFE" w:rsidRDefault="00905EF5" w:rsidP="00905EF5">
      <w:pPr>
        <w:jc w:val="both"/>
        <w:rPr>
          <w:rFonts w:ascii="Arial" w:hAnsi="Arial" w:cs="Arial"/>
          <w:sz w:val="18"/>
          <w:szCs w:val="18"/>
        </w:rPr>
      </w:pPr>
      <w:r w:rsidRPr="00C02CFE">
        <w:rPr>
          <w:rFonts w:ascii="Arial" w:hAnsi="Arial" w:cs="Arial"/>
          <w:b/>
          <w:color w:val="000000"/>
          <w:sz w:val="18"/>
          <w:szCs w:val="18"/>
        </w:rPr>
        <w:t xml:space="preserve">  Cada kit do </w:t>
      </w:r>
      <w:r w:rsidRPr="00C02CFE">
        <w:rPr>
          <w:rFonts w:ascii="Arial" w:hAnsi="Arial" w:cs="Arial"/>
          <w:b/>
          <w:sz w:val="18"/>
          <w:szCs w:val="18"/>
        </w:rPr>
        <w:t xml:space="preserve">LOTE </w:t>
      </w:r>
      <w:r w:rsidR="006C5566">
        <w:rPr>
          <w:rFonts w:ascii="Arial" w:hAnsi="Arial" w:cs="Arial"/>
          <w:b/>
          <w:sz w:val="18"/>
          <w:szCs w:val="18"/>
        </w:rPr>
        <w:t>5</w:t>
      </w:r>
      <w:r w:rsidRPr="00C02CFE">
        <w:rPr>
          <w:rFonts w:ascii="Arial" w:hAnsi="Arial" w:cs="Arial"/>
          <w:b/>
          <w:sz w:val="18"/>
          <w:szCs w:val="18"/>
        </w:rPr>
        <w:t xml:space="preserve"> – MATERNAL</w:t>
      </w:r>
      <w:r w:rsidRPr="00C02CFE">
        <w:rPr>
          <w:rFonts w:ascii="Arial" w:hAnsi="Arial" w:cs="Arial"/>
        </w:rPr>
        <w:t xml:space="preserve"> </w:t>
      </w:r>
      <w:r w:rsidRPr="00C02CFE">
        <w:rPr>
          <w:rFonts w:ascii="Arial" w:hAnsi="Arial" w:cs="Arial"/>
          <w:b/>
          <w:sz w:val="18"/>
          <w:szCs w:val="18"/>
        </w:rPr>
        <w:t>II</w:t>
      </w:r>
      <w:proofErr w:type="gramStart"/>
      <w:r w:rsidRPr="00C02CFE">
        <w:rPr>
          <w:rFonts w:ascii="Arial" w:hAnsi="Arial" w:cs="Arial"/>
          <w:b/>
          <w:sz w:val="18"/>
          <w:szCs w:val="18"/>
        </w:rPr>
        <w:t xml:space="preserve"> </w:t>
      </w:r>
      <w:r w:rsidRPr="00C02CFE">
        <w:rPr>
          <w:rFonts w:ascii="Arial" w:hAnsi="Arial" w:cs="Arial"/>
          <w:b/>
          <w:color w:val="000000"/>
          <w:sz w:val="18"/>
          <w:szCs w:val="18"/>
        </w:rPr>
        <w:t xml:space="preserve"> </w:t>
      </w:r>
      <w:proofErr w:type="gramEnd"/>
      <w:r w:rsidRPr="00C02CFE">
        <w:rPr>
          <w:rFonts w:ascii="Arial" w:hAnsi="Arial" w:cs="Arial"/>
          <w:b/>
          <w:color w:val="000000"/>
          <w:sz w:val="18"/>
          <w:szCs w:val="18"/>
        </w:rPr>
        <w:t>deverá ser composto pelos seguintes itens:</w:t>
      </w:r>
    </w:p>
    <w:tbl>
      <w:tblPr>
        <w:tblStyle w:val="Tabelacomgrade"/>
        <w:tblW w:w="9351" w:type="dxa"/>
        <w:jc w:val="center"/>
        <w:tblLook w:val="04A0" w:firstRow="1" w:lastRow="0" w:firstColumn="1" w:lastColumn="0" w:noHBand="0" w:noVBand="1"/>
      </w:tblPr>
      <w:tblGrid>
        <w:gridCol w:w="636"/>
        <w:gridCol w:w="6358"/>
        <w:gridCol w:w="1150"/>
        <w:gridCol w:w="1207"/>
      </w:tblGrid>
      <w:tr w:rsidR="00905EF5" w:rsidRPr="00C02CFE" w:rsidTr="000D6AC2">
        <w:trPr>
          <w:jc w:val="center"/>
        </w:trPr>
        <w:tc>
          <w:tcPr>
            <w:tcW w:w="9351" w:type="dxa"/>
            <w:gridSpan w:val="4"/>
            <w:tcBorders>
              <w:top w:val="single" w:sz="4" w:space="0" w:color="auto"/>
              <w:left w:val="single" w:sz="4" w:space="0" w:color="auto"/>
              <w:bottom w:val="single" w:sz="4" w:space="0" w:color="auto"/>
              <w:right w:val="single" w:sz="4" w:space="0" w:color="auto"/>
            </w:tcBorders>
            <w:shd w:val="clear" w:color="auto" w:fill="EEECE1" w:themeFill="background2"/>
            <w:vAlign w:val="center"/>
          </w:tcPr>
          <w:p w:rsidR="00905EF5" w:rsidRPr="00C02CFE" w:rsidRDefault="00905EF5" w:rsidP="000D6AC2">
            <w:pPr>
              <w:jc w:val="center"/>
              <w:rPr>
                <w:rFonts w:ascii="Arial" w:hAnsi="Arial" w:cs="Arial"/>
                <w:sz w:val="18"/>
                <w:szCs w:val="18"/>
              </w:rPr>
            </w:pPr>
            <w:r w:rsidRPr="00C02CFE">
              <w:rPr>
                <w:rFonts w:ascii="Arial" w:hAnsi="Arial" w:cs="Arial"/>
                <w:b/>
                <w:sz w:val="18"/>
                <w:szCs w:val="18"/>
              </w:rPr>
              <w:t>LOTE 5 – MATERNAL II</w:t>
            </w:r>
            <w:r w:rsidR="00427ABD">
              <w:rPr>
                <w:rFonts w:ascii="Arial" w:hAnsi="Arial" w:cs="Arial"/>
                <w:b/>
                <w:sz w:val="18"/>
                <w:szCs w:val="18"/>
              </w:rPr>
              <w:t xml:space="preserve"> </w:t>
            </w:r>
            <w:r w:rsidR="00427ABD" w:rsidRPr="00596C55">
              <w:rPr>
                <w:rFonts w:ascii="Arial" w:hAnsi="Arial" w:cs="Arial"/>
                <w:b/>
                <w:sz w:val="18"/>
                <w:szCs w:val="18"/>
              </w:rPr>
              <w:t>(COTA RESERVADA – PARTICIPAÇÃO DE ME/EPP)</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Item</w:t>
            </w:r>
          </w:p>
        </w:tc>
        <w:tc>
          <w:tcPr>
            <w:tcW w:w="6363"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Descrição</w:t>
            </w:r>
          </w:p>
        </w:tc>
        <w:tc>
          <w:tcPr>
            <w:tcW w:w="1150" w:type="dxa"/>
            <w:vAlign w:val="center"/>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Unidade</w:t>
            </w:r>
          </w:p>
        </w:tc>
        <w:tc>
          <w:tcPr>
            <w:tcW w:w="1202" w:type="dxa"/>
          </w:tcPr>
          <w:p w:rsidR="00905EF5" w:rsidRPr="00C02CFE" w:rsidRDefault="00905EF5" w:rsidP="000D6AC2">
            <w:pPr>
              <w:jc w:val="center"/>
              <w:rPr>
                <w:rFonts w:ascii="Arial" w:hAnsi="Arial" w:cs="Arial"/>
                <w:b/>
                <w:sz w:val="18"/>
                <w:szCs w:val="18"/>
              </w:rPr>
            </w:pPr>
            <w:r w:rsidRPr="00C02CFE">
              <w:rPr>
                <w:rFonts w:ascii="Arial" w:hAnsi="Arial" w:cs="Arial"/>
                <w:b/>
                <w:sz w:val="18"/>
                <w:szCs w:val="18"/>
              </w:rPr>
              <w:t>Quantidade por kit</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1</w:t>
            </w:r>
          </w:p>
        </w:tc>
        <w:tc>
          <w:tcPr>
            <w:tcW w:w="6363"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Caderno de </w:t>
            </w:r>
            <w:r w:rsidRPr="00C02CFE">
              <w:rPr>
                <w:rFonts w:ascii="Arial" w:hAnsi="Arial" w:cs="Arial"/>
                <w:color w:val="000000"/>
                <w:sz w:val="18"/>
                <w:szCs w:val="18"/>
                <w:u w:val="single"/>
              </w:rPr>
              <w:t>desenho espiral</w:t>
            </w:r>
            <w:r w:rsidRPr="00C02CFE">
              <w:rPr>
                <w:rFonts w:ascii="Arial" w:hAnsi="Arial" w:cs="Arial"/>
                <w:color w:val="000000"/>
                <w:sz w:val="18"/>
                <w:szCs w:val="18"/>
              </w:rPr>
              <w:t xml:space="preserve">, arame galvanizado. Com folhas brancas, </w:t>
            </w:r>
            <w:r w:rsidRPr="00C02CFE">
              <w:rPr>
                <w:rFonts w:ascii="Arial" w:hAnsi="Arial" w:cs="Arial"/>
                <w:color w:val="000000"/>
                <w:sz w:val="18"/>
                <w:szCs w:val="18"/>
                <w:u w:val="single"/>
              </w:rPr>
              <w:t>sem seda</w:t>
            </w:r>
            <w:r w:rsidRPr="00C02CFE">
              <w:rPr>
                <w:rFonts w:ascii="Arial" w:hAnsi="Arial" w:cs="Arial"/>
                <w:color w:val="000000"/>
                <w:sz w:val="18"/>
                <w:szCs w:val="18"/>
              </w:rPr>
              <w:t xml:space="preserve">. Formato 200 mm x 275 </w:t>
            </w:r>
            <w:proofErr w:type="spellStart"/>
            <w:r w:rsidRPr="00C02CFE">
              <w:rPr>
                <w:rFonts w:ascii="Arial" w:hAnsi="Arial" w:cs="Arial"/>
                <w:color w:val="000000"/>
                <w:sz w:val="18"/>
                <w:szCs w:val="18"/>
              </w:rPr>
              <w:t>mm.</w:t>
            </w:r>
            <w:proofErr w:type="spellEnd"/>
            <w:r w:rsidRPr="00C02CFE">
              <w:rPr>
                <w:rFonts w:ascii="Arial" w:hAnsi="Arial" w:cs="Arial"/>
                <w:color w:val="000000"/>
                <w:sz w:val="18"/>
                <w:szCs w:val="18"/>
              </w:rPr>
              <w:t xml:space="preserve"> </w:t>
            </w:r>
            <w:r w:rsidRPr="00C02CFE">
              <w:rPr>
                <w:rFonts w:ascii="Arial" w:hAnsi="Arial" w:cs="Arial"/>
                <w:color w:val="000000"/>
                <w:sz w:val="18"/>
                <w:szCs w:val="18"/>
                <w:u w:val="single"/>
              </w:rPr>
              <w:t>80 folhas</w:t>
            </w:r>
            <w:r w:rsidRPr="00C02CFE">
              <w:rPr>
                <w:rFonts w:ascii="Arial" w:hAnsi="Arial" w:cs="Arial"/>
                <w:color w:val="000000"/>
                <w:sz w:val="18"/>
                <w:szCs w:val="18"/>
              </w:rPr>
              <w:t xml:space="preserve">, </w:t>
            </w:r>
            <w:r w:rsidRPr="00C02CFE">
              <w:rPr>
                <w:rFonts w:ascii="Arial" w:hAnsi="Arial" w:cs="Arial"/>
                <w:color w:val="000000"/>
                <w:sz w:val="18"/>
                <w:szCs w:val="18"/>
                <w:u w:val="single"/>
              </w:rPr>
              <w:t>capa dura</w:t>
            </w:r>
            <w:r w:rsidRPr="00C02CFE">
              <w:rPr>
                <w:rFonts w:ascii="Arial" w:hAnsi="Arial" w:cs="Arial"/>
                <w:color w:val="000000"/>
                <w:sz w:val="18"/>
                <w:szCs w:val="18"/>
              </w:rPr>
              <w:t>, gramatura 63 g/m²</w:t>
            </w:r>
          </w:p>
        </w:tc>
        <w:tc>
          <w:tcPr>
            <w:tcW w:w="1150"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Unidade</w:t>
            </w:r>
          </w:p>
        </w:tc>
        <w:tc>
          <w:tcPr>
            <w:tcW w:w="1202"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2</w:t>
            </w:r>
          </w:p>
        </w:tc>
        <w:tc>
          <w:tcPr>
            <w:tcW w:w="6363"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Cola </w:t>
            </w:r>
            <w:r w:rsidRPr="00C02CFE">
              <w:rPr>
                <w:rFonts w:ascii="Arial" w:hAnsi="Arial" w:cs="Arial"/>
                <w:color w:val="000000"/>
                <w:sz w:val="18"/>
                <w:szCs w:val="18"/>
                <w:u w:val="single"/>
              </w:rPr>
              <w:t>branca</w:t>
            </w:r>
            <w:r w:rsidRPr="00C02CFE">
              <w:rPr>
                <w:rFonts w:ascii="Arial" w:hAnsi="Arial" w:cs="Arial"/>
                <w:color w:val="000000"/>
                <w:sz w:val="18"/>
                <w:szCs w:val="18"/>
              </w:rPr>
              <w:t xml:space="preserve">, não tóxica, lavável, </w:t>
            </w:r>
            <w:r w:rsidRPr="00C02CFE">
              <w:rPr>
                <w:rFonts w:ascii="Arial" w:hAnsi="Arial" w:cs="Arial"/>
                <w:color w:val="000000"/>
                <w:sz w:val="18"/>
                <w:szCs w:val="18"/>
                <w:u w:val="single"/>
              </w:rPr>
              <w:t>150 g</w:t>
            </w:r>
          </w:p>
        </w:tc>
        <w:tc>
          <w:tcPr>
            <w:tcW w:w="1150"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Unidade</w:t>
            </w:r>
          </w:p>
        </w:tc>
        <w:tc>
          <w:tcPr>
            <w:tcW w:w="1202"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3</w:t>
            </w:r>
          </w:p>
        </w:tc>
        <w:tc>
          <w:tcPr>
            <w:tcW w:w="6363"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Giz de cera grosso (</w:t>
            </w:r>
            <w:proofErr w:type="spellStart"/>
            <w:r w:rsidRPr="00C02CFE">
              <w:rPr>
                <w:rFonts w:ascii="Arial" w:hAnsi="Arial" w:cs="Arial"/>
                <w:color w:val="000000"/>
                <w:sz w:val="18"/>
                <w:szCs w:val="18"/>
              </w:rPr>
              <w:t>Gizão</w:t>
            </w:r>
            <w:proofErr w:type="spellEnd"/>
            <w:r w:rsidRPr="00C02CFE">
              <w:rPr>
                <w:rFonts w:ascii="Arial" w:hAnsi="Arial" w:cs="Arial"/>
                <w:color w:val="000000"/>
                <w:sz w:val="18"/>
                <w:szCs w:val="18"/>
              </w:rPr>
              <w:t xml:space="preserve"> – Jumbo), atóxico, não mancha as mãos, não esfarela. Composição: ceras, pigmentos orgânicos especiais e mineral inerte. Caixa com </w:t>
            </w:r>
            <w:r w:rsidRPr="00C02CFE">
              <w:rPr>
                <w:rFonts w:ascii="Arial" w:hAnsi="Arial" w:cs="Arial"/>
                <w:color w:val="000000"/>
                <w:sz w:val="18"/>
                <w:szCs w:val="18"/>
                <w:u w:val="single"/>
              </w:rPr>
              <w:t>6 unidades e cores variadas</w:t>
            </w:r>
          </w:p>
        </w:tc>
        <w:tc>
          <w:tcPr>
            <w:tcW w:w="1150"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Caixa</w:t>
            </w:r>
          </w:p>
        </w:tc>
        <w:tc>
          <w:tcPr>
            <w:tcW w:w="1202"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4</w:t>
            </w:r>
          </w:p>
        </w:tc>
        <w:tc>
          <w:tcPr>
            <w:tcW w:w="6363"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Lápis de </w:t>
            </w:r>
            <w:r w:rsidRPr="00C02CFE">
              <w:rPr>
                <w:rFonts w:ascii="Arial" w:hAnsi="Arial" w:cs="Arial"/>
                <w:color w:val="000000"/>
                <w:sz w:val="18"/>
                <w:szCs w:val="18"/>
                <w:u w:val="single"/>
              </w:rPr>
              <w:t>cor grosso (Jumbo)</w:t>
            </w:r>
            <w:r w:rsidRPr="00C02CFE">
              <w:rPr>
                <w:rFonts w:ascii="Arial" w:hAnsi="Arial" w:cs="Arial"/>
                <w:color w:val="000000"/>
                <w:sz w:val="18"/>
                <w:szCs w:val="18"/>
              </w:rPr>
              <w:t>. I</w:t>
            </w:r>
            <w:r w:rsidRPr="00C02CFE">
              <w:rPr>
                <w:rFonts w:ascii="Arial" w:hAnsi="Arial" w:cs="Arial"/>
                <w:sz w:val="18"/>
                <w:szCs w:val="18"/>
              </w:rPr>
              <w:t xml:space="preserve">deal para crianças pequenas. Cores vivas, macios, fáceis de usar. Não tóxico, dermatologicamente testado. </w:t>
            </w:r>
            <w:proofErr w:type="spellStart"/>
            <w:r w:rsidRPr="00C02CFE">
              <w:rPr>
                <w:rFonts w:ascii="Arial" w:hAnsi="Arial" w:cs="Arial"/>
                <w:sz w:val="18"/>
                <w:szCs w:val="18"/>
              </w:rPr>
              <w:t>Super-laváveis</w:t>
            </w:r>
            <w:proofErr w:type="spellEnd"/>
            <w:r w:rsidRPr="00C02CFE">
              <w:rPr>
                <w:rFonts w:ascii="Arial" w:hAnsi="Arial" w:cs="Arial"/>
                <w:sz w:val="18"/>
                <w:szCs w:val="18"/>
              </w:rPr>
              <w:t>. Fáceis de afiar. Contém apontador. Aconselhado a crianças com mais de 2 anos</w:t>
            </w:r>
            <w:r w:rsidRPr="00C02CFE">
              <w:rPr>
                <w:rFonts w:ascii="Arial" w:hAnsi="Arial" w:cs="Arial"/>
                <w:color w:val="000000"/>
                <w:sz w:val="18"/>
                <w:szCs w:val="18"/>
              </w:rPr>
              <w:t xml:space="preserve">. Caixa com </w:t>
            </w:r>
            <w:r w:rsidRPr="00C02CFE">
              <w:rPr>
                <w:rFonts w:ascii="Arial" w:hAnsi="Arial" w:cs="Arial"/>
                <w:color w:val="000000"/>
                <w:sz w:val="18"/>
                <w:szCs w:val="18"/>
                <w:u w:val="single"/>
              </w:rPr>
              <w:t>12 unidades e cores variadas</w:t>
            </w:r>
            <w:r w:rsidRPr="00C02CFE">
              <w:rPr>
                <w:rFonts w:ascii="Arial" w:hAnsi="Arial" w:cs="Arial"/>
                <w:color w:val="000000"/>
                <w:sz w:val="18"/>
                <w:szCs w:val="18"/>
              </w:rPr>
              <w:t xml:space="preserve">. </w:t>
            </w:r>
            <w:r w:rsidRPr="00C02CFE">
              <w:rPr>
                <w:rFonts w:ascii="Arial" w:hAnsi="Arial" w:cs="Arial"/>
                <w:b/>
                <w:color w:val="000000"/>
                <w:sz w:val="18"/>
                <w:szCs w:val="18"/>
              </w:rPr>
              <w:t xml:space="preserve">Produto de referência: </w:t>
            </w:r>
            <w:proofErr w:type="spellStart"/>
            <w:r w:rsidRPr="00C02CFE">
              <w:rPr>
                <w:rFonts w:ascii="Arial" w:hAnsi="Arial" w:cs="Arial"/>
                <w:b/>
                <w:color w:val="000000"/>
                <w:sz w:val="18"/>
                <w:szCs w:val="18"/>
              </w:rPr>
              <w:t>Cis</w:t>
            </w:r>
            <w:proofErr w:type="spellEnd"/>
            <w:r w:rsidRPr="00C02CFE">
              <w:rPr>
                <w:rFonts w:ascii="Arial" w:hAnsi="Arial" w:cs="Arial"/>
                <w:b/>
                <w:color w:val="000000"/>
                <w:sz w:val="18"/>
                <w:szCs w:val="18"/>
              </w:rPr>
              <w:t xml:space="preserve"> </w:t>
            </w:r>
            <w:proofErr w:type="spellStart"/>
            <w:r w:rsidRPr="00C02CFE">
              <w:rPr>
                <w:rFonts w:ascii="Arial" w:hAnsi="Arial" w:cs="Arial"/>
                <w:b/>
                <w:color w:val="000000"/>
                <w:sz w:val="18"/>
                <w:szCs w:val="18"/>
              </w:rPr>
              <w:t>Criatic</w:t>
            </w:r>
            <w:proofErr w:type="spellEnd"/>
            <w:r w:rsidRPr="00C02CFE">
              <w:rPr>
                <w:rFonts w:ascii="Arial" w:hAnsi="Arial" w:cs="Arial"/>
                <w:b/>
                <w:color w:val="000000"/>
                <w:sz w:val="18"/>
                <w:szCs w:val="18"/>
              </w:rPr>
              <w:t xml:space="preserve"> Big; </w:t>
            </w:r>
            <w:proofErr w:type="spellStart"/>
            <w:r w:rsidRPr="00C02CFE">
              <w:rPr>
                <w:rFonts w:ascii="Arial" w:hAnsi="Arial" w:cs="Arial"/>
                <w:b/>
                <w:color w:val="000000"/>
                <w:sz w:val="18"/>
                <w:szCs w:val="18"/>
              </w:rPr>
              <w:t>Giotto</w:t>
            </w:r>
            <w:proofErr w:type="spellEnd"/>
            <w:r w:rsidRPr="00C02CFE">
              <w:rPr>
                <w:rFonts w:ascii="Arial" w:hAnsi="Arial" w:cs="Arial"/>
                <w:b/>
                <w:color w:val="000000"/>
                <w:sz w:val="18"/>
                <w:szCs w:val="18"/>
              </w:rPr>
              <w:t xml:space="preserve"> Bebê </w:t>
            </w:r>
            <w:proofErr w:type="spellStart"/>
            <w:r w:rsidRPr="00C02CFE">
              <w:rPr>
                <w:rFonts w:ascii="Arial" w:hAnsi="Arial" w:cs="Arial"/>
                <w:b/>
                <w:color w:val="000000"/>
                <w:sz w:val="18"/>
                <w:szCs w:val="18"/>
              </w:rPr>
              <w:t>Super</w:t>
            </w:r>
            <w:proofErr w:type="spellEnd"/>
            <w:r w:rsidRPr="00C02CFE">
              <w:rPr>
                <w:rFonts w:ascii="Arial" w:hAnsi="Arial" w:cs="Arial"/>
                <w:b/>
                <w:color w:val="000000"/>
                <w:sz w:val="18"/>
                <w:szCs w:val="18"/>
              </w:rPr>
              <w:t xml:space="preserve"> Lápis de Cor; Leo &amp; Leo Mini Big ou similar.</w:t>
            </w:r>
          </w:p>
        </w:tc>
        <w:tc>
          <w:tcPr>
            <w:tcW w:w="1150"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Caixa</w:t>
            </w:r>
          </w:p>
        </w:tc>
        <w:tc>
          <w:tcPr>
            <w:tcW w:w="1202"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5</w:t>
            </w:r>
          </w:p>
        </w:tc>
        <w:tc>
          <w:tcPr>
            <w:tcW w:w="6363" w:type="dxa"/>
            <w:vAlign w:val="center"/>
          </w:tcPr>
          <w:p w:rsidR="00905EF5" w:rsidRPr="00C02CFE" w:rsidRDefault="00905EF5" w:rsidP="000D6AC2">
            <w:pPr>
              <w:jc w:val="both"/>
              <w:rPr>
                <w:rFonts w:ascii="Arial" w:hAnsi="Arial" w:cs="Arial"/>
                <w:b/>
                <w:sz w:val="18"/>
                <w:szCs w:val="18"/>
              </w:rPr>
            </w:pPr>
            <w:r w:rsidRPr="00C02CFE">
              <w:rPr>
                <w:rFonts w:ascii="Arial" w:hAnsi="Arial" w:cs="Arial"/>
                <w:color w:val="000000"/>
                <w:sz w:val="18"/>
                <w:szCs w:val="18"/>
              </w:rPr>
              <w:t xml:space="preserve">Massa para modelar, </w:t>
            </w:r>
            <w:r w:rsidRPr="00C02CFE">
              <w:rPr>
                <w:rFonts w:ascii="Arial" w:hAnsi="Arial" w:cs="Arial"/>
                <w:color w:val="000000"/>
                <w:sz w:val="18"/>
                <w:szCs w:val="18"/>
                <w:u w:val="single"/>
              </w:rPr>
              <w:t>90 g</w:t>
            </w:r>
            <w:r w:rsidRPr="00C02CFE">
              <w:rPr>
                <w:rFonts w:ascii="Arial" w:hAnsi="Arial" w:cs="Arial"/>
                <w:color w:val="000000"/>
                <w:sz w:val="18"/>
                <w:szCs w:val="18"/>
              </w:rPr>
              <w:t>, não tóxica. Caixa com 12 unidades e cores variadas</w:t>
            </w:r>
          </w:p>
        </w:tc>
        <w:tc>
          <w:tcPr>
            <w:tcW w:w="1150"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Caixa</w:t>
            </w:r>
          </w:p>
        </w:tc>
        <w:tc>
          <w:tcPr>
            <w:tcW w:w="1202"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6</w:t>
            </w:r>
          </w:p>
        </w:tc>
        <w:tc>
          <w:tcPr>
            <w:tcW w:w="6363"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Pasta </w:t>
            </w:r>
            <w:r w:rsidRPr="00C02CFE">
              <w:rPr>
                <w:rFonts w:ascii="Arial" w:hAnsi="Arial" w:cs="Arial"/>
                <w:color w:val="000000"/>
                <w:sz w:val="18"/>
                <w:szCs w:val="18"/>
                <w:u w:val="single"/>
              </w:rPr>
              <w:t>aba</w:t>
            </w:r>
            <w:r w:rsidRPr="00C02CFE">
              <w:rPr>
                <w:rFonts w:ascii="Arial" w:hAnsi="Arial" w:cs="Arial"/>
                <w:color w:val="000000"/>
                <w:sz w:val="18"/>
                <w:szCs w:val="18"/>
              </w:rPr>
              <w:t xml:space="preserve">, com elástico, </w:t>
            </w:r>
            <w:r w:rsidRPr="00C02CFE">
              <w:rPr>
                <w:rFonts w:ascii="Arial" w:hAnsi="Arial" w:cs="Arial"/>
                <w:color w:val="000000"/>
                <w:sz w:val="18"/>
                <w:szCs w:val="18"/>
                <w:u w:val="single"/>
              </w:rPr>
              <w:t>OFÍCIO simples</w:t>
            </w:r>
            <w:r w:rsidRPr="00C02CFE">
              <w:rPr>
                <w:rFonts w:ascii="Arial" w:hAnsi="Arial" w:cs="Arial"/>
                <w:color w:val="000000"/>
                <w:sz w:val="18"/>
                <w:szCs w:val="18"/>
              </w:rPr>
              <w:t xml:space="preserve">, em polipropileno, tamanho </w:t>
            </w:r>
            <w:r w:rsidRPr="00C02CFE">
              <w:rPr>
                <w:rFonts w:ascii="Arial" w:hAnsi="Arial" w:cs="Arial"/>
                <w:color w:val="000000"/>
                <w:sz w:val="18"/>
                <w:szCs w:val="18"/>
                <w:u w:val="single"/>
              </w:rPr>
              <w:t>245 mm x 50 mm x 335 mm</w:t>
            </w:r>
            <w:r w:rsidRPr="00C02CFE">
              <w:rPr>
                <w:rFonts w:ascii="Arial" w:hAnsi="Arial" w:cs="Arial"/>
                <w:color w:val="000000"/>
                <w:sz w:val="18"/>
                <w:szCs w:val="18"/>
              </w:rPr>
              <w:t xml:space="preserve">, cor </w:t>
            </w:r>
            <w:r w:rsidRPr="00C02CFE">
              <w:rPr>
                <w:rFonts w:ascii="Arial" w:hAnsi="Arial" w:cs="Arial"/>
                <w:color w:val="000000"/>
                <w:sz w:val="18"/>
                <w:szCs w:val="18"/>
                <w:u w:val="single"/>
              </w:rPr>
              <w:t>azul</w:t>
            </w:r>
          </w:p>
        </w:tc>
        <w:tc>
          <w:tcPr>
            <w:tcW w:w="1150"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Unidade</w:t>
            </w:r>
          </w:p>
        </w:tc>
        <w:tc>
          <w:tcPr>
            <w:tcW w:w="1202"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7</w:t>
            </w:r>
          </w:p>
        </w:tc>
        <w:tc>
          <w:tcPr>
            <w:tcW w:w="6363" w:type="dxa"/>
            <w:vAlign w:val="center"/>
          </w:tcPr>
          <w:p w:rsidR="00905EF5" w:rsidRPr="00C02CFE" w:rsidRDefault="00905EF5" w:rsidP="000D6AC2">
            <w:pPr>
              <w:jc w:val="both"/>
              <w:rPr>
                <w:rFonts w:ascii="Arial" w:hAnsi="Arial" w:cs="Arial"/>
                <w:color w:val="000000"/>
                <w:sz w:val="18"/>
                <w:szCs w:val="18"/>
              </w:rPr>
            </w:pPr>
            <w:r w:rsidRPr="00C02CFE">
              <w:rPr>
                <w:rFonts w:ascii="Arial" w:hAnsi="Arial" w:cs="Arial"/>
                <w:color w:val="000000"/>
                <w:sz w:val="18"/>
                <w:szCs w:val="18"/>
              </w:rPr>
              <w:t xml:space="preserve">Tesoura </w:t>
            </w:r>
            <w:r w:rsidRPr="00C02CFE">
              <w:rPr>
                <w:rFonts w:ascii="Arial" w:hAnsi="Arial" w:cs="Arial"/>
                <w:color w:val="000000"/>
                <w:sz w:val="18"/>
                <w:szCs w:val="18"/>
                <w:u w:val="single"/>
              </w:rPr>
              <w:t>escolar</w:t>
            </w:r>
            <w:r w:rsidRPr="00C02CFE">
              <w:rPr>
                <w:rFonts w:ascii="Arial" w:hAnsi="Arial" w:cs="Arial"/>
                <w:color w:val="000000"/>
                <w:sz w:val="18"/>
                <w:szCs w:val="18"/>
              </w:rPr>
              <w:t xml:space="preserve">, sem ponta, lâmina em aço inox, cabo em </w:t>
            </w:r>
            <w:r w:rsidRPr="00C02CFE">
              <w:rPr>
                <w:rFonts w:ascii="Arial" w:hAnsi="Arial" w:cs="Arial"/>
                <w:sz w:val="18"/>
                <w:szCs w:val="18"/>
              </w:rPr>
              <w:t xml:space="preserve">polipropileno, medindo aproximadamente </w:t>
            </w:r>
            <w:r w:rsidRPr="00C02CFE">
              <w:rPr>
                <w:rFonts w:ascii="Arial" w:hAnsi="Arial" w:cs="Arial"/>
                <w:sz w:val="18"/>
                <w:szCs w:val="18"/>
                <w:u w:val="single"/>
              </w:rPr>
              <w:t>13 cm</w:t>
            </w:r>
          </w:p>
        </w:tc>
        <w:tc>
          <w:tcPr>
            <w:tcW w:w="1150"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Unidade</w:t>
            </w:r>
          </w:p>
        </w:tc>
        <w:tc>
          <w:tcPr>
            <w:tcW w:w="1202"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r w:rsidR="00905EF5" w:rsidRPr="00C02CFE" w:rsidTr="000D6AC2">
        <w:trPr>
          <w:jc w:val="center"/>
        </w:trPr>
        <w:tc>
          <w:tcPr>
            <w:tcW w:w="636" w:type="dxa"/>
            <w:vAlign w:val="center"/>
          </w:tcPr>
          <w:p w:rsidR="00905EF5" w:rsidRPr="00C02CFE" w:rsidRDefault="00905EF5" w:rsidP="000D6AC2">
            <w:pPr>
              <w:jc w:val="center"/>
              <w:rPr>
                <w:rFonts w:ascii="Arial" w:hAnsi="Arial" w:cs="Arial"/>
                <w:color w:val="000000"/>
                <w:sz w:val="18"/>
                <w:szCs w:val="18"/>
              </w:rPr>
            </w:pPr>
            <w:r w:rsidRPr="00C02CFE">
              <w:rPr>
                <w:rFonts w:ascii="Arial" w:hAnsi="Arial" w:cs="Arial"/>
                <w:color w:val="000000"/>
                <w:sz w:val="18"/>
                <w:szCs w:val="18"/>
              </w:rPr>
              <w:t>8</w:t>
            </w:r>
          </w:p>
        </w:tc>
        <w:tc>
          <w:tcPr>
            <w:tcW w:w="6363" w:type="dxa"/>
            <w:vAlign w:val="center"/>
          </w:tcPr>
          <w:p w:rsidR="00905EF5" w:rsidRPr="00C02CFE" w:rsidRDefault="00905EF5" w:rsidP="000D6AC2">
            <w:pPr>
              <w:jc w:val="both"/>
              <w:rPr>
                <w:rFonts w:ascii="Arial" w:hAnsi="Arial" w:cs="Arial"/>
                <w:b/>
                <w:sz w:val="18"/>
                <w:szCs w:val="18"/>
              </w:rPr>
            </w:pPr>
            <w:r w:rsidRPr="00C02CFE">
              <w:rPr>
                <w:rFonts w:ascii="Arial" w:hAnsi="Arial" w:cs="Arial"/>
                <w:sz w:val="18"/>
                <w:szCs w:val="18"/>
              </w:rPr>
              <w:t xml:space="preserve">Tinta guache, </w:t>
            </w:r>
            <w:r w:rsidRPr="00C02CFE">
              <w:rPr>
                <w:rFonts w:ascii="Arial" w:hAnsi="Arial" w:cs="Arial"/>
                <w:sz w:val="18"/>
                <w:szCs w:val="18"/>
                <w:u w:val="single"/>
              </w:rPr>
              <w:t>15 ml / 20 ml</w:t>
            </w:r>
            <w:r w:rsidRPr="00C02CFE">
              <w:rPr>
                <w:rFonts w:ascii="Arial" w:hAnsi="Arial" w:cs="Arial"/>
                <w:sz w:val="18"/>
                <w:szCs w:val="18"/>
              </w:rPr>
              <w:t xml:space="preserve">, não tóxica, solúvel em água, tinta à base de água, para aplicação a pincel em papel, papel cartão e cartolina, cores miscíveis entre si. </w:t>
            </w:r>
            <w:r w:rsidRPr="00C02CFE">
              <w:rPr>
                <w:rFonts w:ascii="Arial" w:hAnsi="Arial" w:cs="Arial"/>
                <w:color w:val="000000"/>
                <w:sz w:val="18"/>
                <w:szCs w:val="18"/>
              </w:rPr>
              <w:t xml:space="preserve">Caixa com </w:t>
            </w:r>
            <w:r w:rsidRPr="00C02CFE">
              <w:rPr>
                <w:rFonts w:ascii="Arial" w:hAnsi="Arial" w:cs="Arial"/>
                <w:color w:val="000000"/>
                <w:sz w:val="18"/>
                <w:szCs w:val="18"/>
                <w:u w:val="single"/>
              </w:rPr>
              <w:t>6 unidades e cores variadas</w:t>
            </w:r>
          </w:p>
        </w:tc>
        <w:tc>
          <w:tcPr>
            <w:tcW w:w="1150" w:type="dxa"/>
            <w:vAlign w:val="center"/>
          </w:tcPr>
          <w:p w:rsidR="00905EF5" w:rsidRPr="00C02CFE" w:rsidRDefault="00905EF5" w:rsidP="000D6AC2">
            <w:pPr>
              <w:jc w:val="center"/>
              <w:rPr>
                <w:rFonts w:ascii="Arial" w:hAnsi="Arial" w:cs="Arial"/>
                <w:b/>
                <w:sz w:val="18"/>
                <w:szCs w:val="18"/>
              </w:rPr>
            </w:pPr>
            <w:r w:rsidRPr="00C02CFE">
              <w:rPr>
                <w:rFonts w:ascii="Arial" w:hAnsi="Arial" w:cs="Arial"/>
                <w:sz w:val="18"/>
                <w:szCs w:val="18"/>
              </w:rPr>
              <w:t>Unidade</w:t>
            </w:r>
          </w:p>
        </w:tc>
        <w:tc>
          <w:tcPr>
            <w:tcW w:w="1202" w:type="dxa"/>
            <w:vAlign w:val="center"/>
          </w:tcPr>
          <w:p w:rsidR="00905EF5" w:rsidRPr="00C02CFE" w:rsidRDefault="00905EF5" w:rsidP="000D6AC2">
            <w:pPr>
              <w:jc w:val="center"/>
              <w:rPr>
                <w:rFonts w:ascii="Arial" w:hAnsi="Arial" w:cs="Arial"/>
                <w:sz w:val="18"/>
                <w:szCs w:val="18"/>
              </w:rPr>
            </w:pPr>
            <w:r w:rsidRPr="00C02CFE">
              <w:rPr>
                <w:rFonts w:ascii="Arial" w:hAnsi="Arial" w:cs="Arial"/>
                <w:sz w:val="18"/>
                <w:szCs w:val="18"/>
              </w:rPr>
              <w:t>1</w:t>
            </w:r>
          </w:p>
        </w:tc>
      </w:tr>
    </w:tbl>
    <w:p w:rsidR="00905EF5" w:rsidRPr="0018457D" w:rsidRDefault="00905EF5" w:rsidP="00905EF5">
      <w:pPr>
        <w:tabs>
          <w:tab w:val="left" w:pos="-3240"/>
        </w:tabs>
        <w:jc w:val="both"/>
        <w:rPr>
          <w:rFonts w:ascii="Arial" w:hAnsi="Arial" w:cs="Arial"/>
          <w:b/>
          <w:bCs/>
          <w:sz w:val="20"/>
          <w:szCs w:val="20"/>
        </w:rPr>
      </w:pPr>
    </w:p>
    <w:p w:rsidR="00905EF5" w:rsidRPr="0018457D" w:rsidRDefault="00905EF5" w:rsidP="00905EF5">
      <w:pPr>
        <w:tabs>
          <w:tab w:val="left" w:pos="-3240"/>
        </w:tabs>
        <w:jc w:val="both"/>
        <w:rPr>
          <w:rFonts w:ascii="Arial" w:hAnsi="Arial" w:cs="Arial"/>
          <w:b/>
          <w:bCs/>
          <w:sz w:val="20"/>
          <w:szCs w:val="20"/>
        </w:rPr>
      </w:pPr>
      <w:r w:rsidRPr="0018457D">
        <w:rPr>
          <w:rFonts w:ascii="Arial" w:hAnsi="Arial" w:cs="Arial"/>
          <w:b/>
          <w:bCs/>
          <w:sz w:val="20"/>
          <w:szCs w:val="20"/>
        </w:rPr>
        <w:t xml:space="preserve"> </w:t>
      </w:r>
      <w:r w:rsidRPr="0018457D">
        <w:rPr>
          <w:rFonts w:ascii="Arial" w:hAnsi="Arial" w:cs="Arial"/>
          <w:b/>
          <w:bCs/>
          <w:sz w:val="20"/>
          <w:szCs w:val="20"/>
        </w:rPr>
        <w:tab/>
      </w:r>
      <w:r w:rsidR="0018457D" w:rsidRPr="0018457D">
        <w:rPr>
          <w:rFonts w:ascii="Arial" w:hAnsi="Arial" w:cs="Arial"/>
          <w:b/>
          <w:bCs/>
          <w:sz w:val="20"/>
          <w:szCs w:val="20"/>
        </w:rPr>
        <w:t>5</w:t>
      </w:r>
      <w:r w:rsidRPr="0018457D">
        <w:rPr>
          <w:rFonts w:ascii="Arial" w:hAnsi="Arial" w:cs="Arial"/>
          <w:b/>
          <w:bCs/>
          <w:sz w:val="20"/>
          <w:szCs w:val="20"/>
        </w:rPr>
        <w:t>.</w:t>
      </w:r>
      <w:r w:rsidR="0018457D" w:rsidRPr="0018457D">
        <w:rPr>
          <w:rFonts w:ascii="Arial" w:hAnsi="Arial" w:cs="Arial"/>
          <w:b/>
          <w:bCs/>
          <w:sz w:val="20"/>
          <w:szCs w:val="20"/>
        </w:rPr>
        <w:t>3</w:t>
      </w:r>
      <w:r w:rsidRPr="0018457D">
        <w:rPr>
          <w:rFonts w:ascii="Arial" w:hAnsi="Arial" w:cs="Arial"/>
          <w:b/>
          <w:bCs/>
          <w:sz w:val="20"/>
          <w:szCs w:val="20"/>
        </w:rPr>
        <w:t xml:space="preserve">. Os </w:t>
      </w:r>
      <w:proofErr w:type="spellStart"/>
      <w:r w:rsidRPr="0018457D">
        <w:rPr>
          <w:rFonts w:ascii="Arial" w:hAnsi="Arial" w:cs="Arial"/>
          <w:b/>
          <w:bCs/>
          <w:sz w:val="20"/>
          <w:szCs w:val="20"/>
        </w:rPr>
        <w:t>kit’s</w:t>
      </w:r>
      <w:proofErr w:type="spellEnd"/>
      <w:r w:rsidRPr="0018457D">
        <w:rPr>
          <w:rFonts w:ascii="Arial" w:hAnsi="Arial" w:cs="Arial"/>
          <w:b/>
          <w:bCs/>
          <w:sz w:val="20"/>
          <w:szCs w:val="20"/>
        </w:rPr>
        <w:t xml:space="preserve"> deverão ser entregues montados, sendo que os itens que compõem cada kit necessitarão estar armazenados em sua respectiva pasta aba.</w:t>
      </w:r>
    </w:p>
    <w:p w:rsidR="00905EF5" w:rsidRPr="0018457D" w:rsidRDefault="00905EF5" w:rsidP="00905EF5">
      <w:pPr>
        <w:jc w:val="both"/>
        <w:rPr>
          <w:rFonts w:ascii="Arial" w:hAnsi="Arial" w:cs="Arial"/>
          <w:b/>
          <w:bCs/>
          <w:sz w:val="20"/>
          <w:szCs w:val="20"/>
        </w:rPr>
      </w:pPr>
    </w:p>
    <w:p w:rsidR="0018457D" w:rsidRPr="0018457D" w:rsidRDefault="0018457D" w:rsidP="0018457D">
      <w:pPr>
        <w:ind w:firstLine="708"/>
        <w:jc w:val="both"/>
        <w:rPr>
          <w:rFonts w:ascii="Arial" w:hAnsi="Arial" w:cs="Arial"/>
          <w:b/>
          <w:bCs/>
          <w:sz w:val="20"/>
          <w:szCs w:val="20"/>
        </w:rPr>
      </w:pPr>
      <w:r w:rsidRPr="0018457D">
        <w:rPr>
          <w:rFonts w:ascii="Arial" w:hAnsi="Arial" w:cs="Arial"/>
          <w:b/>
          <w:sz w:val="20"/>
          <w:szCs w:val="20"/>
        </w:rPr>
        <w:t xml:space="preserve">5.4. </w:t>
      </w:r>
      <w:r w:rsidRPr="0018457D">
        <w:rPr>
          <w:rFonts w:ascii="Arial" w:hAnsi="Arial" w:cs="Arial"/>
          <w:b/>
          <w:bCs/>
          <w:sz w:val="20"/>
          <w:szCs w:val="20"/>
        </w:rPr>
        <w:t>Condições de Execução</w:t>
      </w:r>
    </w:p>
    <w:p w:rsidR="0018457D" w:rsidRPr="0018457D" w:rsidRDefault="0018457D" w:rsidP="0018457D">
      <w:pPr>
        <w:tabs>
          <w:tab w:val="left" w:pos="-3240"/>
        </w:tabs>
        <w:overflowPunct w:val="0"/>
        <w:autoSpaceDE w:val="0"/>
        <w:autoSpaceDN w:val="0"/>
        <w:adjustRightInd w:val="0"/>
        <w:jc w:val="both"/>
        <w:textAlignment w:val="baseline"/>
        <w:rPr>
          <w:rFonts w:ascii="Arial" w:hAnsi="Arial" w:cs="Arial"/>
          <w:b/>
          <w:color w:val="000000"/>
          <w:sz w:val="20"/>
          <w:szCs w:val="20"/>
        </w:rPr>
      </w:pPr>
    </w:p>
    <w:p w:rsidR="0018457D" w:rsidRPr="0018457D" w:rsidRDefault="0018457D" w:rsidP="0018457D">
      <w:pPr>
        <w:tabs>
          <w:tab w:val="left" w:pos="-3240"/>
        </w:tabs>
        <w:overflowPunct w:val="0"/>
        <w:autoSpaceDE w:val="0"/>
        <w:autoSpaceDN w:val="0"/>
        <w:adjustRightInd w:val="0"/>
        <w:jc w:val="both"/>
        <w:textAlignment w:val="baseline"/>
        <w:rPr>
          <w:rFonts w:ascii="Arial" w:hAnsi="Arial" w:cs="Arial"/>
          <w:color w:val="000000"/>
          <w:sz w:val="20"/>
          <w:szCs w:val="20"/>
        </w:rPr>
      </w:pPr>
      <w:r w:rsidRPr="0018457D">
        <w:rPr>
          <w:rFonts w:ascii="Arial" w:hAnsi="Arial" w:cs="Arial"/>
          <w:b/>
          <w:color w:val="000000"/>
          <w:sz w:val="20"/>
          <w:szCs w:val="20"/>
        </w:rPr>
        <w:tab/>
      </w:r>
      <w:r w:rsidRPr="0018457D">
        <w:rPr>
          <w:rFonts w:ascii="Arial" w:hAnsi="Arial" w:cs="Arial"/>
          <w:color w:val="000000"/>
          <w:sz w:val="20"/>
          <w:szCs w:val="20"/>
        </w:rPr>
        <w:t>1. A Detentora da Ata deverá executar fielmente os serviços conforme exigências do Termo de Referência.</w:t>
      </w:r>
    </w:p>
    <w:p w:rsidR="0018457D" w:rsidRPr="0018457D" w:rsidRDefault="0018457D" w:rsidP="0018457D">
      <w:pPr>
        <w:tabs>
          <w:tab w:val="left" w:pos="-3240"/>
        </w:tabs>
        <w:overflowPunct w:val="0"/>
        <w:autoSpaceDE w:val="0"/>
        <w:autoSpaceDN w:val="0"/>
        <w:adjustRightInd w:val="0"/>
        <w:jc w:val="both"/>
        <w:textAlignment w:val="baseline"/>
        <w:rPr>
          <w:rFonts w:ascii="Arial" w:hAnsi="Arial" w:cs="Arial"/>
          <w:color w:val="000000"/>
          <w:sz w:val="20"/>
          <w:szCs w:val="20"/>
        </w:rPr>
      </w:pPr>
    </w:p>
    <w:p w:rsidR="0018457D" w:rsidRPr="0018457D" w:rsidRDefault="0018457D" w:rsidP="0018457D">
      <w:pPr>
        <w:jc w:val="both"/>
        <w:rPr>
          <w:rFonts w:ascii="Arial" w:hAnsi="Arial" w:cs="Arial"/>
          <w:bCs/>
          <w:sz w:val="20"/>
          <w:szCs w:val="20"/>
        </w:rPr>
      </w:pPr>
      <w:r w:rsidRPr="0018457D">
        <w:rPr>
          <w:rFonts w:ascii="Arial" w:hAnsi="Arial" w:cs="Arial"/>
          <w:b/>
          <w:color w:val="000000"/>
          <w:sz w:val="20"/>
          <w:szCs w:val="20"/>
        </w:rPr>
        <w:tab/>
      </w:r>
      <w:r w:rsidRPr="0018457D">
        <w:rPr>
          <w:rFonts w:ascii="Arial" w:hAnsi="Arial" w:cs="Arial"/>
          <w:bCs/>
          <w:sz w:val="20"/>
          <w:szCs w:val="20"/>
        </w:rPr>
        <w:t xml:space="preserve">2. O prazo de entrega dos bens é de até </w:t>
      </w:r>
      <w:r w:rsidRPr="0018457D">
        <w:rPr>
          <w:rFonts w:ascii="Arial" w:hAnsi="Arial" w:cs="Arial"/>
          <w:b/>
          <w:sz w:val="20"/>
          <w:szCs w:val="20"/>
        </w:rPr>
        <w:t>o dia 23 de janeiro de 2026, tendo em vista que as aulas iniciam-se no dia 5 de fevereiro de 2026</w:t>
      </w:r>
      <w:r w:rsidRPr="0018457D">
        <w:rPr>
          <w:rFonts w:ascii="Arial" w:hAnsi="Arial" w:cs="Arial"/>
          <w:bCs/>
          <w:sz w:val="20"/>
          <w:szCs w:val="20"/>
        </w:rPr>
        <w:t xml:space="preserve">, </w:t>
      </w:r>
      <w:r w:rsidRPr="0018457D">
        <w:rPr>
          <w:rFonts w:ascii="Arial" w:eastAsiaTheme="minorHAnsi" w:hAnsi="Arial" w:cs="Arial"/>
          <w:sz w:val="20"/>
          <w:szCs w:val="20"/>
          <w:lang w:eastAsia="en-US"/>
        </w:rPr>
        <w:t>no(s) endereço(s) indicado(s) pelo Órgão Gestor</w:t>
      </w:r>
      <w:r w:rsidRPr="0018457D">
        <w:rPr>
          <w:rFonts w:ascii="Arial" w:hAnsi="Arial" w:cs="Arial"/>
          <w:sz w:val="20"/>
          <w:szCs w:val="20"/>
        </w:rPr>
        <w:t>.</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sz w:val="20"/>
          <w:szCs w:val="20"/>
        </w:rPr>
      </w:pPr>
      <w:r w:rsidRPr="0018457D">
        <w:rPr>
          <w:rFonts w:ascii="Arial" w:hAnsi="Arial" w:cs="Arial"/>
          <w:bCs/>
          <w:sz w:val="20"/>
          <w:szCs w:val="20"/>
        </w:rPr>
        <w:t xml:space="preserve">3. Caso não seja possível a entrega na data assinalada, a empresa deverá comunicar as razões respectivas com pelo menos </w:t>
      </w:r>
      <w:r w:rsidRPr="0018457D">
        <w:rPr>
          <w:rFonts w:ascii="Arial" w:hAnsi="Arial" w:cs="Arial"/>
          <w:b/>
          <w:bCs/>
          <w:sz w:val="20"/>
          <w:szCs w:val="20"/>
        </w:rPr>
        <w:t>5 (cinco) dias</w:t>
      </w:r>
      <w:r w:rsidRPr="0018457D">
        <w:rPr>
          <w:rFonts w:ascii="Arial" w:hAnsi="Arial" w:cs="Arial"/>
          <w:bCs/>
          <w:sz w:val="20"/>
          <w:szCs w:val="20"/>
        </w:rPr>
        <w:t xml:space="preserve"> de antecedência para que qualquer pleito de prorrogação de prazo seja analisado, ressalvadas situações de caso fortuito e força maior</w:t>
      </w:r>
      <w:r w:rsidRPr="0018457D">
        <w:rPr>
          <w:rFonts w:ascii="Arial" w:hAnsi="Arial" w:cs="Arial"/>
          <w:sz w:val="20"/>
          <w:szCs w:val="20"/>
        </w:rPr>
        <w:t>.</w:t>
      </w:r>
    </w:p>
    <w:p w:rsidR="0018457D" w:rsidRPr="0018457D" w:rsidRDefault="0018457D" w:rsidP="0018457D">
      <w:pPr>
        <w:ind w:firstLine="708"/>
        <w:jc w:val="both"/>
        <w:rPr>
          <w:rFonts w:ascii="Arial" w:hAnsi="Arial" w:cs="Arial"/>
          <w:bCs/>
          <w:sz w:val="20"/>
          <w:szCs w:val="20"/>
        </w:rPr>
      </w:pPr>
      <w:r w:rsidRPr="0018457D">
        <w:rPr>
          <w:rFonts w:ascii="Arial" w:hAnsi="Arial" w:cs="Arial"/>
          <w:bCs/>
          <w:sz w:val="20"/>
          <w:szCs w:val="20"/>
        </w:rPr>
        <w:t>4. Os bens deverão ser entregues nos seguintes endereços:</w:t>
      </w:r>
    </w:p>
    <w:p w:rsidR="0018457D" w:rsidRPr="0018457D" w:rsidRDefault="0018457D" w:rsidP="0018457D">
      <w:pPr>
        <w:autoSpaceDE w:val="0"/>
        <w:autoSpaceDN w:val="0"/>
        <w:adjustRightInd w:val="0"/>
        <w:ind w:firstLine="708"/>
        <w:jc w:val="both"/>
        <w:rPr>
          <w:rFonts w:ascii="Arial" w:eastAsiaTheme="minorHAnsi" w:hAnsi="Arial" w:cs="Arial"/>
          <w:color w:val="000000"/>
          <w:sz w:val="20"/>
          <w:szCs w:val="20"/>
          <w:lang w:eastAsia="en-US"/>
        </w:rPr>
      </w:pPr>
    </w:p>
    <w:p w:rsidR="0018457D" w:rsidRPr="0018457D" w:rsidRDefault="0018457D" w:rsidP="0018457D">
      <w:pPr>
        <w:autoSpaceDE w:val="0"/>
        <w:autoSpaceDN w:val="0"/>
        <w:adjustRightInd w:val="0"/>
        <w:ind w:firstLine="708"/>
        <w:jc w:val="both"/>
        <w:rPr>
          <w:rFonts w:ascii="Arial" w:eastAsiaTheme="minorHAnsi" w:hAnsi="Arial" w:cs="Arial"/>
          <w:color w:val="000000"/>
          <w:sz w:val="20"/>
          <w:szCs w:val="20"/>
          <w:lang w:eastAsia="en-US"/>
        </w:rPr>
      </w:pPr>
      <w:r w:rsidRPr="0018457D">
        <w:rPr>
          <w:rFonts w:ascii="Arial" w:eastAsiaTheme="minorHAnsi" w:hAnsi="Arial" w:cs="Arial"/>
          <w:b/>
          <w:bCs/>
          <w:color w:val="000000"/>
          <w:sz w:val="20"/>
          <w:szCs w:val="20"/>
          <w:lang w:eastAsia="en-US"/>
        </w:rPr>
        <w:t>a) Divisão de Educação (DECEL)</w:t>
      </w:r>
      <w:r w:rsidRPr="0018457D">
        <w:rPr>
          <w:rFonts w:ascii="Arial" w:eastAsiaTheme="minorHAnsi" w:hAnsi="Arial" w:cs="Arial"/>
          <w:color w:val="000000"/>
          <w:sz w:val="20"/>
          <w:szCs w:val="20"/>
          <w:lang w:eastAsia="en-US"/>
        </w:rPr>
        <w:t xml:space="preserve">, situado na Rua Vicente Dias Garcia, nº 222, Centro, CEP 19.160-009, Álvares Machado/SP, Telefone (18) 3273-5848 / (18) 3273-5850, e-mail: </w:t>
      </w:r>
      <w:hyperlink r:id="rId55" w:history="1">
        <w:r w:rsidRPr="0018457D">
          <w:rPr>
            <w:rStyle w:val="Hyperlink"/>
            <w:rFonts w:ascii="Arial" w:eastAsiaTheme="minorHAnsi" w:hAnsi="Arial" w:cs="Arial"/>
            <w:sz w:val="20"/>
            <w:szCs w:val="20"/>
            <w:lang w:eastAsia="en-US"/>
          </w:rPr>
          <w:t>educacaodecel@gmail.com</w:t>
        </w:r>
      </w:hyperlink>
      <w:r w:rsidRPr="0018457D">
        <w:rPr>
          <w:rFonts w:ascii="Arial" w:eastAsiaTheme="minorHAnsi" w:hAnsi="Arial" w:cs="Arial"/>
          <w:color w:val="000000"/>
          <w:sz w:val="20"/>
          <w:szCs w:val="20"/>
          <w:lang w:eastAsia="en-US"/>
        </w:rPr>
        <w:t xml:space="preserve">. Horário de recebimento: </w:t>
      </w:r>
      <w:r w:rsidRPr="0018457D">
        <w:rPr>
          <w:rFonts w:ascii="Arial" w:eastAsiaTheme="minorHAnsi" w:hAnsi="Arial" w:cs="Arial"/>
          <w:b/>
          <w:bCs/>
          <w:color w:val="000000"/>
          <w:sz w:val="20"/>
          <w:szCs w:val="20"/>
          <w:lang w:eastAsia="en-US"/>
        </w:rPr>
        <w:t>Das 7h às 12h</w:t>
      </w:r>
      <w:r w:rsidRPr="0018457D">
        <w:rPr>
          <w:rFonts w:ascii="Arial" w:eastAsiaTheme="minorHAnsi" w:hAnsi="Arial" w:cs="Arial"/>
          <w:color w:val="000000"/>
          <w:sz w:val="20"/>
          <w:szCs w:val="20"/>
          <w:lang w:eastAsia="en-US"/>
        </w:rPr>
        <w:t>;</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color w:val="000000"/>
          <w:sz w:val="20"/>
          <w:szCs w:val="20"/>
        </w:rPr>
      </w:pPr>
      <w:r w:rsidRPr="0018457D">
        <w:rPr>
          <w:rFonts w:ascii="Arial" w:hAnsi="Arial" w:cs="Arial"/>
          <w:b/>
          <w:bCs/>
          <w:color w:val="000000"/>
          <w:sz w:val="20"/>
          <w:szCs w:val="20"/>
        </w:rPr>
        <w:t xml:space="preserve">b) EMEI </w:t>
      </w:r>
      <w:proofErr w:type="spellStart"/>
      <w:r w:rsidRPr="0018457D">
        <w:rPr>
          <w:rFonts w:ascii="Arial" w:hAnsi="Arial" w:cs="Arial"/>
          <w:b/>
          <w:bCs/>
          <w:color w:val="000000"/>
          <w:sz w:val="20"/>
          <w:szCs w:val="20"/>
        </w:rPr>
        <w:t>Antonio</w:t>
      </w:r>
      <w:proofErr w:type="spellEnd"/>
      <w:r w:rsidRPr="0018457D">
        <w:rPr>
          <w:rFonts w:ascii="Arial" w:hAnsi="Arial" w:cs="Arial"/>
          <w:b/>
          <w:bCs/>
          <w:color w:val="000000"/>
          <w:sz w:val="20"/>
          <w:szCs w:val="20"/>
        </w:rPr>
        <w:t xml:space="preserve"> Joaquim Alexandre</w:t>
      </w:r>
      <w:r w:rsidRPr="0018457D">
        <w:rPr>
          <w:rFonts w:ascii="Arial" w:hAnsi="Arial" w:cs="Arial"/>
          <w:bCs/>
          <w:color w:val="000000"/>
          <w:sz w:val="20"/>
          <w:szCs w:val="20"/>
        </w:rPr>
        <w:t xml:space="preserve">, situado na Rua Horácio Costa, nº 155, Jardim Santa Eugênia, CEP 19.162-342, Álvares Machado/SP, Telefone (18) 3273-5848 / (18) 3273-1433, e-mail: </w:t>
      </w:r>
      <w:hyperlink r:id="rId56" w:history="1">
        <w:r w:rsidRPr="0018457D">
          <w:rPr>
            <w:rStyle w:val="Hyperlink"/>
            <w:rFonts w:ascii="Arial" w:eastAsia="Arial Unicode MS" w:hAnsi="Arial" w:cs="Arial"/>
            <w:bCs/>
            <w:sz w:val="20"/>
            <w:szCs w:val="20"/>
          </w:rPr>
          <w:t>creheantoni0alexandre@gmail.com</w:t>
        </w:r>
      </w:hyperlink>
      <w:r w:rsidRPr="0018457D">
        <w:rPr>
          <w:rFonts w:ascii="Arial" w:hAnsi="Arial" w:cs="Arial"/>
          <w:bCs/>
          <w:color w:val="000000"/>
          <w:sz w:val="20"/>
          <w:szCs w:val="20"/>
        </w:rPr>
        <w:t xml:space="preserve"> e </w:t>
      </w:r>
      <w:hyperlink r:id="rId57" w:history="1">
        <w:r w:rsidRPr="0018457D">
          <w:rPr>
            <w:rStyle w:val="Hyperlink"/>
            <w:rFonts w:ascii="Arial" w:eastAsia="Arial Unicode MS" w:hAnsi="Arial" w:cs="Arial"/>
            <w:bCs/>
            <w:sz w:val="20"/>
            <w:szCs w:val="20"/>
          </w:rPr>
          <w:t>nilvandra.peratelli@gmail.com</w:t>
        </w:r>
      </w:hyperlink>
      <w:r w:rsidRPr="0018457D">
        <w:rPr>
          <w:rFonts w:ascii="Arial" w:hAnsi="Arial" w:cs="Arial"/>
          <w:bCs/>
          <w:color w:val="000000"/>
          <w:sz w:val="20"/>
          <w:szCs w:val="20"/>
        </w:rPr>
        <w:t xml:space="preserve">. Horário de recebimento: </w:t>
      </w:r>
      <w:r w:rsidRPr="0018457D">
        <w:rPr>
          <w:rFonts w:ascii="Arial" w:hAnsi="Arial" w:cs="Arial"/>
          <w:b/>
          <w:bCs/>
          <w:color w:val="000000"/>
          <w:sz w:val="20"/>
          <w:szCs w:val="20"/>
        </w:rPr>
        <w:t>Das 7h às 12h</w:t>
      </w:r>
      <w:r w:rsidRPr="0018457D">
        <w:rPr>
          <w:rFonts w:ascii="Arial" w:hAnsi="Arial" w:cs="Arial"/>
          <w:bCs/>
          <w:color w:val="000000"/>
          <w:sz w:val="20"/>
          <w:szCs w:val="20"/>
        </w:rPr>
        <w:t>.</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color w:val="000000"/>
          <w:sz w:val="20"/>
          <w:szCs w:val="20"/>
        </w:rPr>
      </w:pPr>
      <w:r w:rsidRPr="0018457D">
        <w:rPr>
          <w:rFonts w:ascii="Arial" w:hAnsi="Arial" w:cs="Arial"/>
          <w:b/>
          <w:bCs/>
          <w:color w:val="000000"/>
          <w:sz w:val="20"/>
          <w:szCs w:val="20"/>
        </w:rPr>
        <w:t>c) EMEI Maria Luiza Messias Ribeiro</w:t>
      </w:r>
      <w:r w:rsidRPr="0018457D">
        <w:rPr>
          <w:rFonts w:ascii="Arial" w:hAnsi="Arial" w:cs="Arial"/>
          <w:bCs/>
          <w:color w:val="000000"/>
          <w:sz w:val="20"/>
          <w:szCs w:val="20"/>
        </w:rPr>
        <w:t xml:space="preserve">, situado na Rua Teófilo Dias, s/nº, Parque dos Pinheiros, CEP 19.165-644, Álvares Machado/SP, Telefone (18) 3273-1834, e-mail: </w:t>
      </w:r>
      <w:hyperlink r:id="rId58" w:history="1">
        <w:r w:rsidRPr="0018457D">
          <w:rPr>
            <w:rStyle w:val="Hyperlink"/>
            <w:rFonts w:ascii="Arial" w:eastAsia="Arial Unicode MS" w:hAnsi="Arial" w:cs="Arial"/>
            <w:bCs/>
            <w:sz w:val="20"/>
            <w:szCs w:val="20"/>
          </w:rPr>
          <w:t>ribeiroemeimarialuiza@gmail.com</w:t>
        </w:r>
      </w:hyperlink>
      <w:r w:rsidRPr="0018457D">
        <w:rPr>
          <w:rFonts w:ascii="Arial" w:hAnsi="Arial" w:cs="Arial"/>
          <w:bCs/>
          <w:color w:val="000000"/>
          <w:sz w:val="20"/>
          <w:szCs w:val="20"/>
        </w:rPr>
        <w:t xml:space="preserve"> e </w:t>
      </w:r>
      <w:hyperlink r:id="rId59" w:history="1">
        <w:r w:rsidRPr="0018457D">
          <w:rPr>
            <w:rStyle w:val="Hyperlink"/>
            <w:rFonts w:ascii="Arial" w:eastAsia="Arial Unicode MS" w:hAnsi="Arial" w:cs="Arial"/>
            <w:bCs/>
            <w:sz w:val="20"/>
            <w:szCs w:val="20"/>
          </w:rPr>
          <w:t>lucianabvieira@hotmail.com</w:t>
        </w:r>
      </w:hyperlink>
      <w:r w:rsidRPr="0018457D">
        <w:rPr>
          <w:rFonts w:ascii="Arial" w:hAnsi="Arial" w:cs="Arial"/>
          <w:bCs/>
          <w:color w:val="000000"/>
          <w:sz w:val="20"/>
          <w:szCs w:val="20"/>
        </w:rPr>
        <w:t xml:space="preserve">. Horário de recebimento: </w:t>
      </w:r>
      <w:r w:rsidRPr="0018457D">
        <w:rPr>
          <w:rFonts w:ascii="Arial" w:hAnsi="Arial" w:cs="Arial"/>
          <w:b/>
          <w:bCs/>
          <w:color w:val="000000"/>
          <w:sz w:val="20"/>
          <w:szCs w:val="20"/>
        </w:rPr>
        <w:t>Das 7h às 12h</w:t>
      </w:r>
      <w:r w:rsidRPr="0018457D">
        <w:rPr>
          <w:rFonts w:ascii="Arial" w:hAnsi="Arial" w:cs="Arial"/>
          <w:bCs/>
          <w:color w:val="000000"/>
          <w:sz w:val="20"/>
          <w:szCs w:val="20"/>
        </w:rPr>
        <w:t>.</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color w:val="000000"/>
          <w:sz w:val="20"/>
          <w:szCs w:val="20"/>
        </w:rPr>
      </w:pPr>
      <w:r w:rsidRPr="0018457D">
        <w:rPr>
          <w:rFonts w:ascii="Arial" w:hAnsi="Arial" w:cs="Arial"/>
          <w:b/>
          <w:bCs/>
          <w:color w:val="000000"/>
          <w:sz w:val="20"/>
          <w:szCs w:val="20"/>
        </w:rPr>
        <w:t xml:space="preserve">d) EMEI Vô </w:t>
      </w:r>
      <w:proofErr w:type="spellStart"/>
      <w:r w:rsidRPr="0018457D">
        <w:rPr>
          <w:rFonts w:ascii="Arial" w:hAnsi="Arial" w:cs="Arial"/>
          <w:b/>
          <w:bCs/>
          <w:color w:val="000000"/>
          <w:sz w:val="20"/>
          <w:szCs w:val="20"/>
        </w:rPr>
        <w:t>Lau</w:t>
      </w:r>
      <w:proofErr w:type="spellEnd"/>
      <w:r w:rsidRPr="0018457D">
        <w:rPr>
          <w:rFonts w:ascii="Arial" w:hAnsi="Arial" w:cs="Arial"/>
          <w:bCs/>
          <w:color w:val="000000"/>
          <w:sz w:val="20"/>
          <w:szCs w:val="20"/>
        </w:rPr>
        <w:t xml:space="preserve">, situado na Rua Julia Coimbra Caseira, nº 530, Jardim Primavera, CEP 19.167-272, Álvares Machado/SP, Telefone (18) 3273-3433, e-mail: </w:t>
      </w:r>
      <w:hyperlink r:id="rId60" w:history="1">
        <w:r w:rsidRPr="0018457D">
          <w:rPr>
            <w:rStyle w:val="Hyperlink"/>
            <w:rFonts w:ascii="Arial" w:eastAsia="Arial Unicode MS" w:hAnsi="Arial" w:cs="Arial"/>
            <w:bCs/>
            <w:sz w:val="20"/>
            <w:szCs w:val="20"/>
          </w:rPr>
          <w:t>emeivolau@gmail.com</w:t>
        </w:r>
      </w:hyperlink>
      <w:r w:rsidRPr="0018457D">
        <w:rPr>
          <w:rFonts w:ascii="Arial" w:hAnsi="Arial" w:cs="Arial"/>
          <w:bCs/>
          <w:color w:val="000000"/>
          <w:sz w:val="20"/>
          <w:szCs w:val="20"/>
        </w:rPr>
        <w:t xml:space="preserve">. Horário de recebimento: </w:t>
      </w:r>
      <w:r w:rsidRPr="0018457D">
        <w:rPr>
          <w:rFonts w:ascii="Arial" w:hAnsi="Arial" w:cs="Arial"/>
          <w:b/>
          <w:bCs/>
          <w:color w:val="000000"/>
          <w:sz w:val="20"/>
          <w:szCs w:val="20"/>
        </w:rPr>
        <w:t>Das 7h às 12h</w:t>
      </w:r>
      <w:r w:rsidRPr="0018457D">
        <w:rPr>
          <w:rFonts w:ascii="Arial" w:hAnsi="Arial" w:cs="Arial"/>
          <w:bCs/>
          <w:color w:val="000000"/>
          <w:sz w:val="20"/>
          <w:szCs w:val="20"/>
        </w:rPr>
        <w:t>.</w:t>
      </w:r>
    </w:p>
    <w:p w:rsidR="0018457D" w:rsidRPr="0018457D" w:rsidRDefault="0018457D" w:rsidP="0018457D">
      <w:pPr>
        <w:ind w:firstLine="708"/>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color w:val="000000"/>
          <w:sz w:val="20"/>
          <w:szCs w:val="20"/>
        </w:rPr>
      </w:pPr>
      <w:r w:rsidRPr="0018457D">
        <w:rPr>
          <w:rFonts w:ascii="Arial" w:hAnsi="Arial" w:cs="Arial"/>
          <w:b/>
          <w:bCs/>
          <w:color w:val="000000"/>
          <w:sz w:val="20"/>
          <w:szCs w:val="20"/>
        </w:rPr>
        <w:t>e) EMEIF Álvares Machado</w:t>
      </w:r>
      <w:r w:rsidRPr="0018457D">
        <w:rPr>
          <w:rFonts w:ascii="Arial" w:hAnsi="Arial" w:cs="Arial"/>
          <w:bCs/>
          <w:color w:val="000000"/>
          <w:sz w:val="20"/>
          <w:szCs w:val="20"/>
        </w:rPr>
        <w:t xml:space="preserve">, situado na Rua Fernando Costa, nº 314, Centro, CEP 19.160-037, Álvares Machado/SP, Telefone (18) 3273-1466, e-mail: </w:t>
      </w:r>
      <w:hyperlink r:id="rId61" w:history="1">
        <w:r w:rsidRPr="0018457D">
          <w:rPr>
            <w:rStyle w:val="Hyperlink"/>
            <w:rFonts w:ascii="Arial" w:eastAsia="Arial Unicode MS" w:hAnsi="Arial" w:cs="Arial"/>
            <w:bCs/>
            <w:sz w:val="20"/>
            <w:szCs w:val="20"/>
          </w:rPr>
          <w:t>a.machado@gmail.com</w:t>
        </w:r>
      </w:hyperlink>
      <w:r w:rsidRPr="0018457D">
        <w:rPr>
          <w:rFonts w:ascii="Arial" w:hAnsi="Arial" w:cs="Arial"/>
          <w:bCs/>
          <w:color w:val="000000"/>
          <w:sz w:val="20"/>
          <w:szCs w:val="20"/>
        </w:rPr>
        <w:t xml:space="preserve">. Horário de recebimento: </w:t>
      </w:r>
      <w:r w:rsidRPr="0018457D">
        <w:rPr>
          <w:rFonts w:ascii="Arial" w:hAnsi="Arial" w:cs="Arial"/>
          <w:b/>
          <w:bCs/>
          <w:color w:val="000000"/>
          <w:sz w:val="20"/>
          <w:szCs w:val="20"/>
        </w:rPr>
        <w:t>Das 7h às 12h</w:t>
      </w:r>
      <w:r w:rsidRPr="0018457D">
        <w:rPr>
          <w:rFonts w:ascii="Arial" w:hAnsi="Arial" w:cs="Arial"/>
          <w:bCs/>
          <w:color w:val="000000"/>
          <w:sz w:val="20"/>
          <w:szCs w:val="20"/>
        </w:rPr>
        <w:t>.</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color w:val="000000"/>
          <w:sz w:val="20"/>
          <w:szCs w:val="20"/>
        </w:rPr>
      </w:pPr>
      <w:r w:rsidRPr="0018457D">
        <w:rPr>
          <w:rFonts w:ascii="Arial" w:hAnsi="Arial" w:cs="Arial"/>
          <w:b/>
          <w:bCs/>
          <w:color w:val="000000"/>
          <w:sz w:val="20"/>
          <w:szCs w:val="20"/>
        </w:rPr>
        <w:t>f) EMEIF Governador Franco Montoro</w:t>
      </w:r>
      <w:r w:rsidRPr="0018457D">
        <w:rPr>
          <w:rFonts w:ascii="Arial" w:hAnsi="Arial" w:cs="Arial"/>
          <w:bCs/>
          <w:color w:val="000000"/>
          <w:sz w:val="20"/>
          <w:szCs w:val="20"/>
        </w:rPr>
        <w:t xml:space="preserve">, situado na Rua Joaquim Nabuco, nº 95, Parque dos Pinheiros, CEP 19.165-668, Álvares Machado/SP, Telefone (18) 3273-1532, e-mail: </w:t>
      </w:r>
      <w:hyperlink r:id="rId62" w:history="1">
        <w:r w:rsidRPr="0018457D">
          <w:rPr>
            <w:rStyle w:val="Hyperlink"/>
            <w:rFonts w:ascii="Arial" w:eastAsia="Arial Unicode MS" w:hAnsi="Arial" w:cs="Arial"/>
            <w:bCs/>
            <w:sz w:val="20"/>
            <w:szCs w:val="20"/>
          </w:rPr>
          <w:t>emeifgovfrancomontoro@gmail.com</w:t>
        </w:r>
      </w:hyperlink>
      <w:r w:rsidRPr="0018457D">
        <w:rPr>
          <w:rFonts w:ascii="Arial" w:hAnsi="Arial" w:cs="Arial"/>
          <w:bCs/>
          <w:color w:val="000000"/>
          <w:sz w:val="20"/>
          <w:szCs w:val="20"/>
        </w:rPr>
        <w:t xml:space="preserve">. Horário de recebimento: </w:t>
      </w:r>
      <w:r w:rsidRPr="0018457D">
        <w:rPr>
          <w:rFonts w:ascii="Arial" w:hAnsi="Arial" w:cs="Arial"/>
          <w:b/>
          <w:bCs/>
          <w:color w:val="000000"/>
          <w:sz w:val="20"/>
          <w:szCs w:val="20"/>
        </w:rPr>
        <w:t>Das 7h às 12h</w:t>
      </w:r>
      <w:r w:rsidRPr="0018457D">
        <w:rPr>
          <w:rFonts w:ascii="Arial" w:hAnsi="Arial" w:cs="Arial"/>
          <w:bCs/>
          <w:color w:val="000000"/>
          <w:sz w:val="20"/>
          <w:szCs w:val="20"/>
        </w:rPr>
        <w:t>.</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color w:val="000000"/>
          <w:sz w:val="20"/>
          <w:szCs w:val="20"/>
        </w:rPr>
      </w:pPr>
      <w:r w:rsidRPr="0018457D">
        <w:rPr>
          <w:rFonts w:ascii="Arial" w:hAnsi="Arial" w:cs="Arial"/>
          <w:b/>
          <w:bCs/>
          <w:color w:val="000000"/>
          <w:sz w:val="20"/>
          <w:szCs w:val="20"/>
        </w:rPr>
        <w:t>g) EMEIF Governador Mário Covas</w:t>
      </w:r>
      <w:r w:rsidRPr="0018457D">
        <w:rPr>
          <w:rFonts w:ascii="Arial" w:hAnsi="Arial" w:cs="Arial"/>
          <w:bCs/>
          <w:color w:val="000000"/>
          <w:sz w:val="20"/>
          <w:szCs w:val="20"/>
        </w:rPr>
        <w:t xml:space="preserve">, situado na Rua Geraldo Candido Martins, nº 220, Conjunto Habitacional Antônio da Maia, CEP 19.167-220, Álvares Machado/SP, Telefone (18) 3273-3010, e-mail: </w:t>
      </w:r>
      <w:hyperlink r:id="rId63" w:history="1">
        <w:r w:rsidRPr="0018457D">
          <w:rPr>
            <w:rStyle w:val="Hyperlink"/>
            <w:rFonts w:ascii="Arial" w:eastAsia="Arial Unicode MS" w:hAnsi="Arial" w:cs="Arial"/>
            <w:bCs/>
            <w:sz w:val="20"/>
            <w:szCs w:val="20"/>
          </w:rPr>
          <w:t>mariocovas.machado@gmail.com</w:t>
        </w:r>
      </w:hyperlink>
      <w:r w:rsidRPr="0018457D">
        <w:rPr>
          <w:rFonts w:ascii="Arial" w:hAnsi="Arial" w:cs="Arial"/>
          <w:bCs/>
          <w:color w:val="000000"/>
          <w:sz w:val="20"/>
          <w:szCs w:val="20"/>
        </w:rPr>
        <w:t xml:space="preserve">. Horário de recebimento: </w:t>
      </w:r>
      <w:r w:rsidRPr="0018457D">
        <w:rPr>
          <w:rFonts w:ascii="Arial" w:hAnsi="Arial" w:cs="Arial"/>
          <w:b/>
          <w:bCs/>
          <w:color w:val="000000"/>
          <w:sz w:val="20"/>
          <w:szCs w:val="20"/>
        </w:rPr>
        <w:t>Das 7h às 12h</w:t>
      </w:r>
      <w:r w:rsidRPr="0018457D">
        <w:rPr>
          <w:rFonts w:ascii="Arial" w:hAnsi="Arial" w:cs="Arial"/>
          <w:bCs/>
          <w:color w:val="000000"/>
          <w:sz w:val="20"/>
          <w:szCs w:val="20"/>
        </w:rPr>
        <w:t>.</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color w:val="000000"/>
          <w:sz w:val="20"/>
          <w:szCs w:val="20"/>
        </w:rPr>
      </w:pPr>
      <w:r w:rsidRPr="0018457D">
        <w:rPr>
          <w:rFonts w:ascii="Arial" w:hAnsi="Arial" w:cs="Arial"/>
          <w:b/>
          <w:bCs/>
          <w:color w:val="000000"/>
          <w:sz w:val="20"/>
          <w:szCs w:val="20"/>
        </w:rPr>
        <w:t xml:space="preserve">h) EMEIF Professora Aparecida Marques </w:t>
      </w:r>
      <w:proofErr w:type="spellStart"/>
      <w:r w:rsidRPr="0018457D">
        <w:rPr>
          <w:rFonts w:ascii="Arial" w:hAnsi="Arial" w:cs="Arial"/>
          <w:b/>
          <w:bCs/>
          <w:color w:val="000000"/>
          <w:sz w:val="20"/>
          <w:szCs w:val="20"/>
        </w:rPr>
        <w:t>Vaccaro</w:t>
      </w:r>
      <w:proofErr w:type="spellEnd"/>
      <w:r w:rsidRPr="0018457D">
        <w:rPr>
          <w:rFonts w:ascii="Arial" w:hAnsi="Arial" w:cs="Arial"/>
          <w:bCs/>
          <w:color w:val="000000"/>
          <w:sz w:val="20"/>
          <w:szCs w:val="20"/>
        </w:rPr>
        <w:t xml:space="preserve">, situado na Avenida Brasil, nº 115, Jardim Raio do Sol, CEP 19.160-146, Álvares Machado/SP, Telefone (18) 3273-2623, e-mail: </w:t>
      </w:r>
      <w:hyperlink r:id="rId64" w:history="1">
        <w:r w:rsidRPr="0018457D">
          <w:rPr>
            <w:rStyle w:val="Hyperlink"/>
            <w:rFonts w:ascii="Arial" w:eastAsia="Arial Unicode MS" w:hAnsi="Arial" w:cs="Arial"/>
            <w:bCs/>
            <w:sz w:val="20"/>
            <w:szCs w:val="20"/>
          </w:rPr>
          <w:t>emeifamvaccaro@gmail.com</w:t>
        </w:r>
      </w:hyperlink>
      <w:r w:rsidRPr="0018457D">
        <w:rPr>
          <w:rFonts w:ascii="Arial" w:hAnsi="Arial" w:cs="Arial"/>
          <w:bCs/>
          <w:color w:val="000000"/>
          <w:sz w:val="20"/>
          <w:szCs w:val="20"/>
        </w:rPr>
        <w:t xml:space="preserve">. Horário de recebimento: </w:t>
      </w:r>
      <w:r w:rsidRPr="0018457D">
        <w:rPr>
          <w:rFonts w:ascii="Arial" w:hAnsi="Arial" w:cs="Arial"/>
          <w:b/>
          <w:bCs/>
          <w:color w:val="000000"/>
          <w:sz w:val="20"/>
          <w:szCs w:val="20"/>
        </w:rPr>
        <w:t>Das 7h às 12h</w:t>
      </w:r>
      <w:r w:rsidRPr="0018457D">
        <w:rPr>
          <w:rFonts w:ascii="Arial" w:hAnsi="Arial" w:cs="Arial"/>
          <w:bCs/>
          <w:color w:val="000000"/>
          <w:sz w:val="20"/>
          <w:szCs w:val="20"/>
        </w:rPr>
        <w:t>.</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color w:val="000000"/>
          <w:sz w:val="20"/>
          <w:szCs w:val="20"/>
        </w:rPr>
      </w:pPr>
      <w:r w:rsidRPr="0018457D">
        <w:rPr>
          <w:rFonts w:ascii="Arial" w:hAnsi="Arial" w:cs="Arial"/>
          <w:b/>
          <w:bCs/>
          <w:color w:val="000000"/>
          <w:sz w:val="20"/>
          <w:szCs w:val="20"/>
        </w:rPr>
        <w:t>i) EMEIF Professora Marcia Helena Fernandez de Araújo</w:t>
      </w:r>
      <w:r w:rsidRPr="0018457D">
        <w:rPr>
          <w:rFonts w:ascii="Arial" w:hAnsi="Arial" w:cs="Arial"/>
          <w:bCs/>
          <w:color w:val="000000"/>
          <w:sz w:val="20"/>
          <w:szCs w:val="20"/>
        </w:rPr>
        <w:t xml:space="preserve">, situado na Rua Graça Aranha, s/nº, Jardim Panorama, CEP 19.165-742, Álvares Machado/SP, Telefone (18) 3273-1718, e-mail: </w:t>
      </w:r>
      <w:hyperlink r:id="rId65" w:history="1">
        <w:r w:rsidRPr="0018457D">
          <w:rPr>
            <w:rStyle w:val="Hyperlink"/>
            <w:rFonts w:ascii="Arial" w:eastAsia="Arial Unicode MS" w:hAnsi="Arial" w:cs="Arial"/>
            <w:bCs/>
            <w:sz w:val="20"/>
            <w:szCs w:val="20"/>
          </w:rPr>
          <w:t>emeifjdpanorama@gmail.com</w:t>
        </w:r>
      </w:hyperlink>
      <w:r w:rsidRPr="0018457D">
        <w:rPr>
          <w:rFonts w:ascii="Arial" w:hAnsi="Arial" w:cs="Arial"/>
          <w:bCs/>
          <w:color w:val="000000"/>
          <w:sz w:val="20"/>
          <w:szCs w:val="20"/>
        </w:rPr>
        <w:t xml:space="preserve">. Horário de recebimento: </w:t>
      </w:r>
      <w:r w:rsidRPr="0018457D">
        <w:rPr>
          <w:rFonts w:ascii="Arial" w:hAnsi="Arial" w:cs="Arial"/>
          <w:b/>
          <w:bCs/>
          <w:color w:val="000000"/>
          <w:sz w:val="20"/>
          <w:szCs w:val="20"/>
        </w:rPr>
        <w:t>Das 7h às 12h</w:t>
      </w:r>
      <w:r w:rsidRPr="0018457D">
        <w:rPr>
          <w:rFonts w:ascii="Arial" w:hAnsi="Arial" w:cs="Arial"/>
          <w:bCs/>
          <w:color w:val="000000"/>
          <w:sz w:val="20"/>
          <w:szCs w:val="20"/>
        </w:rPr>
        <w:t>.</w:t>
      </w:r>
    </w:p>
    <w:p w:rsidR="0018457D" w:rsidRPr="0018457D" w:rsidRDefault="0018457D" w:rsidP="0018457D">
      <w:pPr>
        <w:ind w:firstLine="708"/>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color w:val="000000"/>
          <w:sz w:val="20"/>
          <w:szCs w:val="20"/>
        </w:rPr>
      </w:pPr>
      <w:r w:rsidRPr="0018457D">
        <w:rPr>
          <w:rFonts w:ascii="Arial" w:hAnsi="Arial" w:cs="Arial"/>
          <w:b/>
          <w:bCs/>
          <w:color w:val="000000"/>
          <w:sz w:val="20"/>
          <w:szCs w:val="20"/>
        </w:rPr>
        <w:t xml:space="preserve">j) EMEIF Professora Mercedes Sanches </w:t>
      </w:r>
      <w:proofErr w:type="spellStart"/>
      <w:r w:rsidRPr="0018457D">
        <w:rPr>
          <w:rFonts w:ascii="Arial" w:hAnsi="Arial" w:cs="Arial"/>
          <w:b/>
          <w:bCs/>
          <w:color w:val="000000"/>
          <w:sz w:val="20"/>
          <w:szCs w:val="20"/>
        </w:rPr>
        <w:t>Yamafuko</w:t>
      </w:r>
      <w:proofErr w:type="spellEnd"/>
      <w:r w:rsidRPr="0018457D">
        <w:rPr>
          <w:rFonts w:ascii="Arial" w:hAnsi="Arial" w:cs="Arial"/>
          <w:bCs/>
          <w:color w:val="000000"/>
          <w:sz w:val="20"/>
          <w:szCs w:val="20"/>
        </w:rPr>
        <w:t xml:space="preserve">, situado na Rua Bernardo Guimarães, s/nº, Parque dos Pinheiros, CEP 19.165-648, Álvares Machado/SP, Telefone (18) 3273-5471, e-mail: </w:t>
      </w:r>
      <w:hyperlink r:id="rId66" w:history="1">
        <w:r w:rsidRPr="0018457D">
          <w:rPr>
            <w:rStyle w:val="Hyperlink"/>
            <w:rFonts w:ascii="Arial" w:eastAsia="Arial Unicode MS" w:hAnsi="Arial" w:cs="Arial"/>
            <w:bCs/>
            <w:sz w:val="20"/>
            <w:szCs w:val="20"/>
          </w:rPr>
          <w:t>emeifprofmercedes@gmail.com</w:t>
        </w:r>
      </w:hyperlink>
      <w:r w:rsidRPr="0018457D">
        <w:rPr>
          <w:rFonts w:ascii="Arial" w:hAnsi="Arial" w:cs="Arial"/>
          <w:bCs/>
          <w:color w:val="000000"/>
          <w:sz w:val="20"/>
          <w:szCs w:val="20"/>
        </w:rPr>
        <w:t xml:space="preserve">. Horário de recebimento: </w:t>
      </w:r>
      <w:r w:rsidRPr="0018457D">
        <w:rPr>
          <w:rFonts w:ascii="Arial" w:hAnsi="Arial" w:cs="Arial"/>
          <w:b/>
          <w:bCs/>
          <w:color w:val="000000"/>
          <w:sz w:val="20"/>
          <w:szCs w:val="20"/>
        </w:rPr>
        <w:t>Das 7h às 12h</w:t>
      </w:r>
      <w:r w:rsidRPr="0018457D">
        <w:rPr>
          <w:rFonts w:ascii="Arial" w:hAnsi="Arial" w:cs="Arial"/>
          <w:bCs/>
          <w:color w:val="000000"/>
          <w:sz w:val="20"/>
          <w:szCs w:val="20"/>
        </w:rPr>
        <w:t>.</w:t>
      </w:r>
    </w:p>
    <w:p w:rsidR="0018457D" w:rsidRPr="0018457D" w:rsidRDefault="0018457D" w:rsidP="0018457D">
      <w:pPr>
        <w:ind w:firstLine="708"/>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color w:val="000000"/>
          <w:sz w:val="20"/>
          <w:szCs w:val="20"/>
        </w:rPr>
      </w:pPr>
      <w:r w:rsidRPr="0018457D">
        <w:rPr>
          <w:rFonts w:ascii="Arial" w:hAnsi="Arial" w:cs="Arial"/>
          <w:b/>
          <w:bCs/>
          <w:color w:val="000000"/>
          <w:sz w:val="20"/>
          <w:szCs w:val="20"/>
        </w:rPr>
        <w:t xml:space="preserve">k) EMEIF Professora Tereza Ito </w:t>
      </w:r>
      <w:proofErr w:type="spellStart"/>
      <w:r w:rsidRPr="0018457D">
        <w:rPr>
          <w:rFonts w:ascii="Arial" w:hAnsi="Arial" w:cs="Arial"/>
          <w:b/>
          <w:bCs/>
          <w:color w:val="000000"/>
          <w:sz w:val="20"/>
          <w:szCs w:val="20"/>
        </w:rPr>
        <w:t>Polidorio</w:t>
      </w:r>
      <w:proofErr w:type="spellEnd"/>
      <w:r w:rsidRPr="0018457D">
        <w:rPr>
          <w:rFonts w:ascii="Arial" w:hAnsi="Arial" w:cs="Arial"/>
          <w:bCs/>
          <w:color w:val="000000"/>
          <w:sz w:val="20"/>
          <w:szCs w:val="20"/>
        </w:rPr>
        <w:t xml:space="preserve">, situado na Rua </w:t>
      </w:r>
      <w:proofErr w:type="spellStart"/>
      <w:r w:rsidRPr="0018457D">
        <w:rPr>
          <w:rFonts w:ascii="Arial" w:hAnsi="Arial" w:cs="Arial"/>
          <w:bCs/>
          <w:color w:val="000000"/>
          <w:sz w:val="20"/>
          <w:szCs w:val="20"/>
        </w:rPr>
        <w:t>Guarucaia</w:t>
      </w:r>
      <w:proofErr w:type="spellEnd"/>
      <w:r w:rsidRPr="0018457D">
        <w:rPr>
          <w:rFonts w:ascii="Arial" w:hAnsi="Arial" w:cs="Arial"/>
          <w:bCs/>
          <w:color w:val="000000"/>
          <w:sz w:val="20"/>
          <w:szCs w:val="20"/>
        </w:rPr>
        <w:t xml:space="preserve">, nº 649, Jardim Bela Vista, CEP 19.162-372, Álvares Machado/SP, Telefone (18) 3273-1910, e-mail: </w:t>
      </w:r>
      <w:hyperlink r:id="rId67" w:history="1">
        <w:r w:rsidRPr="0018457D">
          <w:rPr>
            <w:rStyle w:val="Hyperlink"/>
            <w:rFonts w:ascii="Arial" w:eastAsia="Arial Unicode MS" w:hAnsi="Arial" w:cs="Arial"/>
            <w:bCs/>
            <w:sz w:val="20"/>
            <w:szCs w:val="20"/>
          </w:rPr>
          <w:t>emeifterezaitopolidorio@gmail.com</w:t>
        </w:r>
      </w:hyperlink>
      <w:r w:rsidRPr="0018457D">
        <w:rPr>
          <w:rFonts w:ascii="Arial" w:hAnsi="Arial" w:cs="Arial"/>
          <w:bCs/>
          <w:color w:val="000000"/>
          <w:sz w:val="20"/>
          <w:szCs w:val="20"/>
        </w:rPr>
        <w:t xml:space="preserve">. Horário de recebimento: </w:t>
      </w:r>
      <w:r w:rsidRPr="0018457D">
        <w:rPr>
          <w:rFonts w:ascii="Arial" w:hAnsi="Arial" w:cs="Arial"/>
          <w:b/>
          <w:bCs/>
          <w:color w:val="000000"/>
          <w:sz w:val="20"/>
          <w:szCs w:val="20"/>
        </w:rPr>
        <w:t>Das 7h às 12h</w:t>
      </w:r>
      <w:r w:rsidRPr="0018457D">
        <w:rPr>
          <w:rFonts w:ascii="Arial" w:hAnsi="Arial" w:cs="Arial"/>
          <w:bCs/>
          <w:color w:val="000000"/>
          <w:sz w:val="20"/>
          <w:szCs w:val="20"/>
        </w:rPr>
        <w:t>.</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color w:val="000000"/>
          <w:sz w:val="20"/>
          <w:szCs w:val="20"/>
        </w:rPr>
      </w:pPr>
      <w:r w:rsidRPr="0018457D">
        <w:rPr>
          <w:rFonts w:ascii="Arial" w:hAnsi="Arial" w:cs="Arial"/>
          <w:b/>
          <w:bCs/>
          <w:color w:val="000000"/>
          <w:sz w:val="20"/>
          <w:szCs w:val="20"/>
        </w:rPr>
        <w:t>l) EMEIF Vereador José Molina</w:t>
      </w:r>
      <w:r w:rsidRPr="0018457D">
        <w:rPr>
          <w:rFonts w:ascii="Arial" w:hAnsi="Arial" w:cs="Arial"/>
          <w:bCs/>
          <w:color w:val="000000"/>
          <w:sz w:val="20"/>
          <w:szCs w:val="20"/>
        </w:rPr>
        <w:t xml:space="preserve">, situado na Rua Rio Grande do Sul, nº 137, Distrito de Coronel Goulart, CEP 19.169-002, Álvares Machado/SP, Telefone (18) 3273-6108 / (18) 3273-6150, e-mail: </w:t>
      </w:r>
      <w:hyperlink r:id="rId68" w:history="1">
        <w:r w:rsidRPr="0018457D">
          <w:rPr>
            <w:rStyle w:val="Hyperlink"/>
            <w:rFonts w:ascii="Arial" w:eastAsia="Arial Unicode MS" w:hAnsi="Arial" w:cs="Arial"/>
            <w:bCs/>
            <w:sz w:val="20"/>
            <w:szCs w:val="20"/>
          </w:rPr>
          <w:t>emeifjosemolina@hotmail.com</w:t>
        </w:r>
      </w:hyperlink>
      <w:r w:rsidRPr="0018457D">
        <w:rPr>
          <w:rFonts w:ascii="Arial" w:hAnsi="Arial" w:cs="Arial"/>
          <w:bCs/>
          <w:color w:val="000000"/>
          <w:sz w:val="20"/>
          <w:szCs w:val="20"/>
        </w:rPr>
        <w:t xml:space="preserve">. Horário de recebimento: </w:t>
      </w:r>
      <w:r w:rsidRPr="0018457D">
        <w:rPr>
          <w:rFonts w:ascii="Arial" w:hAnsi="Arial" w:cs="Arial"/>
          <w:b/>
          <w:bCs/>
          <w:color w:val="000000"/>
          <w:sz w:val="20"/>
          <w:szCs w:val="20"/>
        </w:rPr>
        <w:t>Das 7h às 12h</w:t>
      </w:r>
      <w:r w:rsidRPr="0018457D">
        <w:rPr>
          <w:rFonts w:ascii="Arial" w:hAnsi="Arial" w:cs="Arial"/>
          <w:bCs/>
          <w:color w:val="000000"/>
          <w:sz w:val="20"/>
          <w:szCs w:val="20"/>
        </w:rPr>
        <w:t>.</w:t>
      </w:r>
    </w:p>
    <w:p w:rsidR="0018457D" w:rsidRPr="0018457D" w:rsidRDefault="0018457D" w:rsidP="0018457D">
      <w:pPr>
        <w:autoSpaceDE w:val="0"/>
        <w:autoSpaceDN w:val="0"/>
        <w:adjustRightInd w:val="0"/>
        <w:jc w:val="both"/>
        <w:rPr>
          <w:rFonts w:ascii="Arial" w:eastAsiaTheme="minorHAnsi" w:hAnsi="Arial" w:cs="Arial"/>
          <w:color w:val="000000"/>
          <w:sz w:val="20"/>
          <w:szCs w:val="20"/>
          <w:lang w:eastAsia="en-US"/>
        </w:rPr>
      </w:pPr>
    </w:p>
    <w:p w:rsidR="0018457D" w:rsidRPr="0018457D" w:rsidRDefault="0018457D" w:rsidP="0018457D">
      <w:pPr>
        <w:ind w:firstLine="708"/>
        <w:jc w:val="both"/>
        <w:rPr>
          <w:rFonts w:ascii="Arial" w:hAnsi="Arial" w:cs="Arial"/>
          <w:bCs/>
          <w:sz w:val="20"/>
          <w:szCs w:val="20"/>
        </w:rPr>
      </w:pPr>
      <w:r w:rsidRPr="0018457D">
        <w:rPr>
          <w:rFonts w:ascii="Arial" w:hAnsi="Arial" w:cs="Arial"/>
          <w:bCs/>
          <w:sz w:val="20"/>
          <w:szCs w:val="20"/>
        </w:rPr>
        <w:t xml:space="preserve">5. </w:t>
      </w:r>
      <w:r w:rsidRPr="0018457D">
        <w:rPr>
          <w:rFonts w:ascii="Arial" w:hAnsi="Arial" w:cs="Arial"/>
          <w:sz w:val="20"/>
          <w:szCs w:val="20"/>
        </w:rPr>
        <w:t>Agendar previamente as entregas junto aos locais de recebimento, por meio dos endereços eletrônicos especificados acima. No caso de entregas feitas por transportadoras, as mesmas deverão ser orientadas pela Detentora da Ata sobre essa obrigação, sob pena de recusa do recebimento</w:t>
      </w:r>
      <w:r w:rsidRPr="0018457D">
        <w:rPr>
          <w:rFonts w:ascii="Arial" w:hAnsi="Arial" w:cs="Arial"/>
          <w:bCs/>
          <w:sz w:val="20"/>
          <w:szCs w:val="20"/>
        </w:rPr>
        <w:t>.</w:t>
      </w:r>
    </w:p>
    <w:p w:rsidR="0018457D" w:rsidRPr="0018457D" w:rsidRDefault="0018457D" w:rsidP="0018457D">
      <w:pPr>
        <w:ind w:firstLine="708"/>
        <w:jc w:val="both"/>
        <w:rPr>
          <w:rFonts w:ascii="Arial" w:hAnsi="Arial" w:cs="Arial"/>
          <w:bCs/>
          <w:sz w:val="20"/>
          <w:szCs w:val="20"/>
        </w:rPr>
      </w:pPr>
    </w:p>
    <w:p w:rsidR="0018457D" w:rsidRPr="0018457D" w:rsidRDefault="0018457D" w:rsidP="0018457D">
      <w:pPr>
        <w:autoSpaceDE w:val="0"/>
        <w:autoSpaceDN w:val="0"/>
        <w:adjustRightInd w:val="0"/>
        <w:ind w:firstLine="708"/>
        <w:jc w:val="both"/>
        <w:rPr>
          <w:rFonts w:ascii="Arial" w:hAnsi="Arial" w:cs="Arial"/>
          <w:bCs/>
          <w:sz w:val="20"/>
          <w:szCs w:val="20"/>
        </w:rPr>
      </w:pPr>
      <w:r w:rsidRPr="0018457D">
        <w:rPr>
          <w:rFonts w:ascii="Arial" w:hAnsi="Arial" w:cs="Arial"/>
          <w:bCs/>
          <w:sz w:val="20"/>
          <w:szCs w:val="20"/>
        </w:rPr>
        <w:t xml:space="preserve">6. </w:t>
      </w:r>
      <w:r w:rsidRPr="0018457D">
        <w:rPr>
          <w:rFonts w:ascii="Arial" w:eastAsiaTheme="minorHAnsi" w:hAnsi="Arial" w:cs="Arial"/>
          <w:sz w:val="20"/>
          <w:szCs w:val="20"/>
          <w:lang w:eastAsia="en-US"/>
        </w:rPr>
        <w:t>O Município de Álvares Machado declara que poderá sofrer alterações (inclusões ou supressões) os pontos acima descritos</w:t>
      </w:r>
      <w:r w:rsidRPr="0018457D">
        <w:rPr>
          <w:rFonts w:ascii="Arial" w:hAnsi="Arial" w:cs="Arial"/>
          <w:bCs/>
          <w:sz w:val="20"/>
          <w:szCs w:val="20"/>
        </w:rPr>
        <w:t>.</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ind w:firstLine="708"/>
        <w:jc w:val="both"/>
        <w:rPr>
          <w:rFonts w:ascii="Arial" w:hAnsi="Arial" w:cs="Arial"/>
          <w:bCs/>
          <w:sz w:val="20"/>
          <w:szCs w:val="20"/>
        </w:rPr>
      </w:pPr>
      <w:r w:rsidRPr="0018457D">
        <w:rPr>
          <w:rFonts w:ascii="Arial" w:hAnsi="Arial" w:cs="Arial"/>
          <w:bCs/>
          <w:sz w:val="20"/>
          <w:szCs w:val="20"/>
        </w:rPr>
        <w:t xml:space="preserve">7. </w:t>
      </w:r>
      <w:r w:rsidRPr="0018457D">
        <w:rPr>
          <w:rFonts w:ascii="Arial" w:hAnsi="Arial" w:cs="Arial"/>
          <w:sz w:val="20"/>
          <w:szCs w:val="20"/>
        </w:rPr>
        <w:t>Disponibilizar pessoal e equipamentos suficientes e adequados, para o desembarque e para a entrega dos materiais</w:t>
      </w:r>
      <w:r w:rsidRPr="0018457D">
        <w:rPr>
          <w:rFonts w:ascii="Arial" w:hAnsi="Arial" w:cs="Arial"/>
          <w:bCs/>
          <w:sz w:val="20"/>
          <w:szCs w:val="20"/>
        </w:rPr>
        <w:t>.</w:t>
      </w:r>
    </w:p>
    <w:p w:rsidR="0018457D" w:rsidRPr="0018457D" w:rsidRDefault="0018457D" w:rsidP="0018457D">
      <w:pPr>
        <w:ind w:firstLine="708"/>
        <w:jc w:val="both"/>
        <w:rPr>
          <w:rFonts w:ascii="Arial" w:hAnsi="Arial" w:cs="Arial"/>
          <w:bCs/>
          <w:color w:val="000000"/>
          <w:sz w:val="20"/>
          <w:szCs w:val="20"/>
        </w:rPr>
      </w:pPr>
    </w:p>
    <w:p w:rsidR="0018457D" w:rsidRPr="0018457D" w:rsidRDefault="0018457D" w:rsidP="0018457D">
      <w:pPr>
        <w:ind w:firstLine="708"/>
        <w:jc w:val="both"/>
        <w:rPr>
          <w:rFonts w:ascii="Arial" w:hAnsi="Arial" w:cs="Arial"/>
          <w:b/>
          <w:bCs/>
          <w:sz w:val="20"/>
          <w:szCs w:val="20"/>
        </w:rPr>
      </w:pPr>
      <w:r w:rsidRPr="0018457D">
        <w:rPr>
          <w:rFonts w:ascii="Arial" w:hAnsi="Arial" w:cs="Arial"/>
          <w:b/>
          <w:bCs/>
          <w:sz w:val="20"/>
          <w:szCs w:val="20"/>
        </w:rPr>
        <w:t>Garantia, manutenção e assistência técnica</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ind w:firstLine="708"/>
        <w:jc w:val="both"/>
        <w:rPr>
          <w:rFonts w:ascii="Arial" w:hAnsi="Arial" w:cs="Arial"/>
          <w:sz w:val="20"/>
          <w:szCs w:val="20"/>
        </w:rPr>
      </w:pPr>
      <w:r w:rsidRPr="0018457D">
        <w:rPr>
          <w:rFonts w:ascii="Arial" w:hAnsi="Arial" w:cs="Arial"/>
          <w:bCs/>
          <w:sz w:val="20"/>
          <w:szCs w:val="20"/>
        </w:rPr>
        <w:t>8. O prazo de garantia é aquele estabelecido na Lei nº 8.078, de 11 de setembro de 1990 (Código de Defesa do Consumidor)</w:t>
      </w:r>
      <w:r w:rsidRPr="0018457D">
        <w:rPr>
          <w:rFonts w:ascii="Arial" w:hAnsi="Arial" w:cs="Arial"/>
          <w:sz w:val="20"/>
          <w:szCs w:val="20"/>
        </w:rPr>
        <w:t>.</w:t>
      </w:r>
    </w:p>
    <w:p w:rsidR="0018457D" w:rsidRPr="0018457D" w:rsidRDefault="0018457D" w:rsidP="0018457D">
      <w:pPr>
        <w:tabs>
          <w:tab w:val="left" w:pos="-3240"/>
        </w:tabs>
        <w:overflowPunct w:val="0"/>
        <w:autoSpaceDE w:val="0"/>
        <w:autoSpaceDN w:val="0"/>
        <w:adjustRightInd w:val="0"/>
        <w:jc w:val="both"/>
        <w:textAlignment w:val="baseline"/>
        <w:rPr>
          <w:rFonts w:ascii="Arial" w:hAnsi="Arial" w:cs="Arial"/>
          <w:color w:val="000000"/>
          <w:sz w:val="20"/>
          <w:szCs w:val="20"/>
        </w:rPr>
      </w:pPr>
    </w:p>
    <w:p w:rsidR="0018457D" w:rsidRPr="0018457D" w:rsidRDefault="0018457D" w:rsidP="0018457D">
      <w:pPr>
        <w:tabs>
          <w:tab w:val="left" w:pos="-3240"/>
        </w:tabs>
        <w:jc w:val="both"/>
        <w:rPr>
          <w:rFonts w:ascii="Arial" w:hAnsi="Arial" w:cs="Arial"/>
          <w:color w:val="000000"/>
          <w:sz w:val="20"/>
          <w:szCs w:val="20"/>
        </w:rPr>
      </w:pPr>
      <w:r w:rsidRPr="0018457D">
        <w:rPr>
          <w:rFonts w:ascii="Arial" w:hAnsi="Arial" w:cs="Arial"/>
          <w:color w:val="000000"/>
          <w:sz w:val="20"/>
          <w:szCs w:val="20"/>
        </w:rPr>
        <w:tab/>
        <w:t>9. A contratação será de 12 (doze) meses, podendo ser prorrogado, por igual período, desde que comprovado o preço vantajoso, na forma do artigo 84 da Lei n° 14.133, de 2021.</w:t>
      </w:r>
    </w:p>
    <w:p w:rsidR="0018457D" w:rsidRPr="0018457D" w:rsidRDefault="0018457D" w:rsidP="0018457D">
      <w:pPr>
        <w:ind w:firstLine="708"/>
        <w:jc w:val="both"/>
        <w:rPr>
          <w:rFonts w:ascii="Arial" w:hAnsi="Arial" w:cs="Arial"/>
          <w:bCs/>
          <w:sz w:val="20"/>
          <w:szCs w:val="20"/>
        </w:rPr>
      </w:pPr>
    </w:p>
    <w:p w:rsidR="0018457D" w:rsidRPr="0018457D" w:rsidRDefault="0018457D" w:rsidP="0018457D">
      <w:pPr>
        <w:ind w:firstLine="708"/>
        <w:jc w:val="both"/>
        <w:rPr>
          <w:rFonts w:ascii="Arial" w:hAnsi="Arial" w:cs="Arial"/>
          <w:b/>
          <w:bCs/>
          <w:sz w:val="20"/>
          <w:szCs w:val="20"/>
        </w:rPr>
      </w:pPr>
      <w:r w:rsidRPr="0018457D">
        <w:rPr>
          <w:rFonts w:ascii="Arial" w:hAnsi="Arial" w:cs="Arial"/>
          <w:b/>
          <w:bCs/>
          <w:sz w:val="20"/>
          <w:szCs w:val="20"/>
        </w:rPr>
        <w:t>Da Fiscalização Técnica / Administrativa e Gestor(a) da Ata de Registro de Preços</w:t>
      </w:r>
    </w:p>
    <w:p w:rsidR="0018457D" w:rsidRPr="0018457D" w:rsidRDefault="0018457D" w:rsidP="0018457D">
      <w:pPr>
        <w:jc w:val="both"/>
        <w:rPr>
          <w:rFonts w:ascii="Arial" w:hAnsi="Arial" w:cs="Arial"/>
          <w:bCs/>
          <w:color w:val="000000"/>
          <w:sz w:val="20"/>
          <w:szCs w:val="20"/>
        </w:rPr>
      </w:pPr>
    </w:p>
    <w:p w:rsidR="0018457D" w:rsidRPr="0018457D" w:rsidRDefault="0018457D" w:rsidP="0018457D">
      <w:pPr>
        <w:autoSpaceDE w:val="0"/>
        <w:autoSpaceDN w:val="0"/>
        <w:adjustRightInd w:val="0"/>
        <w:ind w:firstLine="708"/>
        <w:jc w:val="both"/>
        <w:rPr>
          <w:rFonts w:ascii="Arial" w:hAnsi="Arial" w:cs="Arial"/>
          <w:bCs/>
          <w:sz w:val="20"/>
          <w:szCs w:val="20"/>
        </w:rPr>
      </w:pPr>
      <w:r w:rsidRPr="0018457D">
        <w:rPr>
          <w:rFonts w:ascii="Arial" w:hAnsi="Arial" w:cs="Arial"/>
          <w:b/>
          <w:bCs/>
          <w:sz w:val="20"/>
          <w:szCs w:val="20"/>
        </w:rPr>
        <w:t>5.5.</w:t>
      </w:r>
      <w:r w:rsidRPr="0018457D">
        <w:rPr>
          <w:rFonts w:ascii="Arial" w:hAnsi="Arial" w:cs="Arial"/>
          <w:bCs/>
          <w:sz w:val="20"/>
          <w:szCs w:val="20"/>
        </w:rPr>
        <w:t xml:space="preserve"> A </w:t>
      </w:r>
      <w:r w:rsidRPr="0018457D">
        <w:rPr>
          <w:rFonts w:ascii="Arial" w:hAnsi="Arial" w:cs="Arial"/>
          <w:b/>
          <w:bCs/>
          <w:sz w:val="20"/>
          <w:szCs w:val="20"/>
        </w:rPr>
        <w:t>Fiscalização Técnica / Administrativa</w:t>
      </w:r>
      <w:r w:rsidRPr="0018457D">
        <w:rPr>
          <w:rFonts w:ascii="Arial" w:hAnsi="Arial" w:cs="Arial"/>
          <w:bCs/>
          <w:sz w:val="20"/>
          <w:szCs w:val="20"/>
        </w:rPr>
        <w:t xml:space="preserve"> será realizada por:</w:t>
      </w:r>
    </w:p>
    <w:p w:rsidR="0018457D" w:rsidRPr="0018457D" w:rsidRDefault="0018457D" w:rsidP="0018457D">
      <w:pPr>
        <w:jc w:val="both"/>
        <w:rPr>
          <w:rFonts w:ascii="Arial" w:hAnsi="Arial" w:cs="Arial"/>
          <w:color w:val="000000"/>
          <w:sz w:val="20"/>
          <w:szCs w:val="20"/>
        </w:rPr>
      </w:pPr>
    </w:p>
    <w:p w:rsidR="0018457D" w:rsidRPr="0018457D" w:rsidRDefault="0018457D" w:rsidP="0018457D">
      <w:pPr>
        <w:ind w:firstLine="708"/>
        <w:jc w:val="both"/>
        <w:rPr>
          <w:rFonts w:ascii="Arial" w:hAnsi="Arial" w:cs="Arial"/>
          <w:color w:val="000000"/>
          <w:sz w:val="20"/>
          <w:szCs w:val="20"/>
        </w:rPr>
      </w:pPr>
      <w:r w:rsidRPr="0018457D">
        <w:rPr>
          <w:rFonts w:ascii="Arial" w:hAnsi="Arial" w:cs="Arial"/>
          <w:color w:val="000000"/>
          <w:sz w:val="20"/>
          <w:szCs w:val="20"/>
        </w:rPr>
        <w:t xml:space="preserve">Responsável: </w:t>
      </w:r>
      <w:r w:rsidRPr="0018457D">
        <w:rPr>
          <w:rFonts w:ascii="Arial" w:hAnsi="Arial" w:cs="Arial"/>
          <w:b/>
          <w:sz w:val="20"/>
          <w:szCs w:val="20"/>
        </w:rPr>
        <w:t xml:space="preserve">Marcia Cristina Aleixo </w:t>
      </w:r>
      <w:proofErr w:type="spellStart"/>
      <w:r w:rsidRPr="0018457D">
        <w:rPr>
          <w:rFonts w:ascii="Arial" w:hAnsi="Arial" w:cs="Arial"/>
          <w:b/>
          <w:sz w:val="20"/>
          <w:szCs w:val="20"/>
        </w:rPr>
        <w:t>Carricondo</w:t>
      </w:r>
      <w:proofErr w:type="spellEnd"/>
    </w:p>
    <w:p w:rsidR="0018457D" w:rsidRPr="0018457D" w:rsidRDefault="0018457D" w:rsidP="0018457D">
      <w:pPr>
        <w:ind w:firstLine="708"/>
        <w:jc w:val="both"/>
        <w:rPr>
          <w:rFonts w:ascii="Arial" w:hAnsi="Arial" w:cs="Arial"/>
          <w:color w:val="000000"/>
          <w:sz w:val="20"/>
          <w:szCs w:val="20"/>
        </w:rPr>
      </w:pPr>
      <w:r w:rsidRPr="0018457D">
        <w:rPr>
          <w:rFonts w:ascii="Arial" w:hAnsi="Arial" w:cs="Arial"/>
          <w:color w:val="000000"/>
          <w:sz w:val="20"/>
          <w:szCs w:val="20"/>
        </w:rPr>
        <w:t>Cargo: Coordenadora de Administração Educacional</w:t>
      </w:r>
    </w:p>
    <w:p w:rsidR="0018457D" w:rsidRPr="0018457D" w:rsidRDefault="0018457D" w:rsidP="0018457D">
      <w:pPr>
        <w:ind w:firstLine="708"/>
        <w:jc w:val="both"/>
        <w:rPr>
          <w:rFonts w:ascii="Arial" w:hAnsi="Arial" w:cs="Arial"/>
          <w:color w:val="000000"/>
          <w:sz w:val="20"/>
          <w:szCs w:val="20"/>
        </w:rPr>
      </w:pPr>
      <w:r w:rsidRPr="0018457D">
        <w:rPr>
          <w:rFonts w:ascii="Arial" w:hAnsi="Arial" w:cs="Arial"/>
          <w:color w:val="000000"/>
          <w:sz w:val="20"/>
          <w:szCs w:val="20"/>
        </w:rPr>
        <w:t>Telefone: (18) 3273-5848 / (18) 3273-5850</w:t>
      </w:r>
    </w:p>
    <w:p w:rsidR="0018457D" w:rsidRPr="0018457D" w:rsidRDefault="0018457D" w:rsidP="0018457D">
      <w:pPr>
        <w:ind w:firstLine="708"/>
        <w:jc w:val="both"/>
        <w:rPr>
          <w:rFonts w:ascii="Arial" w:hAnsi="Arial" w:cs="Arial"/>
          <w:color w:val="000000"/>
          <w:sz w:val="20"/>
          <w:szCs w:val="20"/>
        </w:rPr>
      </w:pPr>
      <w:r w:rsidRPr="0018457D">
        <w:rPr>
          <w:rFonts w:ascii="Arial" w:hAnsi="Arial" w:cs="Arial"/>
          <w:color w:val="000000"/>
          <w:sz w:val="20"/>
          <w:szCs w:val="20"/>
        </w:rPr>
        <w:t xml:space="preserve">e-mail: </w:t>
      </w:r>
      <w:hyperlink r:id="rId69" w:history="1">
        <w:r w:rsidRPr="0018457D">
          <w:rPr>
            <w:rStyle w:val="Hyperlink"/>
            <w:rFonts w:ascii="Arial" w:hAnsi="Arial" w:cs="Arial"/>
            <w:sz w:val="20"/>
            <w:szCs w:val="20"/>
          </w:rPr>
          <w:t>educacaodecel@gmail.com</w:t>
        </w:r>
      </w:hyperlink>
      <w:r w:rsidRPr="0018457D">
        <w:rPr>
          <w:rFonts w:ascii="Arial" w:hAnsi="Arial" w:cs="Arial"/>
          <w:sz w:val="20"/>
          <w:szCs w:val="20"/>
        </w:rPr>
        <w:t xml:space="preserve">  </w:t>
      </w:r>
    </w:p>
    <w:p w:rsidR="0018457D" w:rsidRPr="0018457D" w:rsidRDefault="0018457D" w:rsidP="0018457D">
      <w:pPr>
        <w:jc w:val="both"/>
        <w:rPr>
          <w:rFonts w:ascii="Arial" w:hAnsi="Arial" w:cs="Arial"/>
          <w:bCs/>
          <w:sz w:val="20"/>
          <w:szCs w:val="20"/>
        </w:rPr>
      </w:pPr>
    </w:p>
    <w:p w:rsidR="0018457D" w:rsidRPr="0018457D" w:rsidRDefault="0018457D" w:rsidP="0018457D">
      <w:pPr>
        <w:autoSpaceDE w:val="0"/>
        <w:autoSpaceDN w:val="0"/>
        <w:adjustRightInd w:val="0"/>
        <w:ind w:firstLine="708"/>
        <w:jc w:val="both"/>
        <w:rPr>
          <w:rFonts w:ascii="Arial" w:hAnsi="Arial" w:cs="Arial"/>
          <w:bCs/>
          <w:sz w:val="20"/>
          <w:szCs w:val="20"/>
        </w:rPr>
      </w:pPr>
      <w:r w:rsidRPr="0018457D">
        <w:rPr>
          <w:rFonts w:ascii="Arial" w:hAnsi="Arial" w:cs="Arial"/>
          <w:b/>
          <w:bCs/>
          <w:sz w:val="20"/>
          <w:szCs w:val="20"/>
        </w:rPr>
        <w:t>5.6.</w:t>
      </w:r>
      <w:r w:rsidRPr="0018457D">
        <w:rPr>
          <w:rFonts w:ascii="Arial" w:hAnsi="Arial" w:cs="Arial"/>
          <w:bCs/>
          <w:sz w:val="20"/>
          <w:szCs w:val="20"/>
        </w:rPr>
        <w:t xml:space="preserve"> Será </w:t>
      </w:r>
      <w:r w:rsidRPr="0018457D">
        <w:rPr>
          <w:rFonts w:ascii="Arial" w:hAnsi="Arial" w:cs="Arial"/>
          <w:b/>
          <w:bCs/>
          <w:sz w:val="20"/>
          <w:szCs w:val="20"/>
        </w:rPr>
        <w:t>Gestor(a) da Ata de Registro de Preços</w:t>
      </w:r>
      <w:r w:rsidRPr="0018457D">
        <w:rPr>
          <w:rFonts w:ascii="Arial" w:hAnsi="Arial" w:cs="Arial"/>
          <w:bCs/>
          <w:sz w:val="20"/>
          <w:szCs w:val="20"/>
        </w:rPr>
        <w:t>:</w:t>
      </w:r>
    </w:p>
    <w:p w:rsidR="0018457D" w:rsidRPr="0018457D" w:rsidRDefault="0018457D" w:rsidP="0018457D">
      <w:pPr>
        <w:jc w:val="both"/>
        <w:rPr>
          <w:rFonts w:ascii="Arial" w:hAnsi="Arial" w:cs="Arial"/>
          <w:color w:val="000000"/>
          <w:sz w:val="20"/>
          <w:szCs w:val="20"/>
        </w:rPr>
      </w:pPr>
    </w:p>
    <w:p w:rsidR="0018457D" w:rsidRPr="0018457D" w:rsidRDefault="0018457D" w:rsidP="0018457D">
      <w:pPr>
        <w:ind w:firstLine="708"/>
        <w:jc w:val="both"/>
        <w:rPr>
          <w:rFonts w:ascii="Arial" w:hAnsi="Arial" w:cs="Arial"/>
          <w:color w:val="000000"/>
          <w:sz w:val="20"/>
          <w:szCs w:val="20"/>
        </w:rPr>
      </w:pPr>
      <w:r w:rsidRPr="0018457D">
        <w:rPr>
          <w:rFonts w:ascii="Arial" w:hAnsi="Arial" w:cs="Arial"/>
          <w:color w:val="000000"/>
          <w:sz w:val="20"/>
          <w:szCs w:val="20"/>
        </w:rPr>
        <w:t xml:space="preserve">Responsável: </w:t>
      </w:r>
      <w:r w:rsidRPr="0018457D">
        <w:rPr>
          <w:rFonts w:ascii="Arial" w:hAnsi="Arial" w:cs="Arial"/>
          <w:b/>
          <w:color w:val="000000"/>
          <w:sz w:val="20"/>
          <w:szCs w:val="20"/>
        </w:rPr>
        <w:t>Valdirene Gimenes Carvalho</w:t>
      </w:r>
    </w:p>
    <w:p w:rsidR="0018457D" w:rsidRPr="0018457D" w:rsidRDefault="0018457D" w:rsidP="0018457D">
      <w:pPr>
        <w:ind w:firstLine="708"/>
        <w:jc w:val="both"/>
        <w:rPr>
          <w:rFonts w:ascii="Arial" w:hAnsi="Arial" w:cs="Arial"/>
          <w:color w:val="000000"/>
          <w:sz w:val="20"/>
          <w:szCs w:val="20"/>
        </w:rPr>
      </w:pPr>
      <w:r w:rsidRPr="0018457D">
        <w:rPr>
          <w:rFonts w:ascii="Arial" w:hAnsi="Arial" w:cs="Arial"/>
          <w:color w:val="000000"/>
          <w:sz w:val="20"/>
          <w:szCs w:val="20"/>
        </w:rPr>
        <w:t>Cargo: Diretora de Educação</w:t>
      </w:r>
    </w:p>
    <w:p w:rsidR="0018457D" w:rsidRPr="0018457D" w:rsidRDefault="0018457D" w:rsidP="0018457D">
      <w:pPr>
        <w:ind w:firstLine="708"/>
        <w:jc w:val="both"/>
        <w:rPr>
          <w:rFonts w:ascii="Arial" w:hAnsi="Arial" w:cs="Arial"/>
          <w:color w:val="000000"/>
          <w:sz w:val="20"/>
          <w:szCs w:val="20"/>
        </w:rPr>
      </w:pPr>
      <w:r w:rsidRPr="0018457D">
        <w:rPr>
          <w:rFonts w:ascii="Arial" w:hAnsi="Arial" w:cs="Arial"/>
          <w:color w:val="000000"/>
          <w:sz w:val="20"/>
          <w:szCs w:val="20"/>
        </w:rPr>
        <w:t>Telefone: (18) 3273-5848 / (18) 3273-5850</w:t>
      </w:r>
    </w:p>
    <w:p w:rsidR="0018457D" w:rsidRPr="0018457D" w:rsidRDefault="0018457D" w:rsidP="0018457D">
      <w:pPr>
        <w:ind w:firstLine="708"/>
        <w:jc w:val="both"/>
        <w:rPr>
          <w:rFonts w:ascii="Arial" w:hAnsi="Arial" w:cs="Arial"/>
          <w:color w:val="000000"/>
          <w:sz w:val="20"/>
          <w:szCs w:val="20"/>
        </w:rPr>
      </w:pPr>
      <w:r w:rsidRPr="0018457D">
        <w:rPr>
          <w:rFonts w:ascii="Arial" w:hAnsi="Arial" w:cs="Arial"/>
          <w:color w:val="000000"/>
          <w:sz w:val="20"/>
          <w:szCs w:val="20"/>
        </w:rPr>
        <w:t xml:space="preserve">e-mail: </w:t>
      </w:r>
      <w:hyperlink r:id="rId70" w:history="1">
        <w:r w:rsidRPr="0018457D">
          <w:rPr>
            <w:rStyle w:val="Hyperlink"/>
            <w:rFonts w:ascii="Arial" w:hAnsi="Arial" w:cs="Arial"/>
            <w:sz w:val="20"/>
            <w:szCs w:val="20"/>
          </w:rPr>
          <w:t>educacaodecel@gmail.com</w:t>
        </w:r>
      </w:hyperlink>
      <w:r w:rsidRPr="0018457D">
        <w:rPr>
          <w:rFonts w:ascii="Arial" w:hAnsi="Arial" w:cs="Arial"/>
          <w:sz w:val="20"/>
          <w:szCs w:val="20"/>
        </w:rPr>
        <w:t xml:space="preserve">  </w:t>
      </w:r>
    </w:p>
    <w:p w:rsidR="006443E7" w:rsidRPr="0018457D" w:rsidRDefault="006443E7" w:rsidP="00A870B7">
      <w:pPr>
        <w:ind w:firstLine="708"/>
        <w:jc w:val="both"/>
        <w:rPr>
          <w:rFonts w:ascii="Arial" w:hAnsi="Arial" w:cs="Arial"/>
          <w:bCs/>
          <w:sz w:val="20"/>
          <w:szCs w:val="20"/>
        </w:rPr>
      </w:pPr>
    </w:p>
    <w:p w:rsidR="006443E7" w:rsidRPr="0018457D" w:rsidRDefault="006443E7" w:rsidP="00A870B7">
      <w:pPr>
        <w:pStyle w:val="Ttulo2"/>
        <w:spacing w:before="0"/>
        <w:jc w:val="center"/>
        <w:rPr>
          <w:rFonts w:ascii="Arial" w:hAnsi="Arial" w:cs="Arial"/>
          <w:color w:val="auto"/>
          <w:sz w:val="20"/>
          <w:szCs w:val="20"/>
        </w:rPr>
      </w:pPr>
      <w:bookmarkStart w:id="95" w:name="_Toc217203491"/>
      <w:bookmarkStart w:id="96" w:name="_Toc217219392"/>
      <w:r w:rsidRPr="0018457D">
        <w:rPr>
          <w:rFonts w:ascii="Arial" w:hAnsi="Arial" w:cs="Arial"/>
          <w:b/>
          <w:bCs/>
          <w:color w:val="auto"/>
          <w:sz w:val="20"/>
          <w:szCs w:val="20"/>
        </w:rPr>
        <w:t xml:space="preserve">6. </w:t>
      </w:r>
      <w:r w:rsidRPr="0018457D">
        <w:rPr>
          <w:rFonts w:ascii="Arial" w:hAnsi="Arial" w:cs="Arial"/>
          <w:b/>
          <w:color w:val="auto"/>
          <w:sz w:val="20"/>
          <w:szCs w:val="20"/>
        </w:rPr>
        <w:t>DAS ESTIMATIVAS DAS QUANTIDADES PARA A CONTRATAÇÃO (art. 18, § 1º, inc. IV)</w:t>
      </w:r>
      <w:r w:rsidRPr="0018457D">
        <w:rPr>
          <w:rFonts w:ascii="Arial" w:hAnsi="Arial" w:cs="Arial"/>
          <w:b/>
          <w:bCs/>
          <w:color w:val="auto"/>
          <w:sz w:val="20"/>
          <w:szCs w:val="20"/>
        </w:rPr>
        <w:t>:</w:t>
      </w:r>
      <w:bookmarkEnd w:id="95"/>
      <w:bookmarkEnd w:id="96"/>
    </w:p>
    <w:p w:rsidR="006443E7" w:rsidRPr="0018457D" w:rsidRDefault="006443E7" w:rsidP="00A870B7">
      <w:pPr>
        <w:tabs>
          <w:tab w:val="left" w:pos="-3240"/>
        </w:tabs>
        <w:jc w:val="both"/>
        <w:rPr>
          <w:rFonts w:ascii="Arial" w:hAnsi="Arial" w:cs="Arial"/>
          <w:color w:val="000000"/>
          <w:sz w:val="20"/>
          <w:szCs w:val="20"/>
        </w:rPr>
      </w:pPr>
    </w:p>
    <w:p w:rsidR="006443E7" w:rsidRPr="00A870B7" w:rsidRDefault="006443E7" w:rsidP="00A870B7">
      <w:pPr>
        <w:pStyle w:val="Nivel2"/>
        <w:numPr>
          <w:ilvl w:val="0"/>
          <w:numId w:val="0"/>
        </w:numPr>
        <w:spacing w:before="0" w:after="0" w:line="240" w:lineRule="auto"/>
        <w:ind w:firstLine="708"/>
        <w:rPr>
          <w:rFonts w:eastAsia="Arial"/>
          <w:color w:val="auto"/>
        </w:rPr>
      </w:pPr>
      <w:r w:rsidRPr="0018457D">
        <w:rPr>
          <w:b/>
          <w:bCs/>
        </w:rPr>
        <w:t>6.1.</w:t>
      </w:r>
      <w:r w:rsidRPr="0018457D">
        <w:rPr>
          <w:bCs/>
        </w:rPr>
        <w:t xml:space="preserve"> </w:t>
      </w:r>
      <w:r w:rsidRPr="0018457D">
        <w:rPr>
          <w:rFonts w:eastAsia="Arial"/>
          <w:color w:val="auto"/>
        </w:rPr>
        <w:t>As quantidades a serem adquiridas foram definidas com base nas estimativas informadas pela área técnica. Além</w:t>
      </w:r>
      <w:r w:rsidRPr="00A870B7">
        <w:rPr>
          <w:rFonts w:eastAsia="Arial"/>
          <w:color w:val="auto"/>
        </w:rPr>
        <w:t xml:space="preserve"> disso, foi acrescentada uma margem de segurança de 20% (vinte por cento) nessas estimativas. Essa margem de segurança desempenha um papel crucial, pois tem a intenção de mitigar os possíveis impactos causados</w:t>
      </w:r>
      <w:r w:rsidR="00774684">
        <w:rPr>
          <w:rFonts w:eastAsia="Arial"/>
          <w:color w:val="auto"/>
        </w:rPr>
        <w:t xml:space="preserve"> </w:t>
      </w:r>
      <w:r w:rsidRPr="00A870B7">
        <w:rPr>
          <w:rFonts w:eastAsia="Arial"/>
          <w:color w:val="auto"/>
        </w:rPr>
        <w:t xml:space="preserve">pela imprevisível variabilidade de demanda e pela incerteza associada ao </w:t>
      </w:r>
      <w:proofErr w:type="spellStart"/>
      <w:r w:rsidRPr="00A870B7">
        <w:rPr>
          <w:rFonts w:eastAsia="Arial"/>
          <w:color w:val="auto"/>
        </w:rPr>
        <w:t>ressuprimento</w:t>
      </w:r>
      <w:proofErr w:type="spellEnd"/>
      <w:r w:rsidRPr="00A870B7">
        <w:rPr>
          <w:rFonts w:eastAsia="Arial"/>
          <w:color w:val="auto"/>
        </w:rPr>
        <w:t xml:space="preserve"> dos produtos, garantindo que haja disponibilidade contínua dos itens quando necessário, mesmo em situações imprevistas.</w:t>
      </w:r>
    </w:p>
    <w:p w:rsidR="006443E7" w:rsidRPr="00A870B7" w:rsidRDefault="006443E7" w:rsidP="00A870B7">
      <w:pPr>
        <w:pStyle w:val="Nivel2"/>
        <w:numPr>
          <w:ilvl w:val="0"/>
          <w:numId w:val="0"/>
        </w:numPr>
        <w:spacing w:before="0" w:after="0" w:line="240" w:lineRule="auto"/>
        <w:ind w:firstLine="708"/>
        <w:rPr>
          <w:rFonts w:eastAsia="Arial"/>
          <w:color w:val="auto"/>
        </w:rPr>
      </w:pPr>
    </w:p>
    <w:p w:rsidR="006443E7" w:rsidRPr="00A870B7" w:rsidRDefault="006443E7" w:rsidP="00A870B7">
      <w:pPr>
        <w:pStyle w:val="Nivel2"/>
        <w:numPr>
          <w:ilvl w:val="0"/>
          <w:numId w:val="0"/>
        </w:numPr>
        <w:spacing w:before="0" w:after="0" w:line="240" w:lineRule="auto"/>
        <w:ind w:firstLine="708"/>
        <w:rPr>
          <w:rFonts w:eastAsia="Arial"/>
          <w:color w:val="auto"/>
        </w:rPr>
      </w:pPr>
      <w:r w:rsidRPr="00A870B7">
        <w:rPr>
          <w:rFonts w:eastAsia="Arial"/>
          <w:color w:val="auto"/>
        </w:rPr>
        <w:t>Considerando a impossibilidade de se prever com precisão a quantidade dos produtos que serão adquiridos para utilização, deverá ser empregado o Sistema de Ata de Registro de Preço.</w:t>
      </w:r>
    </w:p>
    <w:p w:rsidR="001C578C" w:rsidRPr="0018457D" w:rsidRDefault="001C578C" w:rsidP="00A870B7">
      <w:pPr>
        <w:pStyle w:val="Nivel2"/>
        <w:numPr>
          <w:ilvl w:val="0"/>
          <w:numId w:val="0"/>
        </w:numPr>
        <w:spacing w:before="0" w:after="0" w:line="240" w:lineRule="auto"/>
        <w:ind w:firstLine="708"/>
        <w:rPr>
          <w:rFonts w:eastAsia="Arial"/>
          <w:color w:val="auto"/>
        </w:rPr>
      </w:pPr>
    </w:p>
    <w:p w:rsidR="006443E7" w:rsidRPr="0018457D" w:rsidRDefault="006443E7" w:rsidP="00A870B7">
      <w:pPr>
        <w:pStyle w:val="Ttulo2"/>
        <w:spacing w:before="0"/>
        <w:jc w:val="center"/>
        <w:rPr>
          <w:rFonts w:ascii="Arial" w:hAnsi="Arial" w:cs="Arial"/>
          <w:color w:val="auto"/>
          <w:sz w:val="20"/>
          <w:szCs w:val="20"/>
        </w:rPr>
      </w:pPr>
      <w:bookmarkStart w:id="97" w:name="_Toc217203492"/>
      <w:bookmarkStart w:id="98" w:name="_Toc217219393"/>
      <w:r w:rsidRPr="0018457D">
        <w:rPr>
          <w:rFonts w:ascii="Arial" w:hAnsi="Arial" w:cs="Arial"/>
          <w:b/>
          <w:bCs/>
          <w:color w:val="auto"/>
          <w:sz w:val="20"/>
          <w:szCs w:val="20"/>
        </w:rPr>
        <w:t xml:space="preserve">7. </w:t>
      </w:r>
      <w:r w:rsidRPr="0018457D">
        <w:rPr>
          <w:rFonts w:ascii="Arial" w:hAnsi="Arial" w:cs="Arial"/>
          <w:b/>
          <w:color w:val="auto"/>
          <w:sz w:val="20"/>
          <w:szCs w:val="20"/>
        </w:rPr>
        <w:t>DO LEVANTAMENTO DE MERCADO (art. 18, § 1º, inc. V)</w:t>
      </w:r>
      <w:r w:rsidRPr="0018457D">
        <w:rPr>
          <w:rFonts w:ascii="Arial" w:hAnsi="Arial" w:cs="Arial"/>
          <w:b/>
          <w:bCs/>
          <w:color w:val="auto"/>
          <w:sz w:val="20"/>
          <w:szCs w:val="20"/>
        </w:rPr>
        <w:t>:</w:t>
      </w:r>
      <w:bookmarkEnd w:id="97"/>
      <w:bookmarkEnd w:id="98"/>
    </w:p>
    <w:p w:rsidR="006443E7" w:rsidRPr="0018457D" w:rsidRDefault="006443E7" w:rsidP="00A870B7">
      <w:pPr>
        <w:tabs>
          <w:tab w:val="left" w:pos="-3240"/>
        </w:tabs>
        <w:jc w:val="both"/>
        <w:rPr>
          <w:rFonts w:ascii="Arial" w:hAnsi="Arial" w:cs="Arial"/>
          <w:color w:val="000000"/>
          <w:sz w:val="20"/>
          <w:szCs w:val="20"/>
        </w:rPr>
      </w:pPr>
    </w:p>
    <w:p w:rsidR="006443E7" w:rsidRPr="0018457D" w:rsidRDefault="006443E7" w:rsidP="00A870B7">
      <w:pPr>
        <w:ind w:firstLine="708"/>
        <w:jc w:val="both"/>
        <w:rPr>
          <w:rFonts w:ascii="Arial" w:hAnsi="Arial" w:cs="Arial"/>
          <w:bCs/>
          <w:sz w:val="20"/>
          <w:szCs w:val="20"/>
        </w:rPr>
      </w:pPr>
      <w:r w:rsidRPr="0018457D">
        <w:rPr>
          <w:rFonts w:ascii="Arial" w:hAnsi="Arial" w:cs="Arial"/>
          <w:b/>
          <w:bCs/>
          <w:sz w:val="20"/>
          <w:szCs w:val="20"/>
        </w:rPr>
        <w:t>7.1.</w:t>
      </w:r>
      <w:r w:rsidRPr="0018457D">
        <w:rPr>
          <w:rFonts w:ascii="Arial" w:hAnsi="Arial" w:cs="Arial"/>
          <w:bCs/>
          <w:sz w:val="20"/>
          <w:szCs w:val="20"/>
        </w:rPr>
        <w:t xml:space="preserve"> Em atendimento ao inciso V, do §1º, art. 18 da Lei 14.133/2021, foi realizada ampla pesquisa de mercado com objetivo de definir as possíveis soluções, com análise em contratações similares por outros órgãos e entidades, onde se observou como opções:</w:t>
      </w:r>
    </w:p>
    <w:p w:rsidR="006443E7" w:rsidRPr="0018457D" w:rsidRDefault="006443E7" w:rsidP="00A870B7">
      <w:pPr>
        <w:ind w:firstLine="708"/>
        <w:jc w:val="both"/>
        <w:rPr>
          <w:rFonts w:ascii="Arial" w:hAnsi="Arial" w:cs="Arial"/>
          <w:bCs/>
          <w:sz w:val="20"/>
          <w:szCs w:val="20"/>
        </w:rPr>
      </w:pPr>
    </w:p>
    <w:p w:rsidR="0018457D" w:rsidRPr="0018457D" w:rsidRDefault="0018457D" w:rsidP="0018457D">
      <w:pPr>
        <w:ind w:firstLine="708"/>
        <w:jc w:val="both"/>
        <w:rPr>
          <w:rFonts w:ascii="Arial" w:hAnsi="Arial" w:cs="Arial"/>
          <w:b/>
          <w:bCs/>
          <w:sz w:val="20"/>
          <w:szCs w:val="20"/>
        </w:rPr>
      </w:pPr>
      <w:r w:rsidRPr="0018457D">
        <w:rPr>
          <w:rFonts w:ascii="Arial" w:hAnsi="Arial" w:cs="Arial"/>
          <w:b/>
          <w:bCs/>
          <w:sz w:val="20"/>
          <w:szCs w:val="20"/>
        </w:rPr>
        <w:t>Solução 1 – Aquisição através de Sistema de Registro de Preços (SRP):</w:t>
      </w:r>
    </w:p>
    <w:p w:rsidR="0018457D" w:rsidRPr="0018457D" w:rsidRDefault="0018457D" w:rsidP="0018457D">
      <w:pPr>
        <w:ind w:firstLine="708"/>
        <w:jc w:val="both"/>
        <w:rPr>
          <w:rFonts w:ascii="Arial" w:hAnsi="Arial" w:cs="Arial"/>
          <w:bCs/>
          <w:sz w:val="20"/>
          <w:szCs w:val="20"/>
        </w:rPr>
      </w:pPr>
    </w:p>
    <w:p w:rsidR="0018457D" w:rsidRPr="0018457D" w:rsidRDefault="0018457D" w:rsidP="0018457D">
      <w:pPr>
        <w:ind w:firstLine="708"/>
        <w:jc w:val="both"/>
        <w:rPr>
          <w:rFonts w:ascii="Arial" w:hAnsi="Arial" w:cs="Arial"/>
          <w:bCs/>
          <w:sz w:val="20"/>
          <w:szCs w:val="20"/>
        </w:rPr>
      </w:pPr>
      <w:r w:rsidRPr="0018457D">
        <w:rPr>
          <w:rFonts w:ascii="Arial" w:hAnsi="Arial" w:cs="Arial"/>
          <w:bCs/>
          <w:sz w:val="20"/>
          <w:szCs w:val="20"/>
        </w:rPr>
        <w:t xml:space="preserve">De modo geral, na </w:t>
      </w:r>
      <w:r w:rsidRPr="0018457D">
        <w:rPr>
          <w:rFonts w:ascii="Arial" w:hAnsi="Arial" w:cs="Arial"/>
          <w:b/>
          <w:sz w:val="20"/>
          <w:szCs w:val="20"/>
        </w:rPr>
        <w:t xml:space="preserve">aquisição de </w:t>
      </w:r>
      <w:proofErr w:type="spellStart"/>
      <w:r w:rsidRPr="0018457D">
        <w:rPr>
          <w:rFonts w:ascii="Arial" w:hAnsi="Arial" w:cs="Arial"/>
          <w:b/>
          <w:sz w:val="20"/>
          <w:szCs w:val="20"/>
        </w:rPr>
        <w:t>kit’s</w:t>
      </w:r>
      <w:proofErr w:type="spellEnd"/>
      <w:r w:rsidRPr="0018457D">
        <w:rPr>
          <w:rFonts w:ascii="Arial" w:hAnsi="Arial" w:cs="Arial"/>
          <w:b/>
          <w:sz w:val="20"/>
          <w:szCs w:val="20"/>
        </w:rPr>
        <w:t xml:space="preserve"> de material escolar</w:t>
      </w:r>
      <w:r w:rsidRPr="0018457D">
        <w:rPr>
          <w:rFonts w:ascii="Arial" w:hAnsi="Arial" w:cs="Arial"/>
          <w:bCs/>
          <w:sz w:val="20"/>
          <w:szCs w:val="20"/>
        </w:rPr>
        <w:t xml:space="preserve"> de maneira isolada, há o ganho econômico na compra em escala, em que os licitantes ofertam melhores preços ao diminuírem suas margens de lucro, visto que ganharão no quantitativo maior vendido.</w:t>
      </w:r>
    </w:p>
    <w:p w:rsidR="0018457D" w:rsidRPr="0018457D" w:rsidRDefault="0018457D" w:rsidP="0018457D">
      <w:pPr>
        <w:ind w:firstLine="708"/>
        <w:jc w:val="both"/>
        <w:rPr>
          <w:rFonts w:ascii="Arial" w:hAnsi="Arial" w:cs="Arial"/>
          <w:bCs/>
          <w:sz w:val="20"/>
          <w:szCs w:val="20"/>
        </w:rPr>
      </w:pPr>
    </w:p>
    <w:p w:rsidR="0018457D" w:rsidRPr="0018457D" w:rsidRDefault="0018457D" w:rsidP="0018457D">
      <w:pPr>
        <w:ind w:firstLine="708"/>
        <w:jc w:val="both"/>
        <w:rPr>
          <w:rFonts w:ascii="Arial" w:hAnsi="Arial" w:cs="Arial"/>
          <w:bCs/>
          <w:sz w:val="20"/>
          <w:szCs w:val="20"/>
        </w:rPr>
      </w:pPr>
      <w:r w:rsidRPr="0018457D">
        <w:rPr>
          <w:rFonts w:ascii="Arial" w:hAnsi="Arial" w:cs="Arial"/>
          <w:bCs/>
          <w:sz w:val="20"/>
          <w:szCs w:val="20"/>
        </w:rPr>
        <w:t> Ademais, a escolha pelo Sistema de Registro de Preços poderá viabilizar a participação de outros órgãos interessados em aderir na origem, através da Intenção de Registro de Preços, podendo elevar ainda mais o quantitativo da licitação.</w:t>
      </w:r>
    </w:p>
    <w:p w:rsidR="0018457D" w:rsidRPr="0018457D" w:rsidRDefault="0018457D" w:rsidP="0018457D">
      <w:pPr>
        <w:ind w:firstLine="708"/>
        <w:jc w:val="both"/>
        <w:rPr>
          <w:rFonts w:ascii="Arial" w:hAnsi="Arial" w:cs="Arial"/>
          <w:bCs/>
          <w:sz w:val="20"/>
          <w:szCs w:val="20"/>
        </w:rPr>
      </w:pPr>
    </w:p>
    <w:p w:rsidR="0018457D" w:rsidRPr="0018457D" w:rsidRDefault="0018457D" w:rsidP="0018457D">
      <w:pPr>
        <w:ind w:firstLine="708"/>
        <w:jc w:val="both"/>
        <w:rPr>
          <w:rFonts w:ascii="Arial" w:hAnsi="Arial" w:cs="Arial"/>
          <w:bCs/>
          <w:sz w:val="20"/>
          <w:szCs w:val="20"/>
        </w:rPr>
      </w:pPr>
      <w:r w:rsidRPr="0018457D">
        <w:rPr>
          <w:rFonts w:ascii="Arial" w:hAnsi="Arial" w:cs="Arial"/>
          <w:bCs/>
          <w:sz w:val="20"/>
          <w:szCs w:val="20"/>
        </w:rPr>
        <w:t>Com a utilização do Sistema de Registro de Preço, a Administração tende a economizar nas suas aquisições, não precisando providenciar grandes áreas para armazenagem de materiais tendo em vista que o licitante vencedor, ao assinar a Ata de Registro de Preços, compromete-se a fornecer os materiais pelo preço acordado e no momento em que for solicitado.</w:t>
      </w:r>
    </w:p>
    <w:p w:rsidR="0018457D" w:rsidRPr="00B35B86" w:rsidRDefault="0018457D" w:rsidP="0018457D">
      <w:pPr>
        <w:ind w:firstLine="708"/>
        <w:jc w:val="both"/>
        <w:rPr>
          <w:rFonts w:ascii="Arial" w:hAnsi="Arial" w:cs="Arial"/>
          <w:b/>
          <w:bCs/>
          <w:sz w:val="20"/>
          <w:szCs w:val="20"/>
        </w:rPr>
      </w:pPr>
      <w:r w:rsidRPr="00B35B86">
        <w:rPr>
          <w:rFonts w:ascii="Arial" w:hAnsi="Arial" w:cs="Arial"/>
          <w:b/>
          <w:bCs/>
          <w:sz w:val="20"/>
          <w:szCs w:val="20"/>
        </w:rPr>
        <w:t>Solução 2 – Adesão a Ata de Registro de Preços:</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Cs/>
          <w:sz w:val="20"/>
          <w:szCs w:val="20"/>
        </w:rPr>
        <w:t>Por intermédio do art. 86, da Lei 14.133/2021, estabelece-se a possibilidade de a proposta mais vantajosa numa licitação ser aproveitada por outros órgãos e</w:t>
      </w:r>
      <w:r w:rsidR="00EA3203">
        <w:rPr>
          <w:rFonts w:ascii="Arial" w:hAnsi="Arial" w:cs="Arial"/>
          <w:bCs/>
          <w:sz w:val="20"/>
          <w:szCs w:val="20"/>
        </w:rPr>
        <w:t xml:space="preserve"> </w:t>
      </w:r>
      <w:r w:rsidRPr="00B35B86">
        <w:rPr>
          <w:rFonts w:ascii="Arial" w:hAnsi="Arial" w:cs="Arial"/>
          <w:bCs/>
          <w:sz w:val="20"/>
          <w:szCs w:val="20"/>
        </w:rPr>
        <w:t>entidades.</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Cs/>
          <w:sz w:val="20"/>
          <w:szCs w:val="20"/>
        </w:rPr>
        <w:t>Já o atendimento dos pedidos dos órgãos meramente usuários fica na dependência de:</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
          <w:bCs/>
          <w:sz w:val="20"/>
          <w:szCs w:val="20"/>
        </w:rPr>
        <w:t>a)</w:t>
      </w:r>
      <w:r w:rsidRPr="00B35B86">
        <w:rPr>
          <w:rFonts w:ascii="Arial" w:hAnsi="Arial" w:cs="Arial"/>
          <w:bCs/>
          <w:sz w:val="20"/>
          <w:szCs w:val="20"/>
        </w:rPr>
        <w:t xml:space="preserve"> Prévia consulta e anuência do órgão gerenciador;</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
          <w:bCs/>
          <w:sz w:val="20"/>
          <w:szCs w:val="20"/>
        </w:rPr>
        <w:t>b)</w:t>
      </w:r>
      <w:r w:rsidRPr="00B35B86">
        <w:rPr>
          <w:rFonts w:ascii="Arial" w:hAnsi="Arial" w:cs="Arial"/>
          <w:bCs/>
          <w:sz w:val="20"/>
          <w:szCs w:val="20"/>
        </w:rPr>
        <w:t xml:space="preserve"> Indicação pelo órgão gerenciador do fornecedor ou prestador de serviço;</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
          <w:bCs/>
          <w:sz w:val="20"/>
          <w:szCs w:val="20"/>
        </w:rPr>
        <w:t>c)</w:t>
      </w:r>
      <w:r w:rsidRPr="00B35B86">
        <w:rPr>
          <w:rFonts w:ascii="Arial" w:hAnsi="Arial" w:cs="Arial"/>
          <w:bCs/>
          <w:sz w:val="20"/>
          <w:szCs w:val="20"/>
        </w:rPr>
        <w:t xml:space="preserve"> Aceitação, pelo fornecedor, da contratação pretendida, condicionada esta </w:t>
      </w:r>
      <w:proofErr w:type="gramStart"/>
      <w:r w:rsidRPr="00B35B86">
        <w:rPr>
          <w:rFonts w:ascii="Arial" w:hAnsi="Arial" w:cs="Arial"/>
          <w:bCs/>
          <w:sz w:val="20"/>
          <w:szCs w:val="20"/>
        </w:rPr>
        <w:t>à</w:t>
      </w:r>
      <w:proofErr w:type="gramEnd"/>
      <w:r w:rsidRPr="00B35B86">
        <w:rPr>
          <w:rFonts w:ascii="Arial" w:hAnsi="Arial" w:cs="Arial"/>
          <w:bCs/>
          <w:sz w:val="20"/>
          <w:szCs w:val="20"/>
        </w:rPr>
        <w:t xml:space="preserve"> não gerar prejuízo aos</w:t>
      </w:r>
      <w:r w:rsidR="005772F0">
        <w:rPr>
          <w:rFonts w:ascii="Arial" w:hAnsi="Arial" w:cs="Arial"/>
          <w:bCs/>
          <w:sz w:val="20"/>
          <w:szCs w:val="20"/>
        </w:rPr>
        <w:t xml:space="preserve"> </w:t>
      </w:r>
      <w:r w:rsidRPr="00B35B86">
        <w:rPr>
          <w:rFonts w:ascii="Arial" w:hAnsi="Arial" w:cs="Arial"/>
          <w:bCs/>
          <w:sz w:val="20"/>
          <w:szCs w:val="20"/>
        </w:rPr>
        <w:t>compromissos assumidos na Ata de Registro de Preços</w:t>
      </w:r>
      <w:r w:rsidR="006F186D">
        <w:rPr>
          <w:rFonts w:ascii="Arial" w:hAnsi="Arial" w:cs="Arial"/>
          <w:bCs/>
          <w:sz w:val="20"/>
          <w:szCs w:val="20"/>
        </w:rPr>
        <w:t xml:space="preserve"> </w:t>
      </w:r>
      <w:r w:rsidRPr="00B35B86">
        <w:rPr>
          <w:rFonts w:ascii="Arial" w:hAnsi="Arial" w:cs="Arial"/>
          <w:bCs/>
          <w:sz w:val="20"/>
          <w:szCs w:val="20"/>
        </w:rPr>
        <w:t>embora a norma seja silente a respeito, deverão ser mantidas as mesmas condições do registro, ressalvadas apenas as renegociações promovidas pelo órgão gerenciador, que se fizerem necessárias.</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Cs/>
          <w:sz w:val="20"/>
          <w:szCs w:val="20"/>
        </w:rPr>
        <w:t>De acordo com o art. 86, §§ 4º e 5º, da Lei 14.133/2021, cada aderente somente pode contratar 50% do registrado na ata e a soma de todas</w:t>
      </w:r>
      <w:r w:rsidR="005772F0">
        <w:rPr>
          <w:rFonts w:ascii="Arial" w:hAnsi="Arial" w:cs="Arial"/>
          <w:bCs/>
          <w:sz w:val="20"/>
          <w:szCs w:val="20"/>
        </w:rPr>
        <w:t xml:space="preserve"> </w:t>
      </w:r>
      <w:r w:rsidRPr="00B35B86">
        <w:rPr>
          <w:rFonts w:ascii="Arial" w:hAnsi="Arial" w:cs="Arial"/>
          <w:bCs/>
          <w:sz w:val="20"/>
          <w:szCs w:val="20"/>
        </w:rPr>
        <w:t>as adesões não pode ultrapassar o dobro do registrado na Ata.</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Cs/>
          <w:sz w:val="20"/>
          <w:szCs w:val="20"/>
        </w:rPr>
        <w:t>Assim, o quantitativo necessário a suprir as necessidades do Município de Álvares Machado teria que ser preenchido com várias</w:t>
      </w:r>
      <w:r w:rsidR="005772F0">
        <w:rPr>
          <w:rFonts w:ascii="Arial" w:hAnsi="Arial" w:cs="Arial"/>
          <w:bCs/>
          <w:sz w:val="20"/>
          <w:szCs w:val="20"/>
        </w:rPr>
        <w:t xml:space="preserve"> </w:t>
      </w:r>
      <w:r w:rsidRPr="00B35B86">
        <w:rPr>
          <w:rFonts w:ascii="Arial" w:hAnsi="Arial" w:cs="Arial"/>
          <w:bCs/>
          <w:sz w:val="20"/>
          <w:szCs w:val="20"/>
        </w:rPr>
        <w:t>adesões a diversas atas o que não seria vantajoso a esta Municipalidade.</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
          <w:bCs/>
          <w:sz w:val="20"/>
          <w:szCs w:val="20"/>
        </w:rPr>
      </w:pPr>
      <w:r w:rsidRPr="00B35B86">
        <w:rPr>
          <w:rFonts w:ascii="Arial" w:hAnsi="Arial" w:cs="Arial"/>
          <w:b/>
          <w:bCs/>
          <w:sz w:val="20"/>
          <w:szCs w:val="20"/>
        </w:rPr>
        <w:t>Solução 3 – Dispensa de licitação:</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Cs/>
          <w:sz w:val="20"/>
          <w:szCs w:val="20"/>
        </w:rPr>
        <w:t xml:space="preserve">De acordo com a Lei 14.133/2021, a dispensa de licitação pode ser utilizada para obras e serviços de engenharia com valores de até R$ 100.000,00 (cem mil reais) e para compras de bens de até R$ 50.000,00 (cinquenta mil reais). Ainda que os valores tenham sido atualizados pelo </w:t>
      </w:r>
      <w:r w:rsidRPr="00B35B86">
        <w:rPr>
          <w:rFonts w:ascii="Arial" w:hAnsi="Arial" w:cs="Arial"/>
          <w:color w:val="000000"/>
          <w:sz w:val="20"/>
          <w:szCs w:val="20"/>
          <w:effect w:val="antsBlack"/>
        </w:rPr>
        <w:t>Decreto nº 12.343/2024</w:t>
      </w:r>
      <w:r w:rsidRPr="00B35B86">
        <w:rPr>
          <w:rFonts w:ascii="Arial" w:hAnsi="Arial" w:cs="Arial"/>
          <w:bCs/>
          <w:sz w:val="20"/>
          <w:szCs w:val="20"/>
        </w:rPr>
        <w:t xml:space="preserve"> para R$ 125.451,15 (cento e vinte e cinco mil quatrocentos e cinquenta e um reais e quinze centavos) e R$ 62.725,59 (sessenta e dois mil setecentos e vinte e cinco reais e cinquenta e nove centavos), respectivamente, os novos valores são insuficientes para atender a demanda desta Municipalidade, conforme quantitativos e valores apresentados no item </w:t>
      </w:r>
      <w:r w:rsidRPr="00B35B86">
        <w:rPr>
          <w:rFonts w:ascii="Arial" w:hAnsi="Arial" w:cs="Arial"/>
          <w:bCs/>
          <w:i/>
          <w:sz w:val="20"/>
          <w:szCs w:val="20"/>
        </w:rPr>
        <w:t>2. Da Análise da Contratação Vigente</w:t>
      </w:r>
      <w:r w:rsidRPr="00B35B86">
        <w:rPr>
          <w:rFonts w:ascii="Arial" w:hAnsi="Arial" w:cs="Arial"/>
          <w:bCs/>
          <w:sz w:val="20"/>
          <w:szCs w:val="20"/>
        </w:rPr>
        <w:t>.</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Cs/>
          <w:sz w:val="20"/>
          <w:szCs w:val="20"/>
        </w:rPr>
        <w:t>Assim, o quantitativo necessário a suprir as necessidades do Município de Álvares Machado ultrapassa os limites estabelecidos para a dispensa de licitação.</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
          <w:bCs/>
          <w:sz w:val="20"/>
          <w:szCs w:val="20"/>
        </w:rPr>
      </w:pPr>
      <w:r w:rsidRPr="00B35B86">
        <w:rPr>
          <w:rFonts w:ascii="Arial" w:hAnsi="Arial" w:cs="Arial"/>
          <w:b/>
          <w:bCs/>
          <w:sz w:val="20"/>
          <w:szCs w:val="20"/>
        </w:rPr>
        <w:t>Análise e escolha entre as soluções existentes:</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Cs/>
          <w:sz w:val="20"/>
          <w:szCs w:val="20"/>
        </w:rPr>
        <w:t xml:space="preserve">Tendo em vista todos os argumentos elencados nos itens acima, no momento entende-se como formato mais adequado o apresentado pela </w:t>
      </w:r>
      <w:r w:rsidRPr="00B35B86">
        <w:rPr>
          <w:rFonts w:ascii="Arial" w:hAnsi="Arial" w:cs="Arial"/>
          <w:b/>
          <w:bCs/>
          <w:sz w:val="20"/>
          <w:szCs w:val="20"/>
        </w:rPr>
        <w:t>Solução 1 – Aquisição através de Sistema de Registro de Preços (SRP)</w:t>
      </w:r>
      <w:r w:rsidRPr="00B35B86">
        <w:rPr>
          <w:rFonts w:ascii="Arial" w:hAnsi="Arial" w:cs="Arial"/>
          <w:bCs/>
          <w:sz w:val="20"/>
          <w:szCs w:val="20"/>
        </w:rPr>
        <w:t>.</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Cs/>
          <w:sz w:val="20"/>
          <w:szCs w:val="20"/>
        </w:rPr>
        <w:t>Ressalta-se que as soluções foram apreciadas, ponderando-se os encargos de cada uma delas, assim como os preceitos legais implícitos. A solução escolhida atende as determinações legais mostrando-se a opção mais viável e econômica à Instituição.</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bCs/>
          <w:sz w:val="20"/>
          <w:szCs w:val="20"/>
        </w:rPr>
      </w:pPr>
      <w:r w:rsidRPr="00B35B86">
        <w:rPr>
          <w:rFonts w:ascii="Arial" w:hAnsi="Arial" w:cs="Arial"/>
          <w:bCs/>
          <w:sz w:val="20"/>
          <w:szCs w:val="20"/>
        </w:rPr>
        <w:t>No mais, foram analisadas contratações similares feitas por outros órgãos e entidades, por meio de pesquisa no âmbito de pregões e contratações públicas, com objetivo de identificar a existência de novas metodologias, tecnologias ou inovações que melhor atendam às necessidades da Administração.</w:t>
      </w:r>
    </w:p>
    <w:p w:rsidR="0018457D" w:rsidRPr="00B35B86" w:rsidRDefault="0018457D" w:rsidP="0018457D">
      <w:pPr>
        <w:ind w:firstLine="708"/>
        <w:jc w:val="both"/>
        <w:rPr>
          <w:rFonts w:ascii="Arial" w:hAnsi="Arial" w:cs="Arial"/>
          <w:bCs/>
          <w:sz w:val="20"/>
          <w:szCs w:val="20"/>
        </w:rPr>
      </w:pPr>
    </w:p>
    <w:p w:rsidR="0018457D" w:rsidRPr="00B35B86" w:rsidRDefault="0018457D" w:rsidP="0018457D">
      <w:pPr>
        <w:ind w:firstLine="708"/>
        <w:jc w:val="both"/>
        <w:rPr>
          <w:rFonts w:ascii="Arial" w:hAnsi="Arial" w:cs="Arial"/>
          <w:sz w:val="20"/>
          <w:szCs w:val="20"/>
        </w:rPr>
      </w:pPr>
      <w:r w:rsidRPr="00B35B86">
        <w:rPr>
          <w:rFonts w:ascii="Arial" w:hAnsi="Arial" w:cs="Arial"/>
          <w:bCs/>
          <w:sz w:val="20"/>
          <w:szCs w:val="20"/>
        </w:rPr>
        <w:t>Não se observou maiores variações ao tipo de solução a contratar, justamente por possuir natureza comum</w:t>
      </w:r>
      <w:r w:rsidRPr="00B35B86">
        <w:rPr>
          <w:rFonts w:ascii="Arial" w:hAnsi="Arial" w:cs="Arial"/>
          <w:sz w:val="20"/>
          <w:szCs w:val="20"/>
        </w:rPr>
        <w:t>.</w:t>
      </w:r>
    </w:p>
    <w:p w:rsidR="006443E7" w:rsidRPr="00B35B86" w:rsidRDefault="006443E7" w:rsidP="00A870B7">
      <w:pPr>
        <w:jc w:val="both"/>
        <w:rPr>
          <w:rFonts w:ascii="Arial" w:hAnsi="Arial" w:cs="Arial"/>
          <w:b/>
          <w:bCs/>
          <w:sz w:val="20"/>
          <w:szCs w:val="20"/>
        </w:rPr>
      </w:pPr>
    </w:p>
    <w:p w:rsidR="006443E7" w:rsidRPr="00B35B86" w:rsidRDefault="006443E7" w:rsidP="00A870B7">
      <w:pPr>
        <w:pStyle w:val="Ttulo2"/>
        <w:spacing w:before="0"/>
        <w:jc w:val="center"/>
        <w:rPr>
          <w:rFonts w:ascii="Arial" w:hAnsi="Arial" w:cs="Arial"/>
          <w:color w:val="auto"/>
          <w:sz w:val="20"/>
          <w:szCs w:val="20"/>
        </w:rPr>
      </w:pPr>
      <w:bookmarkStart w:id="99" w:name="_Toc217203493"/>
      <w:bookmarkStart w:id="100" w:name="_Toc217219394"/>
      <w:r w:rsidRPr="00B35B86">
        <w:rPr>
          <w:rFonts w:ascii="Arial" w:hAnsi="Arial" w:cs="Arial"/>
          <w:b/>
          <w:bCs/>
          <w:color w:val="auto"/>
          <w:sz w:val="20"/>
          <w:szCs w:val="20"/>
        </w:rPr>
        <w:t xml:space="preserve">8. </w:t>
      </w:r>
      <w:r w:rsidRPr="00B35B86">
        <w:rPr>
          <w:rFonts w:ascii="Arial" w:hAnsi="Arial" w:cs="Arial"/>
          <w:b/>
          <w:color w:val="auto"/>
          <w:sz w:val="20"/>
          <w:szCs w:val="20"/>
        </w:rPr>
        <w:t>DA ESTIMATIVA DO VALOR DA CONTRATAÇÃO (art. 18, § 1º, inc. VI)</w:t>
      </w:r>
      <w:r w:rsidRPr="00B35B86">
        <w:rPr>
          <w:rFonts w:ascii="Arial" w:hAnsi="Arial" w:cs="Arial"/>
          <w:b/>
          <w:bCs/>
          <w:color w:val="auto"/>
          <w:sz w:val="20"/>
          <w:szCs w:val="20"/>
        </w:rPr>
        <w:t>:</w:t>
      </w:r>
      <w:bookmarkEnd w:id="99"/>
      <w:bookmarkEnd w:id="100"/>
    </w:p>
    <w:p w:rsidR="006443E7" w:rsidRPr="00B35B86" w:rsidRDefault="006443E7" w:rsidP="00A870B7">
      <w:pPr>
        <w:tabs>
          <w:tab w:val="left" w:pos="-3240"/>
        </w:tabs>
        <w:jc w:val="both"/>
        <w:rPr>
          <w:rFonts w:ascii="Arial" w:hAnsi="Arial" w:cs="Arial"/>
          <w:color w:val="000000"/>
          <w:sz w:val="20"/>
          <w:szCs w:val="20"/>
        </w:rPr>
      </w:pPr>
    </w:p>
    <w:p w:rsidR="006443E7" w:rsidRPr="00B35B86" w:rsidRDefault="006443E7" w:rsidP="00A870B7">
      <w:pPr>
        <w:ind w:firstLine="708"/>
        <w:jc w:val="both"/>
        <w:rPr>
          <w:rFonts w:ascii="Arial" w:hAnsi="Arial" w:cs="Arial"/>
          <w:color w:val="000000"/>
          <w:sz w:val="20"/>
          <w:szCs w:val="20"/>
        </w:rPr>
      </w:pPr>
      <w:r w:rsidRPr="00B35B86">
        <w:rPr>
          <w:rFonts w:ascii="Arial" w:hAnsi="Arial" w:cs="Arial"/>
          <w:b/>
          <w:bCs/>
          <w:sz w:val="20"/>
          <w:szCs w:val="20"/>
        </w:rPr>
        <w:t>8.1.</w:t>
      </w:r>
      <w:r w:rsidRPr="00B35B86">
        <w:rPr>
          <w:rFonts w:ascii="Arial" w:hAnsi="Arial" w:cs="Arial"/>
          <w:bCs/>
          <w:sz w:val="20"/>
          <w:szCs w:val="20"/>
        </w:rPr>
        <w:t xml:space="preserve"> </w:t>
      </w:r>
      <w:r w:rsidRPr="00B35B86">
        <w:rPr>
          <w:rFonts w:ascii="Arial" w:hAnsi="Arial" w:cs="Arial"/>
          <w:sz w:val="20"/>
          <w:szCs w:val="20"/>
        </w:rPr>
        <w:t>O valor estimado para o certame tem caráter sigiloso e será disponibilizado exclusiva e permanentemente aos órgãos de controle externo e interno, conforme art. 24 da Lei nº 14.133/2021</w:t>
      </w:r>
      <w:r w:rsidRPr="00B35B86">
        <w:rPr>
          <w:rFonts w:ascii="Arial" w:hAnsi="Arial" w:cs="Arial"/>
          <w:color w:val="000000"/>
          <w:sz w:val="20"/>
          <w:szCs w:val="20"/>
        </w:rPr>
        <w:t>.</w:t>
      </w:r>
    </w:p>
    <w:p w:rsidR="006443E7" w:rsidRPr="00B35B86" w:rsidRDefault="006443E7" w:rsidP="00A870B7">
      <w:pPr>
        <w:ind w:firstLine="708"/>
        <w:jc w:val="both"/>
        <w:rPr>
          <w:rFonts w:ascii="Arial" w:hAnsi="Arial" w:cs="Arial"/>
          <w:sz w:val="20"/>
          <w:szCs w:val="20"/>
        </w:rPr>
      </w:pPr>
      <w:r w:rsidRPr="00B35B86">
        <w:rPr>
          <w:rFonts w:ascii="Arial" w:hAnsi="Arial" w:cs="Arial"/>
          <w:sz w:val="20"/>
          <w:szCs w:val="20"/>
        </w:rPr>
        <w:t>Os valores médios foram obtidos através de pesquisa de preços, constante nos autos do processo administrativo identificado no preâmbulo.</w:t>
      </w:r>
    </w:p>
    <w:p w:rsidR="006443E7" w:rsidRPr="00B35B86" w:rsidRDefault="006443E7" w:rsidP="00A870B7">
      <w:pPr>
        <w:ind w:firstLine="708"/>
        <w:jc w:val="both"/>
        <w:rPr>
          <w:rFonts w:ascii="Arial" w:hAnsi="Arial" w:cs="Arial"/>
          <w:sz w:val="20"/>
          <w:szCs w:val="20"/>
        </w:rPr>
      </w:pPr>
    </w:p>
    <w:p w:rsidR="006443E7" w:rsidRPr="00B35B86" w:rsidRDefault="006443E7" w:rsidP="00A870B7">
      <w:pPr>
        <w:pStyle w:val="Ttulo2"/>
        <w:spacing w:before="0"/>
        <w:jc w:val="center"/>
        <w:rPr>
          <w:rFonts w:ascii="Arial" w:hAnsi="Arial" w:cs="Arial"/>
          <w:color w:val="auto"/>
          <w:sz w:val="20"/>
          <w:szCs w:val="20"/>
        </w:rPr>
      </w:pPr>
      <w:bookmarkStart w:id="101" w:name="_Toc217203494"/>
      <w:bookmarkStart w:id="102" w:name="_Toc217219395"/>
      <w:r w:rsidRPr="00B35B86">
        <w:rPr>
          <w:rFonts w:ascii="Arial" w:hAnsi="Arial" w:cs="Arial"/>
          <w:b/>
          <w:bCs/>
          <w:color w:val="auto"/>
          <w:sz w:val="20"/>
          <w:szCs w:val="20"/>
        </w:rPr>
        <w:t xml:space="preserve">9. </w:t>
      </w:r>
      <w:r w:rsidRPr="00B35B86">
        <w:rPr>
          <w:rFonts w:ascii="Arial" w:hAnsi="Arial" w:cs="Arial"/>
          <w:b/>
          <w:color w:val="auto"/>
          <w:sz w:val="20"/>
          <w:szCs w:val="20"/>
        </w:rPr>
        <w:t>DA DESCRIÇÃO DA SOLUÇÃO COMO UM TODO (art. 18, § 1º, inc. VII)</w:t>
      </w:r>
      <w:r w:rsidRPr="00B35B86">
        <w:rPr>
          <w:rFonts w:ascii="Arial" w:hAnsi="Arial" w:cs="Arial"/>
          <w:b/>
          <w:bCs/>
          <w:color w:val="auto"/>
          <w:sz w:val="20"/>
          <w:szCs w:val="20"/>
        </w:rPr>
        <w:t>:</w:t>
      </w:r>
      <w:bookmarkEnd w:id="101"/>
      <w:bookmarkEnd w:id="102"/>
    </w:p>
    <w:p w:rsidR="006443E7" w:rsidRPr="00B35B86" w:rsidRDefault="006443E7" w:rsidP="00A870B7">
      <w:pPr>
        <w:tabs>
          <w:tab w:val="left" w:pos="-3240"/>
        </w:tabs>
        <w:jc w:val="both"/>
        <w:rPr>
          <w:rFonts w:ascii="Arial" w:hAnsi="Arial" w:cs="Arial"/>
          <w:color w:val="000000"/>
          <w:sz w:val="20"/>
          <w:szCs w:val="20"/>
        </w:rPr>
      </w:pPr>
    </w:p>
    <w:p w:rsidR="00B35B86" w:rsidRPr="00B35B86" w:rsidRDefault="006443E7" w:rsidP="00B35B86">
      <w:pPr>
        <w:ind w:firstLine="708"/>
        <w:jc w:val="both"/>
        <w:rPr>
          <w:rFonts w:ascii="Arial" w:hAnsi="Arial" w:cs="Arial"/>
          <w:color w:val="000000"/>
          <w:sz w:val="20"/>
          <w:szCs w:val="20"/>
        </w:rPr>
      </w:pPr>
      <w:r w:rsidRPr="00B35B86">
        <w:rPr>
          <w:rFonts w:ascii="Arial" w:hAnsi="Arial" w:cs="Arial"/>
          <w:b/>
          <w:bCs/>
          <w:sz w:val="20"/>
          <w:szCs w:val="20"/>
        </w:rPr>
        <w:t>9.1.</w:t>
      </w:r>
      <w:r w:rsidRPr="00B35B86">
        <w:rPr>
          <w:rFonts w:ascii="Arial" w:hAnsi="Arial" w:cs="Arial"/>
          <w:bCs/>
          <w:sz w:val="20"/>
          <w:szCs w:val="20"/>
        </w:rPr>
        <w:t xml:space="preserve"> </w:t>
      </w:r>
      <w:r w:rsidR="00B35B86" w:rsidRPr="00B35B86">
        <w:rPr>
          <w:rFonts w:ascii="Arial" w:hAnsi="Arial" w:cs="Arial"/>
          <w:sz w:val="20"/>
          <w:szCs w:val="20"/>
        </w:rPr>
        <w:t xml:space="preserve">A descrição da solução como um todo, abrange a </w:t>
      </w:r>
      <w:r w:rsidR="00B35B86" w:rsidRPr="00B35B86">
        <w:rPr>
          <w:rFonts w:ascii="Arial" w:hAnsi="Arial" w:cs="Arial"/>
          <w:b/>
          <w:sz w:val="20"/>
          <w:szCs w:val="20"/>
        </w:rPr>
        <w:t xml:space="preserve">aquisição de </w:t>
      </w:r>
      <w:proofErr w:type="spellStart"/>
      <w:r w:rsidR="00B35B86" w:rsidRPr="00B35B86">
        <w:rPr>
          <w:rFonts w:ascii="Arial" w:hAnsi="Arial" w:cs="Arial"/>
          <w:b/>
          <w:sz w:val="20"/>
          <w:szCs w:val="20"/>
        </w:rPr>
        <w:t>kit’s</w:t>
      </w:r>
      <w:proofErr w:type="spellEnd"/>
      <w:r w:rsidR="00B35B86" w:rsidRPr="00B35B86">
        <w:rPr>
          <w:rFonts w:ascii="Arial" w:hAnsi="Arial" w:cs="Arial"/>
          <w:b/>
          <w:sz w:val="20"/>
          <w:szCs w:val="20"/>
        </w:rPr>
        <w:t xml:space="preserve"> de material escolar</w:t>
      </w:r>
      <w:r w:rsidR="00B35B86" w:rsidRPr="00B35B86">
        <w:rPr>
          <w:rFonts w:ascii="Arial" w:hAnsi="Arial" w:cs="Arial"/>
          <w:sz w:val="20"/>
          <w:szCs w:val="20"/>
        </w:rPr>
        <w:t>, em vista que os materiais são instrumentos pedagógicos de grande importância para a aprendizagem dentro do ambiente escolar e garantem aos alunos melhores condições de estudo e aos pais mais tranquilidade no orçamento familiar, promovendo a igualdade social entre os alunos e oferecendo mais segurança para os mesmos</w:t>
      </w:r>
      <w:r w:rsidR="00B35B86" w:rsidRPr="00B35B86">
        <w:rPr>
          <w:rFonts w:ascii="Arial" w:hAnsi="Arial" w:cs="Arial"/>
          <w:color w:val="000000"/>
          <w:sz w:val="20"/>
          <w:szCs w:val="20"/>
        </w:rPr>
        <w:t>.</w:t>
      </w:r>
    </w:p>
    <w:p w:rsidR="00B35B86" w:rsidRPr="00B35B86" w:rsidRDefault="00B35B86" w:rsidP="00B35B86">
      <w:pPr>
        <w:ind w:firstLine="708"/>
        <w:jc w:val="both"/>
        <w:rPr>
          <w:rFonts w:ascii="Arial" w:hAnsi="Arial" w:cs="Arial"/>
          <w:color w:val="000000"/>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sz w:val="20"/>
          <w:szCs w:val="20"/>
        </w:rPr>
        <w:t xml:space="preserve">Em consideração ao exposto no item </w:t>
      </w:r>
      <w:r w:rsidRPr="00B35B86">
        <w:rPr>
          <w:rFonts w:ascii="Arial" w:hAnsi="Arial" w:cs="Arial"/>
          <w:i/>
          <w:sz w:val="20"/>
          <w:szCs w:val="20"/>
        </w:rPr>
        <w:t>7. Do Levantamento de Mercado</w:t>
      </w:r>
      <w:r w:rsidRPr="00B35B86">
        <w:rPr>
          <w:rFonts w:ascii="Arial" w:hAnsi="Arial" w:cs="Arial"/>
          <w:sz w:val="20"/>
          <w:szCs w:val="20"/>
        </w:rPr>
        <w:t>, a solução que melhor se adequa às necessidades da administração é a Solução 1 – Aquisição através de Sistema de Registro de Preços (SRP), sendo que essa medida já vem sendo adotada pela administração em anos anteriores à sanar a demanda apresentada, sendo essencial a fixação dos requisitos de qualidade habituais no Termo de Referência da contratação, de modo a garantir que eventual contratada atenda a plena satisfação do interesse público.</w:t>
      </w:r>
    </w:p>
    <w:p w:rsidR="00B35B86" w:rsidRPr="00B35B86" w:rsidRDefault="00B35B86" w:rsidP="00B35B86">
      <w:pPr>
        <w:ind w:firstLine="708"/>
        <w:jc w:val="both"/>
        <w:rPr>
          <w:rFonts w:ascii="Arial" w:hAnsi="Arial" w:cs="Arial"/>
          <w:sz w:val="20"/>
          <w:szCs w:val="20"/>
        </w:rPr>
      </w:pPr>
    </w:p>
    <w:p w:rsidR="006443E7" w:rsidRPr="00B35B86" w:rsidRDefault="00B35B86" w:rsidP="00B35B86">
      <w:pPr>
        <w:ind w:firstLine="708"/>
        <w:jc w:val="both"/>
        <w:rPr>
          <w:rFonts w:ascii="Arial" w:hAnsi="Arial" w:cs="Arial"/>
          <w:sz w:val="20"/>
          <w:szCs w:val="20"/>
        </w:rPr>
      </w:pPr>
      <w:r w:rsidRPr="00B35B86">
        <w:rPr>
          <w:rFonts w:ascii="Arial" w:hAnsi="Arial" w:cs="Arial"/>
          <w:sz w:val="20"/>
          <w:szCs w:val="20"/>
        </w:rPr>
        <w:t>A contratação deverá atribuir a contratada o encargo de pagamento de todos os encargos fiscais, taxas comerciais, seguros, tributos e contribuições que incidam direta ou indiretamente, dos materiais a serem adquiridos; mão-de-obra, despesas operacionais e administrativas, seleção e contratação de pessoal, supervisão, fiscalização, transporte, combustível e taxas necessários para a entrega dos produtos licitados</w:t>
      </w:r>
      <w:r w:rsidR="006443E7" w:rsidRPr="00B35B86">
        <w:rPr>
          <w:rFonts w:ascii="Arial" w:hAnsi="Arial" w:cs="Arial"/>
          <w:sz w:val="20"/>
          <w:szCs w:val="20"/>
        </w:rPr>
        <w:t>.</w:t>
      </w:r>
    </w:p>
    <w:p w:rsidR="006443E7" w:rsidRPr="00B35B86" w:rsidRDefault="006443E7" w:rsidP="00A870B7">
      <w:pPr>
        <w:jc w:val="both"/>
        <w:rPr>
          <w:rFonts w:ascii="Arial" w:hAnsi="Arial" w:cs="Arial"/>
          <w:b/>
          <w:bCs/>
          <w:sz w:val="20"/>
          <w:szCs w:val="20"/>
        </w:rPr>
      </w:pPr>
    </w:p>
    <w:p w:rsidR="006443E7" w:rsidRPr="00B35B86" w:rsidRDefault="006443E7" w:rsidP="00A870B7">
      <w:pPr>
        <w:pStyle w:val="Ttulo2"/>
        <w:spacing w:before="0"/>
        <w:jc w:val="center"/>
        <w:rPr>
          <w:rFonts w:ascii="Arial" w:hAnsi="Arial" w:cs="Arial"/>
          <w:color w:val="auto"/>
          <w:sz w:val="20"/>
          <w:szCs w:val="20"/>
        </w:rPr>
      </w:pPr>
      <w:bookmarkStart w:id="103" w:name="_Toc217203495"/>
      <w:bookmarkStart w:id="104" w:name="_Toc217219396"/>
      <w:r w:rsidRPr="00B35B86">
        <w:rPr>
          <w:rFonts w:ascii="Arial" w:hAnsi="Arial" w:cs="Arial"/>
          <w:b/>
          <w:bCs/>
          <w:color w:val="auto"/>
          <w:sz w:val="20"/>
          <w:szCs w:val="20"/>
        </w:rPr>
        <w:t xml:space="preserve">10. </w:t>
      </w:r>
      <w:r w:rsidRPr="00B35B86">
        <w:rPr>
          <w:rFonts w:ascii="Arial" w:hAnsi="Arial" w:cs="Arial"/>
          <w:b/>
          <w:color w:val="auto"/>
          <w:sz w:val="20"/>
          <w:szCs w:val="20"/>
        </w:rPr>
        <w:t>DAS JUSTIFICATIVAS PARA O PARCELAMENTO OU NÃO DA CONTRATAÇÃO (art. 18, § 1º, inc. VIII)</w:t>
      </w:r>
      <w:r w:rsidRPr="00B35B86">
        <w:rPr>
          <w:rFonts w:ascii="Arial" w:hAnsi="Arial" w:cs="Arial"/>
          <w:b/>
          <w:bCs/>
          <w:color w:val="auto"/>
          <w:sz w:val="20"/>
          <w:szCs w:val="20"/>
        </w:rPr>
        <w:t>:</w:t>
      </w:r>
      <w:bookmarkEnd w:id="103"/>
      <w:bookmarkEnd w:id="104"/>
    </w:p>
    <w:p w:rsidR="006443E7" w:rsidRPr="00B35B86" w:rsidRDefault="006443E7" w:rsidP="00A870B7">
      <w:pPr>
        <w:tabs>
          <w:tab w:val="left" w:pos="-3240"/>
        </w:tabs>
        <w:jc w:val="both"/>
        <w:rPr>
          <w:rFonts w:ascii="Arial" w:hAnsi="Arial" w:cs="Arial"/>
          <w:color w:val="000000"/>
          <w:sz w:val="20"/>
          <w:szCs w:val="20"/>
        </w:rPr>
      </w:pPr>
    </w:p>
    <w:p w:rsidR="00B35B86" w:rsidRPr="00B35B86" w:rsidRDefault="006443E7" w:rsidP="00B35B86">
      <w:pPr>
        <w:ind w:firstLine="708"/>
        <w:jc w:val="both"/>
        <w:rPr>
          <w:rFonts w:ascii="Arial" w:hAnsi="Arial" w:cs="Arial"/>
          <w:sz w:val="20"/>
          <w:szCs w:val="20"/>
        </w:rPr>
      </w:pPr>
      <w:r w:rsidRPr="00B35B86">
        <w:rPr>
          <w:rFonts w:ascii="Arial" w:hAnsi="Arial" w:cs="Arial"/>
          <w:b/>
          <w:bCs/>
          <w:sz w:val="20"/>
          <w:szCs w:val="20"/>
        </w:rPr>
        <w:t>10.1.</w:t>
      </w:r>
      <w:r w:rsidRPr="00B35B86">
        <w:rPr>
          <w:rFonts w:ascii="Arial" w:hAnsi="Arial" w:cs="Arial"/>
          <w:bCs/>
          <w:sz w:val="20"/>
          <w:szCs w:val="20"/>
        </w:rPr>
        <w:t xml:space="preserve"> </w:t>
      </w:r>
      <w:r w:rsidR="00B35B86" w:rsidRPr="00B35B86">
        <w:rPr>
          <w:rFonts w:ascii="Arial" w:hAnsi="Arial" w:cs="Arial"/>
          <w:sz w:val="20"/>
          <w:szCs w:val="20"/>
        </w:rPr>
        <w:t>Nos termos do art. 47, inciso II, da Lei Federal nº 14.133/2021, as licitações atenderão ao princípio do parcelamento, quando tecnicamente viável e economicamente vantajoso. Na aplicação deste princípio, o § 1º do mesmo art. 47 estabelece que devam ser considerados a responsabilidade técnica, o custo para a Administração de vários contratos frente às vantagens da redução de custos, com divisão do objeto em itens, e o dever de buscar a ampliação da competição e de evitar a concentração de mercado:</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Avaliação da Divisibilidade do Objeto:</w:t>
      </w:r>
      <w:r w:rsidRPr="00B35B86">
        <w:rPr>
          <w:rFonts w:ascii="Arial" w:hAnsi="Arial" w:cs="Arial"/>
          <w:sz w:val="20"/>
          <w:szCs w:val="20"/>
        </w:rPr>
        <w:t xml:space="preserve"> Foi avaliado que o objeto da licitação, por ser a aquisição de vários </w:t>
      </w:r>
      <w:proofErr w:type="spellStart"/>
      <w:r w:rsidRPr="00B35B86">
        <w:rPr>
          <w:rFonts w:ascii="Arial" w:hAnsi="Arial" w:cs="Arial"/>
          <w:sz w:val="20"/>
          <w:szCs w:val="20"/>
        </w:rPr>
        <w:t>kit’s</w:t>
      </w:r>
      <w:proofErr w:type="spellEnd"/>
      <w:r w:rsidRPr="00B35B86">
        <w:rPr>
          <w:rFonts w:ascii="Arial" w:hAnsi="Arial" w:cs="Arial"/>
          <w:sz w:val="20"/>
          <w:szCs w:val="20"/>
        </w:rPr>
        <w:t>, não é tecnicamente divisível sem comprometer a funcionalidade ou os resultados pretendidos pela Administração. A natureza de padronização do bem impossibilita a divisão sem afetar a intenção original da compra.</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Viabilidade Técnica e Econômica:</w:t>
      </w:r>
      <w:r w:rsidRPr="00B35B86">
        <w:rPr>
          <w:rFonts w:ascii="Arial" w:hAnsi="Arial" w:cs="Arial"/>
          <w:sz w:val="20"/>
          <w:szCs w:val="20"/>
        </w:rPr>
        <w:t xml:space="preserve"> A análise da viabilidade técnica e econômica comprovou que a divisão do objeto não seria aplicável. Seguindo os critérios de qualidade, eficácia dos resultados e, principalmente, a economia de escala, observou se que o parcelamento não apresentaria benefícios adicionais, visto que o aumento proporcional dos custos para aquisições parceladas superaria os benefícios da divisão.</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Competitividade e Aproveitamento do Mercado:</w:t>
      </w:r>
      <w:r w:rsidRPr="00B35B86">
        <w:rPr>
          <w:rFonts w:ascii="Arial" w:hAnsi="Arial" w:cs="Arial"/>
          <w:sz w:val="20"/>
          <w:szCs w:val="20"/>
        </w:rPr>
        <w:t xml:space="preserve"> Considerou-se também se o parcelamento contribuiria para uma maior competitividade e possibilitaria um melhor aproveitamento do mercado. Para o caso em análise, a aquisição de um único conjunto já permite a participação de diversos fornecedores, inclusive de menor porte, sem necessidade de divisão do objeto em lotes ou quantidades menores.</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Decisão pelo Não Parcelamento:</w:t>
      </w:r>
      <w:r w:rsidRPr="00B35B86">
        <w:rPr>
          <w:rFonts w:ascii="Arial" w:hAnsi="Arial" w:cs="Arial"/>
          <w:sz w:val="20"/>
          <w:szCs w:val="20"/>
        </w:rPr>
        <w:t xml:space="preserve"> A decisão pelo não parcelamento do bem foi tomada com base nos critérios mencionados, especialmente devido à natureza do objeto e à ausência de benefícios práticos do parcelamento. Além disso, a economia de escala, neste caso, está na aquisição de um bem único, garantindo a e ciência na aquisição pelo poder de negociação em uma compra consolidada.</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Análise do Mercado:</w:t>
      </w:r>
      <w:r w:rsidRPr="00B35B86">
        <w:rPr>
          <w:rFonts w:ascii="Arial" w:hAnsi="Arial" w:cs="Arial"/>
          <w:sz w:val="20"/>
          <w:szCs w:val="20"/>
        </w:rPr>
        <w:t xml:space="preserve"> A análise de mercado realizada reforça a justificativa pela não divisão do objeto. Observou-se que as práticas do setor são alinhadas com a aquisição do conjunto em unidade, sem divisão por partes ou componentes, o que endossa a decisão pela aquisição não parcelada.</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sz w:val="20"/>
          <w:szCs w:val="20"/>
        </w:rPr>
        <w:t>Em vista disto, o princípio do parcelamento não deverá ser aplicado a presente contratação, tendo em vista que o objeto tratar-se de item único, não se aplicando o parcelamento.</w:t>
      </w:r>
    </w:p>
    <w:p w:rsidR="006443E7" w:rsidRPr="00B35B86" w:rsidRDefault="006443E7" w:rsidP="00A870B7">
      <w:pPr>
        <w:ind w:firstLine="708"/>
        <w:jc w:val="both"/>
        <w:rPr>
          <w:rFonts w:ascii="Arial" w:hAnsi="Arial" w:cs="Arial"/>
          <w:sz w:val="20"/>
          <w:szCs w:val="20"/>
        </w:rPr>
      </w:pPr>
    </w:p>
    <w:p w:rsidR="006443E7" w:rsidRPr="00B35B86" w:rsidRDefault="006443E7" w:rsidP="00A870B7">
      <w:pPr>
        <w:pStyle w:val="Ttulo2"/>
        <w:spacing w:before="0"/>
        <w:jc w:val="center"/>
        <w:rPr>
          <w:rFonts w:ascii="Arial" w:hAnsi="Arial" w:cs="Arial"/>
          <w:color w:val="auto"/>
          <w:sz w:val="20"/>
          <w:szCs w:val="20"/>
        </w:rPr>
      </w:pPr>
      <w:bookmarkStart w:id="105" w:name="_Toc217203496"/>
      <w:bookmarkStart w:id="106" w:name="_Toc217219397"/>
      <w:r w:rsidRPr="00B35B86">
        <w:rPr>
          <w:rFonts w:ascii="Arial" w:hAnsi="Arial" w:cs="Arial"/>
          <w:b/>
          <w:bCs/>
          <w:color w:val="auto"/>
          <w:sz w:val="20"/>
          <w:szCs w:val="20"/>
        </w:rPr>
        <w:t xml:space="preserve">11. </w:t>
      </w:r>
      <w:r w:rsidRPr="00B35B86">
        <w:rPr>
          <w:rFonts w:ascii="Arial" w:hAnsi="Arial" w:cs="Arial"/>
          <w:b/>
          <w:color w:val="auto"/>
          <w:sz w:val="20"/>
          <w:szCs w:val="20"/>
        </w:rPr>
        <w:t>DO DEMONSTRATIVO DOS RESULTADOS PRETENDIDOS (art. 18, § 1º, inc. IX)</w:t>
      </w:r>
      <w:r w:rsidRPr="00B35B86">
        <w:rPr>
          <w:rFonts w:ascii="Arial" w:hAnsi="Arial" w:cs="Arial"/>
          <w:b/>
          <w:bCs/>
          <w:color w:val="auto"/>
          <w:sz w:val="20"/>
          <w:szCs w:val="20"/>
        </w:rPr>
        <w:t>:</w:t>
      </w:r>
      <w:bookmarkEnd w:id="105"/>
      <w:bookmarkEnd w:id="106"/>
    </w:p>
    <w:p w:rsidR="006443E7" w:rsidRPr="00B35B86" w:rsidRDefault="006443E7" w:rsidP="00A870B7">
      <w:pPr>
        <w:tabs>
          <w:tab w:val="left" w:pos="-3240"/>
        </w:tabs>
        <w:jc w:val="both"/>
        <w:rPr>
          <w:rFonts w:ascii="Arial" w:hAnsi="Arial" w:cs="Arial"/>
          <w:color w:val="000000"/>
          <w:sz w:val="20"/>
          <w:szCs w:val="20"/>
        </w:rPr>
      </w:pPr>
    </w:p>
    <w:p w:rsidR="00B35B86" w:rsidRPr="00B35B86" w:rsidRDefault="006443E7" w:rsidP="00B35B86">
      <w:pPr>
        <w:ind w:firstLine="708"/>
        <w:jc w:val="both"/>
        <w:rPr>
          <w:rFonts w:ascii="Arial" w:hAnsi="Arial" w:cs="Arial"/>
          <w:sz w:val="20"/>
          <w:szCs w:val="20"/>
        </w:rPr>
      </w:pPr>
      <w:r w:rsidRPr="00B35B86">
        <w:rPr>
          <w:rFonts w:ascii="Arial" w:hAnsi="Arial" w:cs="Arial"/>
          <w:b/>
          <w:bCs/>
          <w:sz w:val="20"/>
          <w:szCs w:val="20"/>
        </w:rPr>
        <w:t>11.1.</w:t>
      </w:r>
      <w:r w:rsidRPr="00B35B86">
        <w:rPr>
          <w:rFonts w:ascii="Arial" w:hAnsi="Arial" w:cs="Arial"/>
          <w:bCs/>
          <w:sz w:val="20"/>
          <w:szCs w:val="20"/>
        </w:rPr>
        <w:t xml:space="preserve"> </w:t>
      </w:r>
      <w:r w:rsidR="00B35B86" w:rsidRPr="00B35B86">
        <w:rPr>
          <w:rFonts w:ascii="Arial" w:hAnsi="Arial" w:cs="Arial"/>
          <w:sz w:val="20"/>
          <w:szCs w:val="20"/>
        </w:rPr>
        <w:t xml:space="preserve">O resultado pretendido com a contratação é a </w:t>
      </w:r>
      <w:r w:rsidR="00B35B86" w:rsidRPr="00B35B86">
        <w:rPr>
          <w:rFonts w:ascii="Arial" w:hAnsi="Arial" w:cs="Arial"/>
          <w:b/>
          <w:sz w:val="20"/>
          <w:szCs w:val="20"/>
        </w:rPr>
        <w:t xml:space="preserve">aquisição de </w:t>
      </w:r>
      <w:proofErr w:type="spellStart"/>
      <w:r w:rsidR="00B35B86" w:rsidRPr="00B35B86">
        <w:rPr>
          <w:rFonts w:ascii="Arial" w:hAnsi="Arial" w:cs="Arial"/>
          <w:b/>
          <w:sz w:val="20"/>
          <w:szCs w:val="20"/>
        </w:rPr>
        <w:t>kit’s</w:t>
      </w:r>
      <w:proofErr w:type="spellEnd"/>
      <w:r w:rsidR="00B35B86" w:rsidRPr="00B35B86">
        <w:rPr>
          <w:rFonts w:ascii="Arial" w:hAnsi="Arial" w:cs="Arial"/>
          <w:b/>
          <w:sz w:val="20"/>
          <w:szCs w:val="20"/>
        </w:rPr>
        <w:t xml:space="preserve"> de material escolar</w:t>
      </w:r>
      <w:r w:rsidR="00B35B86" w:rsidRPr="00B35B86">
        <w:rPr>
          <w:rFonts w:ascii="Arial" w:hAnsi="Arial" w:cs="Arial"/>
          <w:bCs/>
          <w:sz w:val="20"/>
          <w:szCs w:val="20"/>
        </w:rPr>
        <w:t xml:space="preserve">, </w:t>
      </w:r>
      <w:r w:rsidR="00B35B86" w:rsidRPr="00B35B86">
        <w:rPr>
          <w:rFonts w:ascii="Arial" w:hAnsi="Arial" w:cs="Arial"/>
          <w:sz w:val="20"/>
          <w:szCs w:val="20"/>
        </w:rPr>
        <w:t>em vista que os materiais são instrumentos pedagógicos de grande importância para a aprendizagem dentro do ambiente escolar e garantem aos alunos melhores condições de estudo.</w:t>
      </w:r>
    </w:p>
    <w:p w:rsidR="00B35B86" w:rsidRPr="00B35B86" w:rsidRDefault="00B35B86" w:rsidP="00B35B86">
      <w:pPr>
        <w:ind w:firstLine="708"/>
        <w:jc w:val="both"/>
        <w:rPr>
          <w:rFonts w:ascii="Arial" w:hAnsi="Arial" w:cs="Arial"/>
          <w:sz w:val="20"/>
          <w:szCs w:val="20"/>
        </w:rPr>
      </w:pPr>
    </w:p>
    <w:p w:rsidR="006443E7" w:rsidRPr="00B35B86" w:rsidRDefault="00B35B86" w:rsidP="00B35B86">
      <w:pPr>
        <w:ind w:firstLine="708"/>
        <w:jc w:val="both"/>
        <w:rPr>
          <w:rFonts w:ascii="Arial" w:hAnsi="Arial" w:cs="Arial"/>
          <w:sz w:val="20"/>
          <w:szCs w:val="20"/>
        </w:rPr>
      </w:pPr>
      <w:r w:rsidRPr="00B35B86">
        <w:rPr>
          <w:rFonts w:ascii="Arial" w:hAnsi="Arial" w:cs="Arial"/>
          <w:sz w:val="20"/>
          <w:szCs w:val="20"/>
        </w:rPr>
        <w:t>Espera-se que a solução escolhida garanta uma contratação econômica do ponto de vista financeiro e eficiente em todos os aspectos, notadamente naqueles relacionados a preço, qualidade, padronização, economia de escala e recebimento da mercadoria</w:t>
      </w:r>
      <w:r w:rsidR="006443E7" w:rsidRPr="00B35B86">
        <w:rPr>
          <w:rFonts w:ascii="Arial" w:hAnsi="Arial" w:cs="Arial"/>
          <w:sz w:val="20"/>
          <w:szCs w:val="20"/>
        </w:rPr>
        <w:t>.</w:t>
      </w:r>
    </w:p>
    <w:p w:rsidR="006443E7" w:rsidRPr="00B35B86" w:rsidRDefault="006443E7" w:rsidP="00A870B7">
      <w:pPr>
        <w:ind w:firstLine="708"/>
        <w:jc w:val="both"/>
        <w:rPr>
          <w:rFonts w:ascii="Arial" w:hAnsi="Arial" w:cs="Arial"/>
          <w:sz w:val="20"/>
          <w:szCs w:val="20"/>
        </w:rPr>
      </w:pPr>
    </w:p>
    <w:p w:rsidR="006443E7" w:rsidRPr="00B35B86" w:rsidRDefault="006443E7" w:rsidP="00A870B7">
      <w:pPr>
        <w:pStyle w:val="Ttulo2"/>
        <w:spacing w:before="0"/>
        <w:jc w:val="center"/>
        <w:rPr>
          <w:rFonts w:ascii="Arial" w:hAnsi="Arial" w:cs="Arial"/>
          <w:color w:val="auto"/>
          <w:sz w:val="20"/>
          <w:szCs w:val="20"/>
        </w:rPr>
      </w:pPr>
      <w:bookmarkStart w:id="107" w:name="_Toc217203497"/>
      <w:bookmarkStart w:id="108" w:name="_Toc217219398"/>
      <w:r w:rsidRPr="00B35B86">
        <w:rPr>
          <w:rFonts w:ascii="Arial" w:hAnsi="Arial" w:cs="Arial"/>
          <w:b/>
          <w:bCs/>
          <w:color w:val="auto"/>
          <w:sz w:val="20"/>
          <w:szCs w:val="20"/>
        </w:rPr>
        <w:t xml:space="preserve">12. </w:t>
      </w:r>
      <w:r w:rsidRPr="00B35B86">
        <w:rPr>
          <w:rFonts w:ascii="Arial" w:hAnsi="Arial" w:cs="Arial"/>
          <w:b/>
          <w:color w:val="auto"/>
          <w:sz w:val="20"/>
          <w:szCs w:val="20"/>
        </w:rPr>
        <w:t>DAS PROVIDÊNCIAS A SEREM ADOTADAS PELA ADMINISTRAÇÃO PREVIAMENTE À CELEBRAÇÃO DO CONTRATO (art. 18, § 1º, inc. X)</w:t>
      </w:r>
      <w:r w:rsidRPr="00B35B86">
        <w:rPr>
          <w:rFonts w:ascii="Arial" w:hAnsi="Arial" w:cs="Arial"/>
          <w:b/>
          <w:bCs/>
          <w:color w:val="auto"/>
          <w:sz w:val="20"/>
          <w:szCs w:val="20"/>
        </w:rPr>
        <w:t>:</w:t>
      </w:r>
      <w:bookmarkEnd w:id="107"/>
      <w:bookmarkEnd w:id="108"/>
    </w:p>
    <w:p w:rsidR="006443E7" w:rsidRPr="00B35B86" w:rsidRDefault="006443E7" w:rsidP="00A870B7">
      <w:pPr>
        <w:tabs>
          <w:tab w:val="left" w:pos="-3240"/>
        </w:tabs>
        <w:jc w:val="both"/>
        <w:rPr>
          <w:rFonts w:ascii="Arial" w:hAnsi="Arial" w:cs="Arial"/>
          <w:color w:val="000000"/>
          <w:sz w:val="20"/>
          <w:szCs w:val="20"/>
        </w:rPr>
      </w:pPr>
    </w:p>
    <w:p w:rsidR="00B35B86" w:rsidRPr="00B35B86" w:rsidRDefault="006443E7" w:rsidP="00B35B86">
      <w:pPr>
        <w:ind w:firstLine="708"/>
        <w:jc w:val="both"/>
        <w:rPr>
          <w:rFonts w:ascii="Arial" w:hAnsi="Arial" w:cs="Arial"/>
          <w:sz w:val="20"/>
          <w:szCs w:val="20"/>
        </w:rPr>
      </w:pPr>
      <w:r w:rsidRPr="00B35B86">
        <w:rPr>
          <w:rFonts w:ascii="Arial" w:hAnsi="Arial" w:cs="Arial"/>
          <w:b/>
          <w:bCs/>
          <w:sz w:val="20"/>
          <w:szCs w:val="20"/>
        </w:rPr>
        <w:t>12.1.</w:t>
      </w:r>
      <w:r w:rsidRPr="00B35B86">
        <w:rPr>
          <w:rFonts w:ascii="Arial" w:hAnsi="Arial" w:cs="Arial"/>
          <w:bCs/>
          <w:sz w:val="20"/>
          <w:szCs w:val="20"/>
        </w:rPr>
        <w:t xml:space="preserve"> </w:t>
      </w:r>
      <w:r w:rsidR="00B35B86" w:rsidRPr="00B35B86">
        <w:rPr>
          <w:rFonts w:ascii="Arial" w:hAnsi="Arial" w:cs="Arial"/>
          <w:sz w:val="20"/>
          <w:szCs w:val="20"/>
        </w:rPr>
        <w:t>Para garantir que a aquisição de</w:t>
      </w:r>
      <w:r w:rsidR="00B35B86" w:rsidRPr="00B35B86">
        <w:rPr>
          <w:rFonts w:ascii="Arial" w:hAnsi="Arial" w:cs="Arial"/>
          <w:b/>
          <w:sz w:val="20"/>
          <w:szCs w:val="20"/>
        </w:rPr>
        <w:t xml:space="preserve"> </w:t>
      </w:r>
      <w:proofErr w:type="spellStart"/>
      <w:r w:rsidR="00B35B86" w:rsidRPr="00B35B86">
        <w:rPr>
          <w:rFonts w:ascii="Arial" w:hAnsi="Arial" w:cs="Arial"/>
          <w:b/>
          <w:sz w:val="20"/>
          <w:szCs w:val="20"/>
        </w:rPr>
        <w:t>kit’s</w:t>
      </w:r>
      <w:proofErr w:type="spellEnd"/>
      <w:r w:rsidR="00B35B86" w:rsidRPr="00B35B86">
        <w:rPr>
          <w:rFonts w:ascii="Arial" w:hAnsi="Arial" w:cs="Arial"/>
          <w:b/>
          <w:sz w:val="20"/>
          <w:szCs w:val="20"/>
        </w:rPr>
        <w:t xml:space="preserve"> de material escolar</w:t>
      </w:r>
      <w:r w:rsidR="00B35B86" w:rsidRPr="00B35B86">
        <w:rPr>
          <w:rFonts w:ascii="Arial" w:hAnsi="Arial" w:cs="Arial"/>
          <w:sz w:val="20"/>
          <w:szCs w:val="20"/>
        </w:rPr>
        <w:t xml:space="preserve"> destinado à Divisão de Educação do Município de Álvares Machado seja realizada de maneira e ciente e eficaz, algumas providências cruciais necessitam ser adotadas, conforme detalhado a seguir:</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Condução de Processo Licitatório:</w:t>
      </w:r>
      <w:r w:rsidRPr="00B35B86">
        <w:rPr>
          <w:rFonts w:ascii="Arial" w:hAnsi="Arial" w:cs="Arial"/>
          <w:sz w:val="20"/>
          <w:szCs w:val="20"/>
        </w:rPr>
        <w:t xml:space="preserve"> Implementação de um processo licitatório na modalidade de Pregão, conforme estabelecido na Lei 14.133/2021, Art. 28, inciso I. Este processo deve seguir rigorosamente os procedimentos legais e regulamentações aplicáveis para a escolha da proposta mais vantajosa.</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Elaboração de Edital:</w:t>
      </w:r>
      <w:r w:rsidRPr="00B35B86">
        <w:rPr>
          <w:rFonts w:ascii="Arial" w:hAnsi="Arial" w:cs="Arial"/>
          <w:sz w:val="20"/>
          <w:szCs w:val="20"/>
        </w:rPr>
        <w:t xml:space="preserve"> Desenvolvimento de um edital de licitação detalhado, baseado no estudo técnico preliminar, que especifique os requisitos do produto a ser adquirido, os critérios de seleção e julgamento das propostas, assim como as normativas de entrega e de execução.</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Publicação e Divulgação:</w:t>
      </w:r>
      <w:r w:rsidRPr="00B35B86">
        <w:rPr>
          <w:rFonts w:ascii="Arial" w:hAnsi="Arial" w:cs="Arial"/>
          <w:sz w:val="20"/>
          <w:szCs w:val="20"/>
        </w:rPr>
        <w:t xml:space="preserve"> Publicação do edital em canais oficiais de comunicação do município e em outros meios de ampla divulgação para garantir a participação vasta e competitiva dos fornecedores.</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Capacitação de Equipe:</w:t>
      </w:r>
      <w:r w:rsidRPr="00B35B86">
        <w:rPr>
          <w:rFonts w:ascii="Arial" w:hAnsi="Arial" w:cs="Arial"/>
          <w:sz w:val="20"/>
          <w:szCs w:val="20"/>
        </w:rPr>
        <w:t xml:space="preserve"> Promover sessões de treinamento para os membros da equipe responsável pela condução do processo licitatório, garantindo a compreensão adequada da nova Lei de Licitações (Lei 14.133/2021) e suas práticas recomendadas.</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Avaliação de Propostas:</w:t>
      </w:r>
      <w:r w:rsidRPr="00B35B86">
        <w:rPr>
          <w:rFonts w:ascii="Arial" w:hAnsi="Arial" w:cs="Arial"/>
          <w:sz w:val="20"/>
          <w:szCs w:val="20"/>
        </w:rPr>
        <w:t xml:space="preserve"> Realizar um processo meticuloso de avaliação das propostas recebidas, assegurando que todos os requisitos técnicos e especificações estabelecidos no edital sejam atendidos.</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Acompanhamento e Fiscalização:</w:t>
      </w:r>
      <w:r w:rsidRPr="00B35B86">
        <w:rPr>
          <w:rFonts w:ascii="Arial" w:hAnsi="Arial" w:cs="Arial"/>
          <w:sz w:val="20"/>
          <w:szCs w:val="20"/>
        </w:rPr>
        <w:t xml:space="preserve"> Estabelecer um mecanismo efetivo de acompanhamento e fiscalização da entrega do objeto.</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Documentação e Registro:</w:t>
      </w:r>
      <w:r w:rsidRPr="00B35B86">
        <w:rPr>
          <w:rFonts w:ascii="Arial" w:hAnsi="Arial" w:cs="Arial"/>
          <w:sz w:val="20"/>
          <w:szCs w:val="20"/>
        </w:rPr>
        <w:t xml:space="preserve"> Assegurar que todo o procedimento de licitação e contratação esteja devidamente documentado e arquivado, em conformidade com os princípios de transparência e publicidade previstos no Art. 5º da Lei 14.133/2021.</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Preparação para Recebimento:</w:t>
      </w:r>
      <w:r w:rsidRPr="00B35B86">
        <w:rPr>
          <w:rFonts w:ascii="Arial" w:hAnsi="Arial" w:cs="Arial"/>
          <w:sz w:val="20"/>
          <w:szCs w:val="20"/>
        </w:rPr>
        <w:t xml:space="preserve"> Adotar as medidas necessárias para a devida recepção do objeto, incluindo a preparação do local para entrega e a organização de uma equipe técnica para inspeção e aceitação do bem.</w:t>
      </w:r>
    </w:p>
    <w:p w:rsidR="00B35B86" w:rsidRPr="00B35B86" w:rsidRDefault="00B35B86" w:rsidP="00B35B86">
      <w:pPr>
        <w:ind w:firstLine="708"/>
        <w:jc w:val="both"/>
        <w:rPr>
          <w:rFonts w:ascii="Arial" w:hAnsi="Arial" w:cs="Arial"/>
          <w:sz w:val="20"/>
          <w:szCs w:val="20"/>
        </w:rPr>
      </w:pPr>
    </w:p>
    <w:p w:rsidR="00B35B86" w:rsidRPr="00B35B86" w:rsidRDefault="00B35B86" w:rsidP="00B35B86">
      <w:pPr>
        <w:ind w:firstLine="708"/>
        <w:jc w:val="both"/>
        <w:rPr>
          <w:rFonts w:ascii="Arial" w:hAnsi="Arial" w:cs="Arial"/>
          <w:sz w:val="20"/>
          <w:szCs w:val="20"/>
        </w:rPr>
      </w:pPr>
      <w:r w:rsidRPr="00B35B86">
        <w:rPr>
          <w:rFonts w:ascii="Arial" w:hAnsi="Arial" w:cs="Arial"/>
          <w:b/>
          <w:sz w:val="20"/>
          <w:szCs w:val="20"/>
        </w:rPr>
        <w:t>Alinhamento com o Planejamento Estratégico:</w:t>
      </w:r>
      <w:r w:rsidRPr="00B35B86">
        <w:rPr>
          <w:rFonts w:ascii="Arial" w:hAnsi="Arial" w:cs="Arial"/>
          <w:sz w:val="20"/>
          <w:szCs w:val="20"/>
        </w:rPr>
        <w:t xml:space="preserve"> Garantir que a aquisição esteja alinhada com os objetivos e necessidades da Divisão de Educação, contribuindo efetivamente para o alcance das metas estabelecidas no planejamento estratégico do Município.</w:t>
      </w:r>
    </w:p>
    <w:p w:rsidR="00B35B86" w:rsidRPr="00B35B86" w:rsidRDefault="00B35B86" w:rsidP="00B35B86">
      <w:pPr>
        <w:ind w:firstLine="708"/>
        <w:jc w:val="both"/>
        <w:rPr>
          <w:rFonts w:ascii="Arial" w:hAnsi="Arial" w:cs="Arial"/>
          <w:sz w:val="20"/>
          <w:szCs w:val="20"/>
        </w:rPr>
      </w:pPr>
    </w:p>
    <w:p w:rsidR="006443E7" w:rsidRPr="00B35B86" w:rsidRDefault="00B35B86" w:rsidP="00B35B86">
      <w:pPr>
        <w:ind w:firstLine="708"/>
        <w:jc w:val="both"/>
        <w:rPr>
          <w:rFonts w:ascii="Arial" w:hAnsi="Arial" w:cs="Arial"/>
          <w:sz w:val="20"/>
          <w:szCs w:val="20"/>
        </w:rPr>
      </w:pPr>
      <w:r w:rsidRPr="00B35B86">
        <w:rPr>
          <w:rFonts w:ascii="Arial" w:hAnsi="Arial" w:cs="Arial"/>
          <w:sz w:val="20"/>
          <w:szCs w:val="20"/>
        </w:rPr>
        <w:t>Adotando estas providências, espera-se não só um processo de licitação e contratação transparente e eficiente mas também que o produto adquirido atenda plenamente às necessidades da Divisão, fornecendo os meios necessários para a execução eficaz de suas atividades administrativas e operacionais</w:t>
      </w:r>
      <w:r w:rsidR="006443E7" w:rsidRPr="00B35B86">
        <w:rPr>
          <w:rFonts w:ascii="Arial" w:hAnsi="Arial" w:cs="Arial"/>
          <w:sz w:val="20"/>
          <w:szCs w:val="20"/>
        </w:rPr>
        <w:t>.</w:t>
      </w:r>
    </w:p>
    <w:p w:rsidR="006443E7" w:rsidRPr="00B35B86" w:rsidRDefault="006443E7" w:rsidP="00A870B7">
      <w:pPr>
        <w:ind w:firstLine="708"/>
        <w:jc w:val="both"/>
        <w:rPr>
          <w:rFonts w:ascii="Arial" w:hAnsi="Arial" w:cs="Arial"/>
          <w:sz w:val="20"/>
          <w:szCs w:val="20"/>
        </w:rPr>
      </w:pPr>
    </w:p>
    <w:p w:rsidR="006443E7" w:rsidRPr="00B35B86" w:rsidRDefault="006443E7" w:rsidP="00A870B7">
      <w:pPr>
        <w:pStyle w:val="Ttulo2"/>
        <w:spacing w:before="0"/>
        <w:jc w:val="center"/>
        <w:rPr>
          <w:rFonts w:ascii="Arial" w:hAnsi="Arial" w:cs="Arial"/>
          <w:color w:val="auto"/>
          <w:sz w:val="20"/>
          <w:szCs w:val="20"/>
        </w:rPr>
      </w:pPr>
      <w:bookmarkStart w:id="109" w:name="_Toc217203498"/>
      <w:bookmarkStart w:id="110" w:name="_Toc217219399"/>
      <w:r w:rsidRPr="00B35B86">
        <w:rPr>
          <w:rFonts w:ascii="Arial" w:hAnsi="Arial" w:cs="Arial"/>
          <w:b/>
          <w:bCs/>
          <w:color w:val="auto"/>
          <w:sz w:val="20"/>
          <w:szCs w:val="20"/>
        </w:rPr>
        <w:t xml:space="preserve">13. </w:t>
      </w:r>
      <w:r w:rsidRPr="00B35B86">
        <w:rPr>
          <w:rFonts w:ascii="Arial" w:hAnsi="Arial" w:cs="Arial"/>
          <w:b/>
          <w:color w:val="auto"/>
          <w:sz w:val="20"/>
          <w:szCs w:val="20"/>
        </w:rPr>
        <w:t>DAS CONTRATAÇÕES CORRELATAS E/OU INTERDEPENDENTES (art. 18, § 1º, inc. XI)</w:t>
      </w:r>
      <w:r w:rsidRPr="00B35B86">
        <w:rPr>
          <w:rFonts w:ascii="Arial" w:hAnsi="Arial" w:cs="Arial"/>
          <w:b/>
          <w:bCs/>
          <w:color w:val="auto"/>
          <w:sz w:val="20"/>
          <w:szCs w:val="20"/>
        </w:rPr>
        <w:t>:</w:t>
      </w:r>
      <w:bookmarkEnd w:id="109"/>
      <w:bookmarkEnd w:id="110"/>
    </w:p>
    <w:p w:rsidR="006443E7" w:rsidRPr="00B35B86" w:rsidRDefault="006443E7" w:rsidP="00A870B7">
      <w:pPr>
        <w:tabs>
          <w:tab w:val="left" w:pos="-3240"/>
        </w:tabs>
        <w:jc w:val="both"/>
        <w:rPr>
          <w:rFonts w:ascii="Arial" w:hAnsi="Arial" w:cs="Arial"/>
          <w:color w:val="000000"/>
          <w:sz w:val="20"/>
          <w:szCs w:val="20"/>
        </w:rPr>
      </w:pPr>
    </w:p>
    <w:p w:rsidR="006443E7" w:rsidRPr="00B35B86" w:rsidRDefault="006443E7" w:rsidP="00A870B7">
      <w:pPr>
        <w:ind w:firstLine="708"/>
        <w:jc w:val="both"/>
        <w:rPr>
          <w:rFonts w:ascii="Arial" w:hAnsi="Arial" w:cs="Arial"/>
          <w:sz w:val="20"/>
          <w:szCs w:val="20"/>
        </w:rPr>
      </w:pPr>
      <w:r w:rsidRPr="00B35B86">
        <w:rPr>
          <w:rFonts w:ascii="Arial" w:hAnsi="Arial" w:cs="Arial"/>
          <w:b/>
          <w:bCs/>
          <w:sz w:val="20"/>
          <w:szCs w:val="20"/>
        </w:rPr>
        <w:t>13.1.</w:t>
      </w:r>
      <w:r w:rsidRPr="00B35B86">
        <w:rPr>
          <w:rFonts w:ascii="Arial" w:hAnsi="Arial" w:cs="Arial"/>
          <w:bCs/>
          <w:sz w:val="20"/>
          <w:szCs w:val="20"/>
        </w:rPr>
        <w:t xml:space="preserve"> </w:t>
      </w:r>
      <w:r w:rsidRPr="00B35B86">
        <w:rPr>
          <w:rFonts w:ascii="Arial" w:hAnsi="Arial" w:cs="Arial"/>
          <w:sz w:val="20"/>
          <w:szCs w:val="20"/>
        </w:rPr>
        <w:t>Não se verificam contratações correlatas nem interdependentes para a viabilidade e contratação desta demanda.</w:t>
      </w:r>
    </w:p>
    <w:p w:rsidR="006443E7" w:rsidRPr="00B35B86" w:rsidRDefault="006443E7" w:rsidP="00A870B7">
      <w:pPr>
        <w:ind w:firstLine="708"/>
        <w:jc w:val="both"/>
        <w:rPr>
          <w:rFonts w:ascii="Arial" w:hAnsi="Arial" w:cs="Arial"/>
          <w:sz w:val="20"/>
          <w:szCs w:val="20"/>
        </w:rPr>
      </w:pPr>
    </w:p>
    <w:p w:rsidR="006443E7" w:rsidRPr="00B35B86" w:rsidRDefault="006443E7" w:rsidP="00A870B7">
      <w:pPr>
        <w:pStyle w:val="Ttulo2"/>
        <w:spacing w:before="0"/>
        <w:jc w:val="center"/>
        <w:rPr>
          <w:rFonts w:ascii="Arial" w:hAnsi="Arial" w:cs="Arial"/>
          <w:color w:val="auto"/>
          <w:sz w:val="20"/>
          <w:szCs w:val="20"/>
        </w:rPr>
      </w:pPr>
      <w:bookmarkStart w:id="111" w:name="_Toc217203499"/>
      <w:bookmarkStart w:id="112" w:name="_Toc217219400"/>
      <w:r w:rsidRPr="00B35B86">
        <w:rPr>
          <w:rFonts w:ascii="Arial" w:hAnsi="Arial" w:cs="Arial"/>
          <w:b/>
          <w:bCs/>
          <w:color w:val="auto"/>
          <w:sz w:val="20"/>
          <w:szCs w:val="20"/>
        </w:rPr>
        <w:t xml:space="preserve">14. </w:t>
      </w:r>
      <w:r w:rsidRPr="00B35B86">
        <w:rPr>
          <w:rFonts w:ascii="Arial" w:hAnsi="Arial" w:cs="Arial"/>
          <w:b/>
          <w:color w:val="auto"/>
          <w:sz w:val="20"/>
          <w:szCs w:val="20"/>
        </w:rPr>
        <w:t>DA DESCRIÇÃO DE POSSÍVEIS IMPACTOS AMBIENTAIS E RESPECTIVAS MEDIDAS MITIGADORAS (art. 18, § 1º, inc. XII)</w:t>
      </w:r>
      <w:r w:rsidRPr="00B35B86">
        <w:rPr>
          <w:rFonts w:ascii="Arial" w:hAnsi="Arial" w:cs="Arial"/>
          <w:b/>
          <w:bCs/>
          <w:color w:val="auto"/>
          <w:sz w:val="20"/>
          <w:szCs w:val="20"/>
        </w:rPr>
        <w:t>:</w:t>
      </w:r>
      <w:bookmarkEnd w:id="111"/>
      <w:bookmarkEnd w:id="112"/>
    </w:p>
    <w:p w:rsidR="006443E7" w:rsidRPr="00B35B86" w:rsidRDefault="006443E7" w:rsidP="00A870B7">
      <w:pPr>
        <w:tabs>
          <w:tab w:val="left" w:pos="-3240"/>
        </w:tabs>
        <w:jc w:val="center"/>
        <w:rPr>
          <w:rFonts w:ascii="Arial" w:hAnsi="Arial" w:cs="Arial"/>
          <w:sz w:val="20"/>
          <w:szCs w:val="20"/>
        </w:rPr>
      </w:pPr>
    </w:p>
    <w:p w:rsidR="006443E7" w:rsidRPr="00B35B86" w:rsidRDefault="006443E7" w:rsidP="00A870B7">
      <w:pPr>
        <w:ind w:firstLine="708"/>
        <w:jc w:val="both"/>
        <w:rPr>
          <w:rFonts w:ascii="Arial" w:hAnsi="Arial" w:cs="Arial"/>
          <w:sz w:val="20"/>
          <w:szCs w:val="20"/>
        </w:rPr>
      </w:pPr>
      <w:r w:rsidRPr="00B35B86">
        <w:rPr>
          <w:rFonts w:ascii="Arial" w:hAnsi="Arial" w:cs="Arial"/>
          <w:b/>
          <w:bCs/>
          <w:sz w:val="20"/>
          <w:szCs w:val="20"/>
        </w:rPr>
        <w:t>14.1.</w:t>
      </w:r>
      <w:r w:rsidRPr="00B35B86">
        <w:rPr>
          <w:rFonts w:ascii="Arial" w:hAnsi="Arial" w:cs="Arial"/>
          <w:bCs/>
          <w:sz w:val="20"/>
          <w:szCs w:val="20"/>
        </w:rPr>
        <w:t xml:space="preserve"> </w:t>
      </w:r>
      <w:r w:rsidRPr="00B35B86">
        <w:rPr>
          <w:rFonts w:ascii="Arial" w:hAnsi="Arial" w:cs="Arial"/>
          <w:sz w:val="20"/>
          <w:szCs w:val="20"/>
        </w:rPr>
        <w:t>Não se verificam possíveis impactos ambientais na contratação desta demanda.</w:t>
      </w:r>
    </w:p>
    <w:p w:rsidR="006443E7" w:rsidRPr="00B35B86" w:rsidRDefault="006443E7" w:rsidP="00A870B7">
      <w:pPr>
        <w:ind w:firstLine="708"/>
        <w:jc w:val="both"/>
        <w:rPr>
          <w:rFonts w:ascii="Arial" w:hAnsi="Arial" w:cs="Arial"/>
          <w:sz w:val="20"/>
          <w:szCs w:val="20"/>
        </w:rPr>
      </w:pPr>
    </w:p>
    <w:p w:rsidR="006443E7" w:rsidRPr="00B35B86" w:rsidRDefault="006443E7" w:rsidP="00A870B7">
      <w:pPr>
        <w:pStyle w:val="Ttulo2"/>
        <w:spacing w:before="0"/>
        <w:jc w:val="center"/>
        <w:rPr>
          <w:rFonts w:ascii="Arial" w:hAnsi="Arial" w:cs="Arial"/>
          <w:color w:val="auto"/>
          <w:sz w:val="20"/>
          <w:szCs w:val="20"/>
        </w:rPr>
      </w:pPr>
      <w:bookmarkStart w:id="113" w:name="_Toc217203500"/>
      <w:bookmarkStart w:id="114" w:name="_Toc217219401"/>
      <w:r w:rsidRPr="00B35B86">
        <w:rPr>
          <w:rFonts w:ascii="Arial" w:hAnsi="Arial" w:cs="Arial"/>
          <w:b/>
          <w:bCs/>
          <w:color w:val="auto"/>
          <w:sz w:val="20"/>
          <w:szCs w:val="20"/>
        </w:rPr>
        <w:t xml:space="preserve">15. </w:t>
      </w:r>
      <w:r w:rsidRPr="00B35B86">
        <w:rPr>
          <w:rFonts w:ascii="Arial" w:hAnsi="Arial" w:cs="Arial"/>
          <w:b/>
          <w:color w:val="auto"/>
          <w:sz w:val="20"/>
          <w:szCs w:val="20"/>
        </w:rPr>
        <w:t>DO POSICIONAMENTO CONCLUSIVO SOBRE A ADEQUAÇÃO DA CONTRATAÇÃO PARA O ATENDIMENTO DA NECESSIDADE A QUE SE DESTINA (art. 18, § 1º, inc. XIII)</w:t>
      </w:r>
      <w:r w:rsidRPr="00B35B86">
        <w:rPr>
          <w:rFonts w:ascii="Arial" w:hAnsi="Arial" w:cs="Arial"/>
          <w:b/>
          <w:bCs/>
          <w:color w:val="auto"/>
          <w:sz w:val="20"/>
          <w:szCs w:val="20"/>
        </w:rPr>
        <w:t>:</w:t>
      </w:r>
      <w:bookmarkEnd w:id="113"/>
      <w:bookmarkEnd w:id="114"/>
    </w:p>
    <w:p w:rsidR="006443E7" w:rsidRPr="00B35B86" w:rsidRDefault="006443E7" w:rsidP="00A870B7">
      <w:pPr>
        <w:tabs>
          <w:tab w:val="left" w:pos="-3240"/>
        </w:tabs>
        <w:jc w:val="both"/>
        <w:rPr>
          <w:rFonts w:ascii="Arial" w:hAnsi="Arial" w:cs="Arial"/>
          <w:color w:val="000000"/>
          <w:sz w:val="20"/>
          <w:szCs w:val="20"/>
        </w:rPr>
      </w:pPr>
    </w:p>
    <w:p w:rsidR="00B35B86" w:rsidRPr="00B35B86" w:rsidRDefault="006443E7" w:rsidP="00B35B86">
      <w:pPr>
        <w:ind w:firstLine="708"/>
        <w:jc w:val="both"/>
        <w:rPr>
          <w:rFonts w:ascii="Arial" w:hAnsi="Arial" w:cs="Arial"/>
          <w:bCs/>
          <w:sz w:val="20"/>
          <w:szCs w:val="20"/>
        </w:rPr>
      </w:pPr>
      <w:r w:rsidRPr="00B35B86">
        <w:rPr>
          <w:rFonts w:ascii="Arial" w:hAnsi="Arial" w:cs="Arial"/>
          <w:b/>
          <w:bCs/>
          <w:sz w:val="20"/>
          <w:szCs w:val="20"/>
        </w:rPr>
        <w:t>15.1.</w:t>
      </w:r>
      <w:r w:rsidRPr="00B35B86">
        <w:rPr>
          <w:rFonts w:ascii="Arial" w:hAnsi="Arial" w:cs="Arial"/>
          <w:bCs/>
          <w:sz w:val="20"/>
          <w:szCs w:val="20"/>
        </w:rPr>
        <w:t xml:space="preserve"> </w:t>
      </w:r>
      <w:r w:rsidR="00B35B86" w:rsidRPr="00B35B86">
        <w:rPr>
          <w:rFonts w:ascii="Arial" w:hAnsi="Arial" w:cs="Arial"/>
          <w:bCs/>
          <w:sz w:val="20"/>
          <w:szCs w:val="20"/>
        </w:rPr>
        <w:t xml:space="preserve">Diante de todos os itens expressos e com base nos estudos levantados, conclui-se que os itens dispostos contribuirão diretamente para a </w:t>
      </w:r>
      <w:r w:rsidR="00B35B86" w:rsidRPr="00B35B86">
        <w:rPr>
          <w:rFonts w:ascii="Arial" w:hAnsi="Arial" w:cs="Arial"/>
          <w:sz w:val="20"/>
          <w:szCs w:val="20"/>
        </w:rPr>
        <w:t>execução das atividades pedagógicas do Município, em vista que os materiais são instrumentos pedagógicos de grande importância para a aprendizagem dentro do ambiente escolar e garantem aos alunos melhores condições de estudo</w:t>
      </w:r>
      <w:r w:rsidR="00B35B86" w:rsidRPr="00B35B86">
        <w:rPr>
          <w:rFonts w:ascii="Arial" w:hAnsi="Arial" w:cs="Arial"/>
          <w:bCs/>
          <w:sz w:val="20"/>
          <w:szCs w:val="20"/>
        </w:rPr>
        <w:t>.</w:t>
      </w:r>
    </w:p>
    <w:p w:rsidR="00B35B86" w:rsidRPr="00B35B86" w:rsidRDefault="00B35B86" w:rsidP="00B35B86">
      <w:pPr>
        <w:ind w:firstLine="708"/>
        <w:jc w:val="both"/>
        <w:rPr>
          <w:rFonts w:ascii="Arial" w:hAnsi="Arial" w:cs="Arial"/>
          <w:bCs/>
          <w:sz w:val="20"/>
          <w:szCs w:val="20"/>
        </w:rPr>
      </w:pPr>
    </w:p>
    <w:p w:rsidR="006443E7" w:rsidRPr="00B35B86" w:rsidRDefault="00B35B86" w:rsidP="00B35B86">
      <w:pPr>
        <w:ind w:firstLine="708"/>
        <w:jc w:val="both"/>
        <w:rPr>
          <w:rFonts w:ascii="Arial" w:hAnsi="Arial" w:cs="Arial"/>
          <w:sz w:val="20"/>
          <w:szCs w:val="20"/>
        </w:rPr>
      </w:pPr>
      <w:r w:rsidRPr="00B35B86">
        <w:rPr>
          <w:rFonts w:ascii="Arial" w:hAnsi="Arial" w:cs="Arial"/>
          <w:sz w:val="20"/>
          <w:szCs w:val="20"/>
        </w:rPr>
        <w:t>Além do que, os mesmos serão solicitados quando da necessidade, como possibilita o SRP; e quase que imediatamente distribuído aos demandantes</w:t>
      </w:r>
      <w:r w:rsidR="006443E7" w:rsidRPr="00B35B86">
        <w:rPr>
          <w:rFonts w:ascii="Arial" w:hAnsi="Arial" w:cs="Arial"/>
          <w:sz w:val="20"/>
          <w:szCs w:val="20"/>
        </w:rPr>
        <w:t>.</w:t>
      </w:r>
    </w:p>
    <w:p w:rsidR="006443E7" w:rsidRPr="00B35B86" w:rsidRDefault="006443E7" w:rsidP="00A870B7">
      <w:pPr>
        <w:ind w:firstLine="708"/>
        <w:jc w:val="both"/>
        <w:rPr>
          <w:rFonts w:ascii="Arial" w:hAnsi="Arial" w:cs="Arial"/>
          <w:sz w:val="20"/>
          <w:szCs w:val="20"/>
        </w:rPr>
      </w:pPr>
    </w:p>
    <w:p w:rsidR="006443E7" w:rsidRPr="00B35B86" w:rsidRDefault="006443E7" w:rsidP="00A870B7">
      <w:pPr>
        <w:pStyle w:val="Ttulo2"/>
        <w:spacing w:before="0"/>
        <w:jc w:val="center"/>
        <w:rPr>
          <w:rFonts w:ascii="Arial" w:hAnsi="Arial" w:cs="Arial"/>
          <w:color w:val="auto"/>
          <w:sz w:val="20"/>
          <w:szCs w:val="20"/>
        </w:rPr>
      </w:pPr>
      <w:bookmarkStart w:id="115" w:name="_Toc217203501"/>
      <w:bookmarkStart w:id="116" w:name="_Toc217219402"/>
      <w:r w:rsidRPr="00B35B86">
        <w:rPr>
          <w:rFonts w:ascii="Arial" w:hAnsi="Arial" w:cs="Arial"/>
          <w:b/>
          <w:bCs/>
          <w:color w:val="auto"/>
          <w:sz w:val="20"/>
          <w:szCs w:val="20"/>
        </w:rPr>
        <w:t xml:space="preserve">16. </w:t>
      </w:r>
      <w:r w:rsidRPr="00B35B86">
        <w:rPr>
          <w:rFonts w:ascii="Arial" w:hAnsi="Arial" w:cs="Arial"/>
          <w:b/>
          <w:color w:val="auto"/>
          <w:sz w:val="20"/>
          <w:szCs w:val="20"/>
        </w:rPr>
        <w:t>DECLARAÇÃO DA VIABILIDADE OU NÃO DA CONTRATAÇÃO</w:t>
      </w:r>
      <w:r w:rsidRPr="00B35B86">
        <w:rPr>
          <w:rFonts w:ascii="Arial" w:hAnsi="Arial" w:cs="Arial"/>
          <w:b/>
          <w:bCs/>
          <w:color w:val="auto"/>
          <w:sz w:val="20"/>
          <w:szCs w:val="20"/>
        </w:rPr>
        <w:t>:</w:t>
      </w:r>
      <w:bookmarkEnd w:id="115"/>
      <w:bookmarkEnd w:id="116"/>
    </w:p>
    <w:p w:rsidR="006443E7" w:rsidRPr="00B35B86" w:rsidRDefault="006443E7" w:rsidP="00A870B7">
      <w:pPr>
        <w:tabs>
          <w:tab w:val="left" w:pos="-3240"/>
        </w:tabs>
        <w:jc w:val="both"/>
        <w:rPr>
          <w:rFonts w:ascii="Arial" w:hAnsi="Arial" w:cs="Arial"/>
          <w:color w:val="000000"/>
          <w:sz w:val="20"/>
          <w:szCs w:val="20"/>
        </w:rPr>
      </w:pPr>
    </w:p>
    <w:p w:rsidR="006443E7" w:rsidRDefault="006443E7" w:rsidP="00A870B7">
      <w:pPr>
        <w:ind w:firstLine="708"/>
        <w:jc w:val="both"/>
        <w:rPr>
          <w:rFonts w:ascii="Arial" w:hAnsi="Arial" w:cs="Arial"/>
          <w:sz w:val="20"/>
          <w:szCs w:val="20"/>
        </w:rPr>
      </w:pPr>
      <w:r w:rsidRPr="00B35B86">
        <w:rPr>
          <w:rFonts w:ascii="Arial" w:hAnsi="Arial" w:cs="Arial"/>
          <w:b/>
          <w:bCs/>
          <w:sz w:val="20"/>
          <w:szCs w:val="20"/>
        </w:rPr>
        <w:t>16.1.</w:t>
      </w:r>
      <w:r w:rsidRPr="00B35B86">
        <w:rPr>
          <w:rFonts w:ascii="Arial" w:hAnsi="Arial" w:cs="Arial"/>
          <w:bCs/>
          <w:sz w:val="20"/>
          <w:szCs w:val="20"/>
        </w:rPr>
        <w:t xml:space="preserve"> </w:t>
      </w:r>
      <w:r w:rsidRPr="00B35B86">
        <w:rPr>
          <w:rFonts w:ascii="Arial" w:hAnsi="Arial" w:cs="Arial"/>
          <w:sz w:val="20"/>
          <w:szCs w:val="20"/>
        </w:rPr>
        <w:t>Com base nos elementos anteriores do presente documento de estudos preliminares, DECLARO que é VIÁVEL a presente contratação.</w:t>
      </w:r>
    </w:p>
    <w:p w:rsidR="00B35B86" w:rsidRPr="00B35B86" w:rsidRDefault="00B35B86" w:rsidP="00A870B7">
      <w:pPr>
        <w:ind w:firstLine="708"/>
        <w:jc w:val="both"/>
        <w:rPr>
          <w:rFonts w:ascii="Arial" w:hAnsi="Arial" w:cs="Arial"/>
          <w:sz w:val="20"/>
          <w:szCs w:val="20"/>
        </w:rPr>
      </w:pPr>
    </w:p>
    <w:p w:rsidR="003A53D6" w:rsidRPr="009E1D79" w:rsidRDefault="003A53D6" w:rsidP="003A53D6">
      <w:pPr>
        <w:tabs>
          <w:tab w:val="left" w:pos="-3240"/>
        </w:tabs>
        <w:jc w:val="right"/>
        <w:rPr>
          <w:rFonts w:ascii="Arial" w:hAnsi="Arial" w:cs="Arial"/>
          <w:sz w:val="20"/>
          <w:szCs w:val="20"/>
        </w:rPr>
      </w:pPr>
      <w:r w:rsidRPr="009E1D79">
        <w:rPr>
          <w:rFonts w:ascii="Arial" w:hAnsi="Arial" w:cs="Arial"/>
          <w:sz w:val="20"/>
          <w:szCs w:val="20"/>
        </w:rPr>
        <w:t xml:space="preserve">Álvares Machado, </w:t>
      </w:r>
      <w:r>
        <w:rPr>
          <w:rFonts w:ascii="Arial" w:hAnsi="Arial" w:cs="Arial"/>
          <w:sz w:val="20"/>
          <w:szCs w:val="20"/>
        </w:rPr>
        <w:t>11</w:t>
      </w:r>
      <w:r w:rsidRPr="009E1D79">
        <w:rPr>
          <w:rFonts w:ascii="Arial" w:hAnsi="Arial" w:cs="Arial"/>
          <w:sz w:val="20"/>
          <w:szCs w:val="20"/>
        </w:rPr>
        <w:t xml:space="preserve"> de </w:t>
      </w:r>
      <w:r>
        <w:rPr>
          <w:rFonts w:ascii="Arial" w:hAnsi="Arial" w:cs="Arial"/>
          <w:sz w:val="20"/>
          <w:szCs w:val="20"/>
        </w:rPr>
        <w:t>dez</w:t>
      </w:r>
      <w:r w:rsidRPr="009E1D79">
        <w:rPr>
          <w:rFonts w:ascii="Arial" w:hAnsi="Arial" w:cs="Arial"/>
          <w:sz w:val="20"/>
          <w:szCs w:val="20"/>
        </w:rPr>
        <w:t>embro de 2025.</w:t>
      </w:r>
    </w:p>
    <w:p w:rsidR="003A53D6" w:rsidRPr="009E1D79" w:rsidRDefault="003A53D6" w:rsidP="003A53D6">
      <w:pPr>
        <w:jc w:val="center"/>
        <w:rPr>
          <w:rFonts w:ascii="Arial" w:hAnsi="Arial" w:cs="Arial"/>
          <w:sz w:val="20"/>
          <w:szCs w:val="20"/>
        </w:rPr>
      </w:pPr>
    </w:p>
    <w:p w:rsidR="003A53D6" w:rsidRPr="009E1D79" w:rsidRDefault="003A53D6" w:rsidP="003A53D6">
      <w:pPr>
        <w:jc w:val="center"/>
        <w:rPr>
          <w:rFonts w:ascii="Arial" w:hAnsi="Arial" w:cs="Arial"/>
          <w:sz w:val="20"/>
          <w:szCs w:val="20"/>
        </w:rPr>
      </w:pPr>
    </w:p>
    <w:p w:rsidR="003A53D6" w:rsidRPr="009E1D79" w:rsidRDefault="003A53D6" w:rsidP="003A53D6">
      <w:pPr>
        <w:jc w:val="center"/>
        <w:rPr>
          <w:rFonts w:ascii="Arial" w:hAnsi="Arial" w:cs="Arial"/>
          <w:sz w:val="20"/>
          <w:szCs w:val="20"/>
        </w:rPr>
      </w:pPr>
    </w:p>
    <w:p w:rsidR="003A53D6" w:rsidRPr="009E1D79" w:rsidRDefault="003A53D6" w:rsidP="003A53D6">
      <w:pPr>
        <w:jc w:val="center"/>
        <w:rPr>
          <w:rFonts w:ascii="Arial" w:hAnsi="Arial" w:cs="Arial"/>
          <w:i/>
          <w:sz w:val="20"/>
          <w:szCs w:val="20"/>
        </w:rPr>
      </w:pPr>
      <w:r w:rsidRPr="009E1D79">
        <w:rPr>
          <w:rFonts w:ascii="Arial" w:hAnsi="Arial" w:cs="Arial"/>
          <w:i/>
          <w:sz w:val="20"/>
          <w:szCs w:val="20"/>
        </w:rPr>
        <w:t>Assinado no original</w:t>
      </w:r>
    </w:p>
    <w:p w:rsidR="003A53D6" w:rsidRPr="009E1D79" w:rsidRDefault="003A53D6" w:rsidP="003A53D6">
      <w:pPr>
        <w:widowControl w:val="0"/>
        <w:tabs>
          <w:tab w:val="left" w:pos="204"/>
        </w:tabs>
        <w:jc w:val="center"/>
        <w:rPr>
          <w:rFonts w:ascii="Arial" w:hAnsi="Arial" w:cs="Arial"/>
          <w:b/>
          <w:sz w:val="20"/>
          <w:szCs w:val="20"/>
        </w:rPr>
      </w:pPr>
      <w:r w:rsidRPr="009E1D79">
        <w:rPr>
          <w:rFonts w:ascii="Arial" w:hAnsi="Arial" w:cs="Arial"/>
          <w:b/>
          <w:sz w:val="20"/>
          <w:szCs w:val="20"/>
        </w:rPr>
        <w:t>VALDIRENE GIMENES CARVALHO</w:t>
      </w:r>
    </w:p>
    <w:p w:rsidR="003A53D6" w:rsidRPr="009E1D79" w:rsidRDefault="003A53D6" w:rsidP="003A53D6">
      <w:pPr>
        <w:jc w:val="center"/>
        <w:rPr>
          <w:rFonts w:ascii="Arial" w:hAnsi="Arial" w:cs="Arial"/>
          <w:sz w:val="20"/>
          <w:szCs w:val="20"/>
        </w:rPr>
      </w:pPr>
      <w:r>
        <w:rPr>
          <w:rFonts w:ascii="Arial" w:hAnsi="Arial" w:cs="Arial"/>
          <w:sz w:val="20"/>
          <w:szCs w:val="20"/>
        </w:rPr>
        <w:t>Diretora de Educação</w:t>
      </w:r>
    </w:p>
    <w:p w:rsidR="003A53D6" w:rsidRPr="009E1D79" w:rsidRDefault="003A53D6" w:rsidP="003A53D6">
      <w:pPr>
        <w:tabs>
          <w:tab w:val="left" w:pos="-3240"/>
        </w:tabs>
        <w:jc w:val="center"/>
        <w:rPr>
          <w:rFonts w:ascii="Arial" w:hAnsi="Arial" w:cs="Arial"/>
          <w:sz w:val="20"/>
          <w:szCs w:val="20"/>
        </w:rPr>
      </w:pPr>
    </w:p>
    <w:p w:rsidR="003A53D6" w:rsidRPr="009E1D79" w:rsidRDefault="003A53D6" w:rsidP="003A53D6">
      <w:pPr>
        <w:tabs>
          <w:tab w:val="left" w:pos="-3240"/>
        </w:tabs>
        <w:jc w:val="center"/>
        <w:rPr>
          <w:rFonts w:ascii="Arial" w:hAnsi="Arial" w:cs="Arial"/>
          <w:sz w:val="20"/>
          <w:szCs w:val="20"/>
        </w:rPr>
      </w:pPr>
    </w:p>
    <w:p w:rsidR="003A53D6" w:rsidRPr="009E1D79" w:rsidRDefault="003A53D6" w:rsidP="003A53D6">
      <w:pPr>
        <w:tabs>
          <w:tab w:val="left" w:pos="-3240"/>
        </w:tabs>
        <w:jc w:val="center"/>
        <w:rPr>
          <w:rFonts w:ascii="Arial" w:hAnsi="Arial" w:cs="Arial"/>
          <w:sz w:val="20"/>
          <w:szCs w:val="20"/>
        </w:rPr>
      </w:pPr>
    </w:p>
    <w:p w:rsidR="003A53D6" w:rsidRPr="009E1D79" w:rsidRDefault="003A53D6" w:rsidP="003A53D6">
      <w:pPr>
        <w:tabs>
          <w:tab w:val="left" w:pos="-3240"/>
        </w:tabs>
        <w:jc w:val="center"/>
        <w:rPr>
          <w:rFonts w:ascii="Arial" w:hAnsi="Arial" w:cs="Arial"/>
          <w:sz w:val="20"/>
          <w:szCs w:val="20"/>
        </w:rPr>
      </w:pPr>
      <w:r w:rsidRPr="009E1D79">
        <w:rPr>
          <w:rFonts w:ascii="Arial" w:hAnsi="Arial" w:cs="Arial"/>
          <w:i/>
          <w:sz w:val="20"/>
          <w:szCs w:val="20"/>
        </w:rPr>
        <w:t>Assinado no original</w:t>
      </w:r>
    </w:p>
    <w:p w:rsidR="003A53D6" w:rsidRPr="009E1D79" w:rsidRDefault="003A53D6" w:rsidP="003A53D6">
      <w:pPr>
        <w:jc w:val="center"/>
        <w:rPr>
          <w:rFonts w:ascii="Arial" w:hAnsi="Arial" w:cs="Arial"/>
          <w:color w:val="000000"/>
          <w:sz w:val="20"/>
          <w:szCs w:val="20"/>
        </w:rPr>
      </w:pPr>
      <w:r>
        <w:rPr>
          <w:rFonts w:ascii="Arial" w:hAnsi="Arial" w:cs="Arial"/>
          <w:b/>
          <w:color w:val="000000"/>
          <w:sz w:val="20"/>
          <w:szCs w:val="20"/>
        </w:rPr>
        <w:t>TATHIANA RODERO FERNANDES</w:t>
      </w:r>
    </w:p>
    <w:p w:rsidR="003A53D6" w:rsidRPr="009E1D79" w:rsidRDefault="003A53D6" w:rsidP="003A53D6">
      <w:pPr>
        <w:tabs>
          <w:tab w:val="left" w:pos="-3240"/>
        </w:tabs>
        <w:jc w:val="center"/>
        <w:rPr>
          <w:rFonts w:ascii="Arial" w:hAnsi="Arial" w:cs="Arial"/>
          <w:color w:val="000000"/>
          <w:sz w:val="20"/>
          <w:szCs w:val="20"/>
        </w:rPr>
      </w:pPr>
      <w:r>
        <w:rPr>
          <w:rFonts w:ascii="Arial" w:hAnsi="Arial" w:cs="Arial"/>
          <w:color w:val="000000"/>
          <w:sz w:val="20"/>
          <w:szCs w:val="20"/>
        </w:rPr>
        <w:t>Coordenadora Pedagógica de EMEI</w:t>
      </w:r>
    </w:p>
    <w:p w:rsidR="003A53D6" w:rsidRPr="009E1D79" w:rsidRDefault="003A53D6" w:rsidP="003A53D6">
      <w:pPr>
        <w:tabs>
          <w:tab w:val="left" w:pos="-3240"/>
        </w:tabs>
        <w:jc w:val="center"/>
        <w:rPr>
          <w:rFonts w:ascii="Arial" w:hAnsi="Arial" w:cs="Arial"/>
          <w:color w:val="000000"/>
          <w:sz w:val="20"/>
          <w:szCs w:val="20"/>
        </w:rPr>
      </w:pPr>
    </w:p>
    <w:p w:rsidR="003A53D6" w:rsidRPr="009E1D79" w:rsidRDefault="003A53D6" w:rsidP="003A53D6">
      <w:pPr>
        <w:tabs>
          <w:tab w:val="left" w:pos="-3240"/>
        </w:tabs>
        <w:jc w:val="center"/>
        <w:rPr>
          <w:rFonts w:ascii="Arial" w:hAnsi="Arial" w:cs="Arial"/>
          <w:color w:val="000000"/>
          <w:sz w:val="20"/>
          <w:szCs w:val="20"/>
        </w:rPr>
      </w:pPr>
    </w:p>
    <w:p w:rsidR="003A53D6" w:rsidRPr="009E1D79" w:rsidRDefault="003A53D6" w:rsidP="003A53D6">
      <w:pPr>
        <w:tabs>
          <w:tab w:val="left" w:pos="-3240"/>
        </w:tabs>
        <w:jc w:val="center"/>
        <w:rPr>
          <w:rFonts w:ascii="Arial" w:hAnsi="Arial" w:cs="Arial"/>
          <w:color w:val="000000"/>
          <w:sz w:val="20"/>
          <w:szCs w:val="20"/>
        </w:rPr>
      </w:pPr>
    </w:p>
    <w:p w:rsidR="003A53D6" w:rsidRPr="009E1D79" w:rsidRDefault="003A53D6" w:rsidP="003A53D6">
      <w:pPr>
        <w:tabs>
          <w:tab w:val="left" w:pos="-3240"/>
        </w:tabs>
        <w:jc w:val="center"/>
        <w:rPr>
          <w:rFonts w:ascii="Arial" w:hAnsi="Arial" w:cs="Arial"/>
          <w:color w:val="000000"/>
          <w:sz w:val="20"/>
          <w:szCs w:val="20"/>
        </w:rPr>
      </w:pPr>
      <w:r w:rsidRPr="009E1D79">
        <w:rPr>
          <w:rFonts w:ascii="Arial" w:hAnsi="Arial" w:cs="Arial"/>
          <w:i/>
          <w:sz w:val="20"/>
          <w:szCs w:val="20"/>
        </w:rPr>
        <w:t>Assinado no original</w:t>
      </w:r>
    </w:p>
    <w:p w:rsidR="003A53D6" w:rsidRPr="009E1D79" w:rsidRDefault="003A53D6" w:rsidP="003A53D6">
      <w:pPr>
        <w:tabs>
          <w:tab w:val="left" w:pos="-3240"/>
        </w:tabs>
        <w:jc w:val="center"/>
        <w:rPr>
          <w:rFonts w:ascii="Arial" w:hAnsi="Arial" w:cs="Arial"/>
          <w:b/>
          <w:color w:val="000000"/>
          <w:sz w:val="20"/>
          <w:szCs w:val="20"/>
        </w:rPr>
      </w:pPr>
      <w:r>
        <w:rPr>
          <w:rFonts w:ascii="Arial" w:hAnsi="Arial" w:cs="Arial"/>
          <w:b/>
          <w:color w:val="000000"/>
          <w:sz w:val="20"/>
          <w:szCs w:val="20"/>
        </w:rPr>
        <w:t>MÁRCIA CRISTINA ALEIXO CARRICONDO</w:t>
      </w:r>
    </w:p>
    <w:p w:rsidR="003A53D6" w:rsidRPr="009E1D79" w:rsidRDefault="003A53D6" w:rsidP="003A53D6">
      <w:pPr>
        <w:tabs>
          <w:tab w:val="left" w:pos="-3240"/>
        </w:tabs>
        <w:jc w:val="center"/>
        <w:rPr>
          <w:rFonts w:ascii="Arial" w:hAnsi="Arial" w:cs="Arial"/>
          <w:color w:val="000000"/>
          <w:sz w:val="20"/>
          <w:szCs w:val="20"/>
        </w:rPr>
      </w:pPr>
      <w:r w:rsidRPr="001526CC">
        <w:rPr>
          <w:rFonts w:ascii="Arial" w:hAnsi="Arial" w:cs="Arial"/>
          <w:color w:val="000000"/>
          <w:sz w:val="20"/>
          <w:szCs w:val="20"/>
        </w:rPr>
        <w:t>Coordenadora de Administração Educacional</w:t>
      </w:r>
    </w:p>
    <w:p w:rsidR="003A53D6" w:rsidRDefault="003A53D6" w:rsidP="003A53D6">
      <w:pPr>
        <w:tabs>
          <w:tab w:val="left" w:pos="-3240"/>
        </w:tabs>
        <w:rPr>
          <w:rFonts w:ascii="Arial" w:hAnsi="Arial" w:cs="Arial"/>
          <w:sz w:val="20"/>
          <w:szCs w:val="20"/>
        </w:rPr>
      </w:pPr>
    </w:p>
    <w:p w:rsidR="003A53D6" w:rsidRDefault="003A53D6" w:rsidP="003A53D6">
      <w:pPr>
        <w:tabs>
          <w:tab w:val="left" w:pos="-3240"/>
        </w:tabs>
        <w:rPr>
          <w:rFonts w:ascii="Arial" w:hAnsi="Arial" w:cs="Arial"/>
          <w:sz w:val="20"/>
          <w:szCs w:val="20"/>
        </w:rPr>
      </w:pPr>
    </w:p>
    <w:p w:rsidR="003A53D6" w:rsidRDefault="003A53D6" w:rsidP="003A53D6">
      <w:pPr>
        <w:tabs>
          <w:tab w:val="left" w:pos="-3240"/>
        </w:tabs>
        <w:rPr>
          <w:rFonts w:ascii="Arial" w:hAnsi="Arial" w:cs="Arial"/>
          <w:sz w:val="20"/>
          <w:szCs w:val="20"/>
        </w:rPr>
      </w:pPr>
    </w:p>
    <w:p w:rsidR="003A53D6" w:rsidRDefault="003A53D6" w:rsidP="003A53D6">
      <w:pPr>
        <w:tabs>
          <w:tab w:val="left" w:pos="-3240"/>
        </w:tabs>
        <w:rPr>
          <w:rFonts w:ascii="Arial" w:hAnsi="Arial" w:cs="Arial"/>
          <w:sz w:val="20"/>
          <w:szCs w:val="20"/>
        </w:rPr>
      </w:pPr>
    </w:p>
    <w:p w:rsidR="003A53D6" w:rsidRDefault="003A53D6" w:rsidP="003A53D6">
      <w:pPr>
        <w:tabs>
          <w:tab w:val="left" w:pos="-3240"/>
        </w:tabs>
        <w:rPr>
          <w:rFonts w:ascii="Arial" w:hAnsi="Arial" w:cs="Arial"/>
          <w:sz w:val="20"/>
          <w:szCs w:val="20"/>
        </w:rPr>
      </w:pPr>
    </w:p>
    <w:p w:rsidR="003A53D6" w:rsidRDefault="003A53D6" w:rsidP="003A53D6">
      <w:pPr>
        <w:tabs>
          <w:tab w:val="left" w:pos="-3240"/>
        </w:tabs>
        <w:rPr>
          <w:rFonts w:ascii="Arial" w:hAnsi="Arial" w:cs="Arial"/>
          <w:sz w:val="20"/>
          <w:szCs w:val="20"/>
        </w:rPr>
      </w:pPr>
    </w:p>
    <w:p w:rsidR="003A53D6" w:rsidRDefault="003A53D6" w:rsidP="003A53D6">
      <w:pPr>
        <w:tabs>
          <w:tab w:val="left" w:pos="-3240"/>
        </w:tabs>
        <w:rPr>
          <w:rFonts w:ascii="Arial" w:hAnsi="Arial" w:cs="Arial"/>
          <w:sz w:val="20"/>
          <w:szCs w:val="20"/>
        </w:rPr>
      </w:pPr>
    </w:p>
    <w:p w:rsidR="003A53D6" w:rsidRDefault="003A53D6" w:rsidP="003A53D6">
      <w:pPr>
        <w:tabs>
          <w:tab w:val="left" w:pos="-3240"/>
        </w:tabs>
        <w:rPr>
          <w:rFonts w:ascii="Arial" w:hAnsi="Arial" w:cs="Arial"/>
          <w:sz w:val="20"/>
          <w:szCs w:val="20"/>
        </w:rPr>
      </w:pPr>
    </w:p>
    <w:p w:rsidR="003A53D6" w:rsidRPr="009E1D79" w:rsidRDefault="003A53D6" w:rsidP="003A53D6">
      <w:pPr>
        <w:tabs>
          <w:tab w:val="left" w:pos="-3240"/>
        </w:tabs>
        <w:rPr>
          <w:rFonts w:ascii="Arial" w:hAnsi="Arial" w:cs="Arial"/>
          <w:sz w:val="20"/>
          <w:szCs w:val="20"/>
        </w:rPr>
      </w:pPr>
    </w:p>
    <w:p w:rsidR="003151D1" w:rsidRPr="00A870B7" w:rsidRDefault="003151D1" w:rsidP="003A53D6">
      <w:pPr>
        <w:jc w:val="both"/>
        <w:rPr>
          <w:rFonts w:ascii="Arial" w:hAnsi="Arial" w:cs="Arial"/>
          <w:color w:val="000000"/>
          <w:sz w:val="20"/>
          <w:szCs w:val="20"/>
        </w:rPr>
      </w:pPr>
    </w:p>
    <w:p w:rsidR="000C0C17" w:rsidRPr="00A870B7" w:rsidRDefault="000C0C17" w:rsidP="00A870B7">
      <w:pPr>
        <w:jc w:val="both"/>
        <w:rPr>
          <w:rFonts w:ascii="Arial" w:hAnsi="Arial" w:cs="Arial"/>
          <w:color w:val="000000"/>
          <w:sz w:val="20"/>
          <w:szCs w:val="20"/>
        </w:rPr>
      </w:pPr>
    </w:p>
    <w:p w:rsidR="0007275D" w:rsidRPr="008D6555" w:rsidRDefault="0007275D" w:rsidP="008D6555">
      <w:pPr>
        <w:pStyle w:val="Ttulo1"/>
        <w:spacing w:before="0"/>
        <w:jc w:val="center"/>
        <w:rPr>
          <w:rFonts w:ascii="Arial" w:hAnsi="Arial" w:cs="Arial"/>
          <w:bCs w:val="0"/>
          <w:color w:val="auto"/>
          <w:sz w:val="20"/>
          <w:szCs w:val="20"/>
        </w:rPr>
      </w:pPr>
      <w:bookmarkStart w:id="117" w:name="_Toc217203502"/>
      <w:bookmarkStart w:id="118" w:name="_Toc217219403"/>
      <w:r w:rsidRPr="008D6555">
        <w:rPr>
          <w:rFonts w:ascii="Arial" w:hAnsi="Arial" w:cs="Arial"/>
          <w:bCs w:val="0"/>
          <w:color w:val="auto"/>
          <w:sz w:val="20"/>
          <w:szCs w:val="20"/>
        </w:rPr>
        <w:t>ANEXO II</w:t>
      </w:r>
      <w:bookmarkEnd w:id="117"/>
      <w:bookmarkEnd w:id="118"/>
    </w:p>
    <w:p w:rsidR="0007275D" w:rsidRPr="002C3EF6" w:rsidRDefault="0007275D" w:rsidP="008D6555">
      <w:pPr>
        <w:tabs>
          <w:tab w:val="left" w:pos="-3240"/>
        </w:tabs>
        <w:jc w:val="center"/>
        <w:rPr>
          <w:rFonts w:ascii="Arial" w:hAnsi="Arial" w:cs="Arial"/>
          <w:sz w:val="20"/>
          <w:szCs w:val="20"/>
        </w:rPr>
      </w:pPr>
    </w:p>
    <w:p w:rsidR="0007275D" w:rsidRPr="002C3EF6" w:rsidRDefault="00BD29F3" w:rsidP="008D6555">
      <w:pPr>
        <w:pStyle w:val="Ttulo4"/>
        <w:numPr>
          <w:ilvl w:val="3"/>
          <w:numId w:val="3"/>
        </w:numPr>
        <w:spacing w:before="0" w:after="0"/>
        <w:jc w:val="center"/>
        <w:rPr>
          <w:rFonts w:ascii="Arial" w:hAnsi="Arial" w:cs="Arial"/>
          <w:sz w:val="20"/>
          <w:szCs w:val="20"/>
        </w:rPr>
      </w:pPr>
      <w:r w:rsidRPr="002C3EF6">
        <w:rPr>
          <w:rFonts w:ascii="Arial" w:hAnsi="Arial" w:cs="Arial"/>
          <w:bCs w:val="0"/>
          <w:sz w:val="20"/>
          <w:szCs w:val="20"/>
        </w:rPr>
        <w:t>PREGÃO ELETRÔNICO (SRP)</w:t>
      </w:r>
      <w:r w:rsidR="0007275D" w:rsidRPr="002C3EF6">
        <w:rPr>
          <w:rFonts w:ascii="Arial" w:hAnsi="Arial" w:cs="Arial"/>
          <w:bCs w:val="0"/>
          <w:sz w:val="20"/>
          <w:szCs w:val="20"/>
        </w:rPr>
        <w:t xml:space="preserve"> Nº </w:t>
      </w:r>
      <w:r w:rsidR="00D44F41">
        <w:rPr>
          <w:rFonts w:ascii="Arial" w:hAnsi="Arial" w:cs="Arial"/>
          <w:bCs w:val="0"/>
          <w:sz w:val="20"/>
          <w:szCs w:val="20"/>
        </w:rPr>
        <w:t>028/2025</w:t>
      </w:r>
    </w:p>
    <w:p w:rsidR="0007275D" w:rsidRPr="002C3EF6" w:rsidRDefault="0007275D" w:rsidP="008D6555">
      <w:pPr>
        <w:jc w:val="center"/>
        <w:rPr>
          <w:rFonts w:ascii="Arial" w:hAnsi="Arial" w:cs="Arial"/>
          <w:b/>
          <w:bCs/>
          <w:sz w:val="20"/>
          <w:szCs w:val="20"/>
        </w:rPr>
      </w:pPr>
      <w:r w:rsidRPr="002C3EF6">
        <w:rPr>
          <w:rFonts w:ascii="Arial" w:eastAsia="Arial Unicode MS" w:hAnsi="Arial" w:cs="Arial"/>
          <w:b/>
          <w:sz w:val="20"/>
          <w:szCs w:val="20"/>
        </w:rPr>
        <w:t xml:space="preserve">Processo Administrativo nº </w:t>
      </w:r>
      <w:r w:rsidR="00D44F41">
        <w:rPr>
          <w:rFonts w:ascii="Arial" w:eastAsia="Arial Unicode MS" w:hAnsi="Arial" w:cs="Arial"/>
          <w:b/>
          <w:sz w:val="20"/>
          <w:szCs w:val="20"/>
        </w:rPr>
        <w:t>086/2025</w:t>
      </w:r>
    </w:p>
    <w:p w:rsidR="0007275D" w:rsidRPr="002C3EF6" w:rsidRDefault="0007275D" w:rsidP="008D6555">
      <w:pPr>
        <w:jc w:val="center"/>
        <w:rPr>
          <w:rFonts w:ascii="Arial" w:hAnsi="Arial" w:cs="Arial"/>
          <w:b/>
          <w:bCs/>
          <w:sz w:val="20"/>
          <w:szCs w:val="20"/>
        </w:rPr>
      </w:pPr>
    </w:p>
    <w:p w:rsidR="009D2A62" w:rsidRPr="002C3EF6" w:rsidRDefault="009D2A62" w:rsidP="008D6555">
      <w:pPr>
        <w:pStyle w:val="PargrafodaLista"/>
        <w:numPr>
          <w:ilvl w:val="0"/>
          <w:numId w:val="3"/>
        </w:numPr>
        <w:jc w:val="center"/>
        <w:rPr>
          <w:rFonts w:ascii="Arial" w:hAnsi="Arial" w:cs="Arial"/>
          <w:sz w:val="20"/>
          <w:szCs w:val="20"/>
        </w:rPr>
      </w:pPr>
      <w:r w:rsidRPr="002C3EF6">
        <w:rPr>
          <w:rFonts w:ascii="Arial" w:hAnsi="Arial" w:cs="Arial"/>
          <w:sz w:val="20"/>
          <w:szCs w:val="20"/>
        </w:rPr>
        <w:t xml:space="preserve">Modelo de Termo de </w:t>
      </w:r>
      <w:r w:rsidRPr="002C3EF6">
        <w:rPr>
          <w:rFonts w:ascii="Arial" w:hAnsi="Arial" w:cs="Arial"/>
          <w:b/>
          <w:sz w:val="20"/>
          <w:szCs w:val="20"/>
        </w:rPr>
        <w:t>ATA DE REGISTRO DE PREÇOS</w:t>
      </w:r>
    </w:p>
    <w:p w:rsidR="009D2A62" w:rsidRPr="002C3EF6" w:rsidRDefault="009D2A62" w:rsidP="008D6555">
      <w:pPr>
        <w:pStyle w:val="PargrafodaLista"/>
        <w:widowControl w:val="0"/>
        <w:numPr>
          <w:ilvl w:val="0"/>
          <w:numId w:val="3"/>
        </w:numPr>
        <w:autoSpaceDE w:val="0"/>
        <w:autoSpaceDN w:val="0"/>
        <w:adjustRightInd w:val="0"/>
        <w:jc w:val="center"/>
        <w:rPr>
          <w:rFonts w:ascii="Arial" w:hAnsi="Arial" w:cs="Arial"/>
          <w:color w:val="000000"/>
          <w:sz w:val="20"/>
          <w:szCs w:val="20"/>
        </w:rPr>
      </w:pPr>
      <w:r w:rsidRPr="002C3EF6">
        <w:rPr>
          <w:rFonts w:ascii="Arial" w:hAnsi="Arial" w:cs="Arial"/>
          <w:i/>
          <w:color w:val="000000"/>
          <w:sz w:val="20"/>
          <w:szCs w:val="20"/>
        </w:rPr>
        <w:t xml:space="preserve">(Este anexo é um modelo da futura Ata de Registro de Preços e </w:t>
      </w:r>
      <w:r w:rsidRPr="002C3EF6">
        <w:rPr>
          <w:rFonts w:ascii="Arial" w:hAnsi="Arial" w:cs="Arial"/>
          <w:i/>
          <w:color w:val="000000"/>
          <w:sz w:val="20"/>
          <w:szCs w:val="20"/>
          <w:u w:val="single"/>
        </w:rPr>
        <w:t>não deve ser impresso/preenchido</w:t>
      </w:r>
      <w:r w:rsidRPr="002C3EF6">
        <w:rPr>
          <w:rFonts w:ascii="Arial" w:hAnsi="Arial" w:cs="Arial"/>
          <w:i/>
          <w:color w:val="000000"/>
          <w:sz w:val="20"/>
          <w:szCs w:val="20"/>
        </w:rPr>
        <w:t>)</w:t>
      </w:r>
    </w:p>
    <w:p w:rsidR="009D2A62" w:rsidRPr="002C3EF6" w:rsidRDefault="009D2A62" w:rsidP="008D6555">
      <w:pPr>
        <w:pStyle w:val="PargrafodaLista"/>
        <w:numPr>
          <w:ilvl w:val="0"/>
          <w:numId w:val="3"/>
        </w:numPr>
        <w:jc w:val="both"/>
        <w:rPr>
          <w:rFonts w:ascii="Arial" w:hAnsi="Arial" w:cs="Arial"/>
          <w:b/>
          <w:sz w:val="20"/>
          <w:szCs w:val="20"/>
        </w:rPr>
      </w:pPr>
    </w:p>
    <w:p w:rsidR="009D2A62" w:rsidRPr="002C3EF6" w:rsidRDefault="009D2A62" w:rsidP="008D6555">
      <w:pPr>
        <w:pStyle w:val="PargrafodaLista"/>
        <w:numPr>
          <w:ilvl w:val="0"/>
          <w:numId w:val="3"/>
        </w:numPr>
        <w:rPr>
          <w:rFonts w:ascii="Arial" w:hAnsi="Arial" w:cs="Arial"/>
          <w:b/>
          <w:sz w:val="20"/>
          <w:szCs w:val="20"/>
        </w:rPr>
      </w:pPr>
    </w:p>
    <w:p w:rsidR="009D2A62" w:rsidRPr="002C3EF6" w:rsidRDefault="009D2A62" w:rsidP="008D6555">
      <w:pPr>
        <w:tabs>
          <w:tab w:val="num" w:pos="567"/>
        </w:tabs>
        <w:ind w:left="4536"/>
        <w:jc w:val="both"/>
        <w:rPr>
          <w:rFonts w:ascii="Arial" w:hAnsi="Arial" w:cs="Arial"/>
          <w:b/>
          <w:sz w:val="20"/>
          <w:szCs w:val="20"/>
        </w:rPr>
      </w:pPr>
      <w:r w:rsidRPr="002C3EF6">
        <w:rPr>
          <w:rFonts w:ascii="Arial" w:hAnsi="Arial" w:cs="Arial"/>
          <w:b/>
          <w:sz w:val="20"/>
          <w:szCs w:val="20"/>
        </w:rPr>
        <w:t>ATA DE RE</w:t>
      </w:r>
      <w:r w:rsidR="009A369D" w:rsidRPr="002C3EF6">
        <w:rPr>
          <w:rFonts w:ascii="Arial" w:hAnsi="Arial" w:cs="Arial"/>
          <w:b/>
          <w:sz w:val="20"/>
          <w:szCs w:val="20"/>
        </w:rPr>
        <w:t>GISTRO DE PREÇOS Nº XXX</w:t>
      </w:r>
      <w:r w:rsidRPr="002C3EF6">
        <w:rPr>
          <w:rFonts w:ascii="Arial" w:hAnsi="Arial" w:cs="Arial"/>
          <w:b/>
          <w:sz w:val="20"/>
          <w:szCs w:val="20"/>
        </w:rPr>
        <w:t>/</w:t>
      </w:r>
      <w:r w:rsidR="00620456" w:rsidRPr="002C3EF6">
        <w:rPr>
          <w:rFonts w:ascii="Arial" w:hAnsi="Arial" w:cs="Arial"/>
          <w:b/>
          <w:sz w:val="20"/>
          <w:szCs w:val="20"/>
        </w:rPr>
        <w:t>2025</w:t>
      </w:r>
      <w:r w:rsidRPr="002C3EF6">
        <w:rPr>
          <w:rFonts w:ascii="Arial" w:hAnsi="Arial" w:cs="Arial"/>
          <w:b/>
          <w:sz w:val="20"/>
          <w:szCs w:val="20"/>
        </w:rPr>
        <w:t xml:space="preserve"> QUE FAZEM ENTRE SI O MUNICÍPIO DE ÁLVARES MACHADO E ..........</w:t>
      </w:r>
      <w:r w:rsidR="00275AF9">
        <w:rPr>
          <w:rFonts w:ascii="Arial" w:hAnsi="Arial" w:cs="Arial"/>
          <w:b/>
          <w:sz w:val="20"/>
          <w:szCs w:val="20"/>
        </w:rPr>
        <w:t>..</w:t>
      </w:r>
      <w:r w:rsidRPr="002C3EF6">
        <w:rPr>
          <w:rFonts w:ascii="Arial" w:hAnsi="Arial" w:cs="Arial"/>
          <w:b/>
          <w:sz w:val="20"/>
          <w:szCs w:val="20"/>
        </w:rPr>
        <w:t>..................</w:t>
      </w:r>
      <w:r w:rsidR="00DD2A8D" w:rsidRPr="002C3EF6">
        <w:rPr>
          <w:rFonts w:ascii="Arial" w:hAnsi="Arial" w:cs="Arial"/>
          <w:b/>
          <w:sz w:val="20"/>
          <w:szCs w:val="20"/>
        </w:rPr>
        <w:t>..</w:t>
      </w:r>
      <w:r w:rsidRPr="002C3EF6">
        <w:rPr>
          <w:rFonts w:ascii="Arial" w:hAnsi="Arial" w:cs="Arial"/>
          <w:b/>
          <w:sz w:val="20"/>
          <w:szCs w:val="20"/>
        </w:rPr>
        <w:t>...............................</w:t>
      </w:r>
    </w:p>
    <w:p w:rsidR="003B7A85" w:rsidRDefault="003B7A85" w:rsidP="008D6555">
      <w:pPr>
        <w:ind w:firstLine="708"/>
        <w:jc w:val="both"/>
        <w:rPr>
          <w:rFonts w:ascii="Arial" w:hAnsi="Arial" w:cs="Arial"/>
          <w:sz w:val="20"/>
          <w:szCs w:val="20"/>
        </w:rPr>
      </w:pPr>
    </w:p>
    <w:p w:rsidR="003B7A85" w:rsidRDefault="003B7A85" w:rsidP="008D6555">
      <w:pPr>
        <w:ind w:firstLine="708"/>
        <w:jc w:val="both"/>
        <w:rPr>
          <w:rFonts w:ascii="Arial" w:hAnsi="Arial" w:cs="Arial"/>
          <w:sz w:val="20"/>
          <w:szCs w:val="20"/>
        </w:rPr>
      </w:pPr>
    </w:p>
    <w:p w:rsidR="009D2A62" w:rsidRPr="002C3EF6" w:rsidRDefault="003218E0" w:rsidP="008D6555">
      <w:pPr>
        <w:ind w:firstLine="708"/>
        <w:jc w:val="both"/>
        <w:rPr>
          <w:rFonts w:ascii="Arial" w:hAnsi="Arial" w:cs="Arial"/>
          <w:sz w:val="20"/>
          <w:szCs w:val="20"/>
        </w:rPr>
      </w:pPr>
      <w:r w:rsidRPr="002C3EF6">
        <w:rPr>
          <w:rFonts w:ascii="Arial" w:hAnsi="Arial" w:cs="Arial"/>
          <w:sz w:val="20"/>
          <w:szCs w:val="20"/>
        </w:rPr>
        <w:t xml:space="preserve">O </w:t>
      </w:r>
      <w:r w:rsidRPr="002C3EF6">
        <w:rPr>
          <w:rFonts w:ascii="Arial" w:hAnsi="Arial" w:cs="Arial"/>
          <w:b/>
          <w:sz w:val="20"/>
          <w:szCs w:val="20"/>
        </w:rPr>
        <w:t>MUNICÍPIO DE ÁLVARES MACHADO</w:t>
      </w:r>
      <w:r w:rsidRPr="002C3EF6">
        <w:rPr>
          <w:rFonts w:ascii="Arial" w:hAnsi="Arial" w:cs="Arial"/>
          <w:sz w:val="20"/>
          <w:szCs w:val="20"/>
        </w:rPr>
        <w:t xml:space="preserve">, Pessoa Jurídica de Direito Público Interno, inscrita no CNPJ nº 43.206.424/0001-10, com sede na Praça da Bandeira s/nº, Centro, CEP 19.160-004, na cidade de Álvares Machado, Estado de São Paulo, neste ato representado pelo Prefeito, Sr. </w:t>
      </w:r>
      <w:r w:rsidRPr="002C3EF6">
        <w:rPr>
          <w:rFonts w:ascii="Arial" w:hAnsi="Arial" w:cs="Arial"/>
          <w:b/>
          <w:sz w:val="20"/>
          <w:szCs w:val="20"/>
        </w:rPr>
        <w:t>LUIZ FRANCISCO BOIGUES</w:t>
      </w:r>
      <w:r w:rsidR="009D2A62" w:rsidRPr="002C3EF6">
        <w:rPr>
          <w:rFonts w:ascii="Arial" w:hAnsi="Arial" w:cs="Arial"/>
          <w:sz w:val="20"/>
          <w:szCs w:val="20"/>
        </w:rPr>
        <w:t xml:space="preserve">, considerando o julgamento da licitação na modalidade de Pregão, na forma </w:t>
      </w:r>
      <w:r w:rsidR="00D8770F" w:rsidRPr="002C3EF6">
        <w:rPr>
          <w:rFonts w:ascii="Arial" w:hAnsi="Arial" w:cs="Arial"/>
          <w:color w:val="000000"/>
          <w:sz w:val="20"/>
          <w:szCs w:val="20"/>
          <w:effect w:val="antsBlack"/>
        </w:rPr>
        <w:t>ELETRÔNIC</w:t>
      </w:r>
      <w:r w:rsidR="008D3DF6" w:rsidRPr="002C3EF6">
        <w:rPr>
          <w:rFonts w:ascii="Arial" w:hAnsi="Arial" w:cs="Arial"/>
          <w:color w:val="000000"/>
          <w:sz w:val="20"/>
          <w:szCs w:val="20"/>
          <w:effect w:val="antsBlack"/>
        </w:rPr>
        <w:t>A</w:t>
      </w:r>
      <w:r w:rsidR="009D2A62" w:rsidRPr="002C3EF6">
        <w:rPr>
          <w:rFonts w:ascii="Arial" w:hAnsi="Arial" w:cs="Arial"/>
          <w:sz w:val="20"/>
          <w:szCs w:val="20"/>
        </w:rPr>
        <w:t xml:space="preserve">, para </w:t>
      </w:r>
      <w:r w:rsidR="009D2A62" w:rsidRPr="002C3EF6">
        <w:rPr>
          <w:rFonts w:ascii="Arial" w:hAnsi="Arial" w:cs="Arial"/>
          <w:b/>
          <w:sz w:val="20"/>
          <w:szCs w:val="20"/>
        </w:rPr>
        <w:t xml:space="preserve">REGISTRO DE PREÇOS nº </w:t>
      </w:r>
      <w:r w:rsidR="00D44F41">
        <w:rPr>
          <w:rFonts w:ascii="Arial" w:hAnsi="Arial" w:cs="Arial"/>
          <w:b/>
          <w:bCs/>
          <w:sz w:val="20"/>
          <w:szCs w:val="20"/>
        </w:rPr>
        <w:t>028/2025</w:t>
      </w:r>
      <w:r w:rsidR="009D2A62" w:rsidRPr="002C3EF6">
        <w:rPr>
          <w:rFonts w:ascii="Arial" w:hAnsi="Arial" w:cs="Arial"/>
          <w:sz w:val="20"/>
          <w:szCs w:val="20"/>
        </w:rPr>
        <w:t xml:space="preserve">, publicada no Diário Oficial do Município de Álvares </w:t>
      </w:r>
      <w:r w:rsidR="009D2A62" w:rsidRPr="00107204">
        <w:rPr>
          <w:rFonts w:ascii="Arial" w:hAnsi="Arial" w:cs="Arial"/>
          <w:sz w:val="20"/>
          <w:szCs w:val="20"/>
        </w:rPr>
        <w:t xml:space="preserve">Machado, Edição nº </w:t>
      </w:r>
      <w:r w:rsidR="00C83E22" w:rsidRPr="00107204">
        <w:rPr>
          <w:rFonts w:ascii="Arial" w:hAnsi="Arial" w:cs="Arial"/>
          <w:color w:val="000000"/>
          <w:sz w:val="20"/>
          <w:szCs w:val="20"/>
          <w:effect w:val="antsBlack"/>
        </w:rPr>
        <w:t>XXX</w:t>
      </w:r>
      <w:r w:rsidR="009D2A62" w:rsidRPr="00107204">
        <w:rPr>
          <w:rFonts w:ascii="Arial" w:hAnsi="Arial" w:cs="Arial"/>
          <w:sz w:val="20"/>
          <w:szCs w:val="20"/>
        </w:rPr>
        <w:t>, de</w:t>
      </w:r>
      <w:r w:rsidR="00C83E22" w:rsidRPr="00107204">
        <w:rPr>
          <w:rFonts w:ascii="Arial" w:hAnsi="Arial" w:cs="Arial"/>
          <w:sz w:val="20"/>
          <w:szCs w:val="20"/>
        </w:rPr>
        <w:t xml:space="preserve"> </w:t>
      </w:r>
      <w:r w:rsidR="00C83E22" w:rsidRPr="00107204">
        <w:rPr>
          <w:rFonts w:ascii="Arial" w:hAnsi="Arial" w:cs="Arial"/>
          <w:color w:val="000000"/>
          <w:sz w:val="20"/>
          <w:szCs w:val="20"/>
          <w:effect w:val="antsBlack"/>
        </w:rPr>
        <w:t>XX/XX/</w:t>
      </w:r>
      <w:r w:rsidR="00620456" w:rsidRPr="00107204">
        <w:rPr>
          <w:rFonts w:ascii="Arial" w:hAnsi="Arial" w:cs="Arial"/>
          <w:color w:val="000000"/>
          <w:sz w:val="20"/>
          <w:szCs w:val="20"/>
          <w:effect w:val="antsBlack"/>
        </w:rPr>
        <w:t>2025</w:t>
      </w:r>
      <w:r w:rsidR="009D2A62" w:rsidRPr="00107204">
        <w:rPr>
          <w:rFonts w:ascii="Arial" w:hAnsi="Arial" w:cs="Arial"/>
          <w:sz w:val="20"/>
          <w:szCs w:val="20"/>
        </w:rPr>
        <w:t>,</w:t>
      </w:r>
      <w:r w:rsidR="002619D4" w:rsidRPr="00107204">
        <w:rPr>
          <w:rFonts w:ascii="Arial" w:hAnsi="Arial" w:cs="Arial"/>
          <w:sz w:val="20"/>
          <w:szCs w:val="20"/>
        </w:rPr>
        <w:t xml:space="preserve"> </w:t>
      </w:r>
      <w:r w:rsidR="002619D4" w:rsidRPr="00107204">
        <w:rPr>
          <w:rFonts w:ascii="Arial" w:hAnsi="Arial" w:cs="Arial"/>
          <w:b/>
          <w:sz w:val="20"/>
          <w:szCs w:val="20"/>
        </w:rPr>
        <w:t xml:space="preserve">Processo Administrativo nº </w:t>
      </w:r>
      <w:r w:rsidR="00D44F41" w:rsidRPr="00107204">
        <w:rPr>
          <w:rFonts w:ascii="Arial" w:hAnsi="Arial" w:cs="Arial"/>
          <w:b/>
          <w:sz w:val="20"/>
          <w:szCs w:val="20"/>
        </w:rPr>
        <w:t>086/2025</w:t>
      </w:r>
      <w:r w:rsidR="002619D4" w:rsidRPr="00107204">
        <w:rPr>
          <w:rFonts w:ascii="Arial" w:hAnsi="Arial" w:cs="Arial"/>
          <w:b/>
          <w:sz w:val="20"/>
          <w:szCs w:val="20"/>
        </w:rPr>
        <w:t xml:space="preserve"> – Registro Geral nº </w:t>
      </w:r>
      <w:r w:rsidR="00107204" w:rsidRPr="00107204">
        <w:rPr>
          <w:rFonts w:ascii="Arial" w:hAnsi="Arial" w:cs="Arial"/>
          <w:b/>
          <w:sz w:val="20"/>
          <w:szCs w:val="20"/>
        </w:rPr>
        <w:t>5.299</w:t>
      </w:r>
      <w:r w:rsidR="002214A7" w:rsidRPr="00107204">
        <w:rPr>
          <w:rFonts w:ascii="Arial" w:hAnsi="Arial" w:cs="Arial"/>
          <w:b/>
          <w:sz w:val="20"/>
          <w:szCs w:val="20"/>
        </w:rPr>
        <w:t>/2025</w:t>
      </w:r>
      <w:r w:rsidR="009D2A62" w:rsidRPr="00107204">
        <w:rPr>
          <w:rFonts w:ascii="Arial" w:hAnsi="Arial" w:cs="Arial"/>
          <w:sz w:val="20"/>
          <w:szCs w:val="20"/>
        </w:rPr>
        <w:t xml:space="preserve">, </w:t>
      </w:r>
      <w:r w:rsidR="009D2A62" w:rsidRPr="00107204">
        <w:rPr>
          <w:rFonts w:ascii="Arial" w:hAnsi="Arial" w:cs="Arial"/>
          <w:b/>
          <w:sz w:val="20"/>
          <w:szCs w:val="20"/>
        </w:rPr>
        <w:t>RESOLVE</w:t>
      </w:r>
      <w:r w:rsidR="009D2A62" w:rsidRPr="00107204">
        <w:rPr>
          <w:rFonts w:ascii="Arial" w:hAnsi="Arial" w:cs="Arial"/>
          <w:sz w:val="20"/>
          <w:szCs w:val="20"/>
        </w:rPr>
        <w:t xml:space="preserve"> registrar os preços </w:t>
      </w:r>
      <w:proofErr w:type="gramStart"/>
      <w:r w:rsidR="009D2A62" w:rsidRPr="00107204">
        <w:rPr>
          <w:rFonts w:ascii="Arial" w:hAnsi="Arial" w:cs="Arial"/>
          <w:sz w:val="20"/>
          <w:szCs w:val="20"/>
        </w:rPr>
        <w:t xml:space="preserve">da </w:t>
      </w:r>
      <w:r w:rsidR="009D2A62" w:rsidRPr="00107204">
        <w:rPr>
          <w:rFonts w:ascii="Arial" w:hAnsi="Arial" w:cs="Arial"/>
          <w:b/>
          <w:sz w:val="20"/>
          <w:szCs w:val="20"/>
        </w:rPr>
        <w:t>...</w:t>
      </w:r>
      <w:proofErr w:type="gramEnd"/>
      <w:r w:rsidR="009D2A62" w:rsidRPr="00107204">
        <w:rPr>
          <w:rFonts w:ascii="Arial" w:hAnsi="Arial" w:cs="Arial"/>
          <w:b/>
          <w:sz w:val="20"/>
          <w:szCs w:val="20"/>
        </w:rPr>
        <w:t>...........................</w:t>
      </w:r>
      <w:r w:rsidR="009D2A62" w:rsidRPr="00107204">
        <w:rPr>
          <w:rFonts w:ascii="Arial" w:hAnsi="Arial" w:cs="Arial"/>
          <w:sz w:val="20"/>
          <w:szCs w:val="20"/>
        </w:rPr>
        <w:t>,</w:t>
      </w:r>
      <w:r w:rsidRPr="00107204">
        <w:rPr>
          <w:rFonts w:ascii="Arial" w:hAnsi="Arial" w:cs="Arial"/>
          <w:sz w:val="20"/>
          <w:szCs w:val="20"/>
        </w:rPr>
        <w:t xml:space="preserve"> Pessoa Jurídica de Direito Privado,</w:t>
      </w:r>
      <w:r w:rsidR="009D2A62" w:rsidRPr="00107204">
        <w:rPr>
          <w:rFonts w:ascii="Arial" w:hAnsi="Arial" w:cs="Arial"/>
          <w:sz w:val="20"/>
          <w:szCs w:val="20"/>
        </w:rPr>
        <w:t xml:space="preserve"> inscrito</w:t>
      </w:r>
      <w:r w:rsidR="009D2A62" w:rsidRPr="005F43D4">
        <w:rPr>
          <w:rFonts w:ascii="Arial" w:hAnsi="Arial" w:cs="Arial"/>
          <w:sz w:val="20"/>
          <w:szCs w:val="20"/>
        </w:rPr>
        <w:t>(a) no</w:t>
      </w:r>
      <w:r w:rsidR="009D2A62" w:rsidRPr="00275AF9">
        <w:rPr>
          <w:rFonts w:ascii="Arial" w:hAnsi="Arial" w:cs="Arial"/>
          <w:sz w:val="20"/>
          <w:szCs w:val="20"/>
        </w:rPr>
        <w:t xml:space="preserve"> CNPJ/MF sob o nº ............................, </w:t>
      </w:r>
      <w:r w:rsidR="009D2A62" w:rsidRPr="00275AF9">
        <w:rPr>
          <w:rFonts w:ascii="Arial" w:hAnsi="Arial" w:cs="Arial"/>
          <w:color w:val="000000"/>
          <w:sz w:val="20"/>
          <w:szCs w:val="20"/>
        </w:rPr>
        <w:t xml:space="preserve">Inscrição Estadual nº </w:t>
      </w:r>
      <w:r w:rsidR="009D2A62" w:rsidRPr="00275AF9">
        <w:rPr>
          <w:rFonts w:ascii="Arial" w:hAnsi="Arial" w:cs="Arial"/>
          <w:sz w:val="20"/>
          <w:szCs w:val="20"/>
        </w:rPr>
        <w:t>............................</w:t>
      </w:r>
      <w:r w:rsidR="009D2A62" w:rsidRPr="00275AF9">
        <w:rPr>
          <w:rFonts w:ascii="Arial" w:hAnsi="Arial" w:cs="Arial"/>
          <w:color w:val="000000"/>
          <w:sz w:val="20"/>
          <w:szCs w:val="20"/>
        </w:rPr>
        <w:t>,</w:t>
      </w:r>
      <w:r w:rsidR="009D2A62" w:rsidRPr="00275AF9">
        <w:rPr>
          <w:rFonts w:ascii="Arial" w:hAnsi="Arial" w:cs="Arial"/>
          <w:sz w:val="20"/>
          <w:szCs w:val="20"/>
        </w:rPr>
        <w:t xml:space="preserve"> sediado(a) na ...................................,</w:t>
      </w:r>
      <w:r w:rsidR="009D2A62" w:rsidRPr="002C3EF6">
        <w:rPr>
          <w:rFonts w:ascii="Arial" w:hAnsi="Arial" w:cs="Arial"/>
          <w:sz w:val="20"/>
          <w:szCs w:val="20"/>
        </w:rPr>
        <w:t xml:space="preserve"> nº ........, ...................., CEP nº ..........-......, Telefone: (XX) ..........-.........., e-mail: ........................................., em ............................., Estado de(o) ....................................., neste ato representado(a) por .................................. (nome e função na Detentora da Ata), conforme atos constitutivos da empresa </w:t>
      </w:r>
      <w:r w:rsidR="009D2A62" w:rsidRPr="002C3EF6">
        <w:rPr>
          <w:rFonts w:ascii="Arial" w:hAnsi="Arial" w:cs="Arial"/>
          <w:b/>
          <w:sz w:val="20"/>
          <w:szCs w:val="20"/>
          <w:u w:val="single"/>
        </w:rPr>
        <w:t>OU</w:t>
      </w:r>
      <w:r w:rsidR="009D2A62" w:rsidRPr="002C3EF6">
        <w:rPr>
          <w:rFonts w:ascii="Arial" w:hAnsi="Arial" w:cs="Arial"/>
          <w:sz w:val="20"/>
          <w:szCs w:val="20"/>
        </w:rPr>
        <w:t xml:space="preserve"> procuração apresentada nos autos, de acordo com a classificação por ela alcançada e nas quantidades cotadas, atendendo as condições previstas no Edital de licitação, sujeitando-se as partes às normas constantes na Lei nº 14.133, de 1º de abril de 2021, no </w:t>
      </w:r>
      <w:r w:rsidR="009D2A62" w:rsidRPr="002C3EF6">
        <w:rPr>
          <w:rFonts w:ascii="Arial" w:eastAsia="Arial Unicode MS" w:hAnsi="Arial" w:cs="Arial"/>
          <w:sz w:val="20"/>
          <w:szCs w:val="20"/>
        </w:rPr>
        <w:t xml:space="preserve">Decreto Municipal nº 3.119, de 8 de janeiro </w:t>
      </w:r>
      <w:r w:rsidR="00620456" w:rsidRPr="002C3EF6">
        <w:rPr>
          <w:rFonts w:ascii="Arial" w:eastAsia="Arial Unicode MS" w:hAnsi="Arial" w:cs="Arial"/>
          <w:sz w:val="20"/>
          <w:szCs w:val="20"/>
        </w:rPr>
        <w:t>2024</w:t>
      </w:r>
      <w:r w:rsidR="009D2A62" w:rsidRPr="002C3EF6">
        <w:rPr>
          <w:rFonts w:ascii="Arial" w:hAnsi="Arial" w:cs="Arial"/>
          <w:sz w:val="20"/>
          <w:szCs w:val="20"/>
        </w:rPr>
        <w:t>, e em conformidade com as disposições a seguir:</w:t>
      </w:r>
    </w:p>
    <w:p w:rsidR="009D2A62" w:rsidRPr="002C3EF6" w:rsidRDefault="009D2A62" w:rsidP="008D6555">
      <w:pPr>
        <w:rPr>
          <w:rFonts w:ascii="Arial" w:hAnsi="Arial" w:cs="Arial"/>
          <w:sz w:val="20"/>
          <w:szCs w:val="20"/>
        </w:rPr>
      </w:pPr>
    </w:p>
    <w:p w:rsidR="009D2A62" w:rsidRPr="008D6555" w:rsidRDefault="009D2A62" w:rsidP="008D6555">
      <w:pPr>
        <w:pStyle w:val="Ttulo2"/>
        <w:spacing w:before="0"/>
        <w:jc w:val="center"/>
        <w:rPr>
          <w:rFonts w:ascii="Arial" w:hAnsi="Arial" w:cs="Arial"/>
          <w:b/>
          <w:color w:val="auto"/>
          <w:sz w:val="20"/>
          <w:szCs w:val="20"/>
        </w:rPr>
      </w:pPr>
      <w:bookmarkStart w:id="119" w:name="_Toc217203503"/>
      <w:bookmarkStart w:id="120" w:name="_Toc217219404"/>
      <w:r w:rsidRPr="008D6555">
        <w:rPr>
          <w:rFonts w:ascii="Arial" w:hAnsi="Arial" w:cs="Arial"/>
          <w:b/>
          <w:color w:val="auto"/>
          <w:sz w:val="20"/>
          <w:szCs w:val="20"/>
        </w:rPr>
        <w:t>CLÁUSULA PRIMEIRA – OBJETO</w:t>
      </w:r>
      <w:bookmarkEnd w:id="119"/>
      <w:bookmarkEnd w:id="120"/>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1.1.</w:t>
      </w:r>
      <w:r w:rsidRPr="002C3EF6">
        <w:rPr>
          <w:rFonts w:ascii="Arial" w:hAnsi="Arial" w:cs="Arial"/>
          <w:sz w:val="20"/>
          <w:szCs w:val="20"/>
        </w:rPr>
        <w:t xml:space="preserve"> A presente Ata tem por objeto o </w:t>
      </w:r>
      <w:r w:rsidR="0034377A" w:rsidRPr="002C3EF6">
        <w:rPr>
          <w:rFonts w:ascii="Arial" w:hAnsi="Arial" w:cs="Arial"/>
          <w:b/>
          <w:sz w:val="20"/>
          <w:szCs w:val="20"/>
        </w:rPr>
        <w:t xml:space="preserve">Registro de Preços para futura e eventual Aquisição </w:t>
      </w:r>
      <w:r w:rsidR="00B02875" w:rsidRPr="002C3EF6">
        <w:rPr>
          <w:rFonts w:ascii="Arial" w:hAnsi="Arial" w:cs="Arial"/>
          <w:b/>
          <w:sz w:val="20"/>
          <w:szCs w:val="20"/>
        </w:rPr>
        <w:t xml:space="preserve">fracionada de </w:t>
      </w:r>
      <w:proofErr w:type="spellStart"/>
      <w:r w:rsidR="00D44F41">
        <w:rPr>
          <w:rFonts w:ascii="Arial" w:hAnsi="Arial" w:cs="Arial"/>
          <w:b/>
          <w:sz w:val="20"/>
          <w:szCs w:val="20"/>
        </w:rPr>
        <w:t>kit’s</w:t>
      </w:r>
      <w:proofErr w:type="spellEnd"/>
      <w:r w:rsidR="00D44F41">
        <w:rPr>
          <w:rFonts w:ascii="Arial" w:hAnsi="Arial" w:cs="Arial"/>
          <w:b/>
          <w:sz w:val="20"/>
          <w:szCs w:val="20"/>
        </w:rPr>
        <w:t xml:space="preserve"> de material escolar, para atender a demanda das unidades escolares, no ano letivo de 2026</w:t>
      </w:r>
      <w:r w:rsidR="007C39F0">
        <w:rPr>
          <w:rFonts w:ascii="Arial" w:hAnsi="Arial" w:cs="Arial"/>
          <w:b/>
          <w:sz w:val="20"/>
          <w:szCs w:val="20"/>
        </w:rPr>
        <w:t>; conforme necessidade,</w:t>
      </w:r>
      <w:r w:rsidR="0034377A" w:rsidRPr="002C3EF6">
        <w:rPr>
          <w:rFonts w:ascii="Arial" w:hAnsi="Arial" w:cs="Arial"/>
          <w:b/>
          <w:sz w:val="20"/>
          <w:szCs w:val="20"/>
        </w:rPr>
        <w:t xml:space="preserve"> com prazo de 12 (doze) meses corridos, contados da data de assinatura da Ata de Registro de Preços ou até atingir a quantidade licitada, pelo Sistema de Registro de Preços (SRP) – </w:t>
      </w:r>
      <w:r w:rsidR="00DC0A94">
        <w:rPr>
          <w:rFonts w:ascii="Arial" w:hAnsi="Arial" w:cs="Arial"/>
          <w:b/>
          <w:sz w:val="20"/>
          <w:szCs w:val="20"/>
        </w:rPr>
        <w:t>Divisão Municipal de Educação (</w:t>
      </w:r>
      <w:r w:rsidR="00D44F41">
        <w:rPr>
          <w:rFonts w:ascii="Arial" w:hAnsi="Arial" w:cs="Arial"/>
          <w:b/>
          <w:sz w:val="20"/>
          <w:szCs w:val="20"/>
        </w:rPr>
        <w:t>DME</w:t>
      </w:r>
      <w:r w:rsidR="00DC0A94">
        <w:rPr>
          <w:rFonts w:ascii="Arial" w:hAnsi="Arial" w:cs="Arial"/>
          <w:b/>
          <w:sz w:val="20"/>
          <w:szCs w:val="20"/>
        </w:rPr>
        <w:t>)</w:t>
      </w:r>
      <w:r w:rsidRPr="002C3EF6">
        <w:rPr>
          <w:rFonts w:ascii="Arial" w:hAnsi="Arial" w:cs="Arial"/>
          <w:sz w:val="20"/>
          <w:szCs w:val="20"/>
        </w:rPr>
        <w:t>, especificado(s) no(s) item(</w:t>
      </w:r>
      <w:proofErr w:type="spellStart"/>
      <w:r w:rsidRPr="002C3EF6">
        <w:rPr>
          <w:rFonts w:ascii="Arial" w:hAnsi="Arial" w:cs="Arial"/>
          <w:sz w:val="20"/>
          <w:szCs w:val="20"/>
        </w:rPr>
        <w:t>ns</w:t>
      </w:r>
      <w:proofErr w:type="spellEnd"/>
      <w:r w:rsidRPr="002C3EF6">
        <w:rPr>
          <w:rFonts w:ascii="Arial" w:hAnsi="Arial" w:cs="Arial"/>
          <w:sz w:val="20"/>
          <w:szCs w:val="20"/>
        </w:rPr>
        <w:t xml:space="preserve">) do Anexo I – Termo de Referência, anexo do Edital de </w:t>
      </w:r>
      <w:r w:rsidR="00BD29F3" w:rsidRPr="002C3EF6">
        <w:rPr>
          <w:rFonts w:ascii="Arial" w:hAnsi="Arial" w:cs="Arial"/>
          <w:sz w:val="20"/>
          <w:szCs w:val="20"/>
        </w:rPr>
        <w:t>PREGÃO ELETRÔNICO (SRP)</w:t>
      </w:r>
      <w:r w:rsidRPr="002C3EF6">
        <w:rPr>
          <w:rFonts w:ascii="Arial" w:hAnsi="Arial" w:cs="Arial"/>
          <w:sz w:val="20"/>
          <w:szCs w:val="20"/>
        </w:rPr>
        <w:t xml:space="preserve"> nº </w:t>
      </w:r>
      <w:r w:rsidR="00D44F41">
        <w:rPr>
          <w:rFonts w:ascii="Arial" w:hAnsi="Arial" w:cs="Arial"/>
          <w:sz w:val="20"/>
          <w:szCs w:val="20"/>
        </w:rPr>
        <w:t>028/2025</w:t>
      </w:r>
      <w:r w:rsidRPr="002C3EF6">
        <w:rPr>
          <w:rFonts w:ascii="Arial" w:hAnsi="Arial" w:cs="Arial"/>
          <w:sz w:val="20"/>
          <w:szCs w:val="20"/>
        </w:rPr>
        <w:t>, que é parte integrante desta Ata, assim como as propostas cujos preços tenham sido registrados, independentemente de transcrição.</w:t>
      </w:r>
    </w:p>
    <w:p w:rsidR="009D2A62" w:rsidRPr="002C3EF6" w:rsidRDefault="009D2A62" w:rsidP="008D6555">
      <w:pPr>
        <w:rPr>
          <w:rFonts w:ascii="Arial" w:hAnsi="Arial" w:cs="Arial"/>
          <w:sz w:val="20"/>
          <w:szCs w:val="20"/>
        </w:rPr>
      </w:pPr>
    </w:p>
    <w:p w:rsidR="009D2A62" w:rsidRPr="008D6555" w:rsidRDefault="009D2A62" w:rsidP="008D6555">
      <w:pPr>
        <w:pStyle w:val="Ttulo2"/>
        <w:spacing w:before="0"/>
        <w:jc w:val="center"/>
        <w:rPr>
          <w:rFonts w:ascii="Arial" w:hAnsi="Arial" w:cs="Arial"/>
          <w:b/>
          <w:bCs/>
          <w:color w:val="auto"/>
          <w:sz w:val="20"/>
          <w:szCs w:val="20"/>
        </w:rPr>
      </w:pPr>
      <w:bookmarkStart w:id="121" w:name="_Toc217203504"/>
      <w:bookmarkStart w:id="122" w:name="_Toc217219405"/>
      <w:r w:rsidRPr="008D6555">
        <w:rPr>
          <w:rFonts w:ascii="Arial" w:hAnsi="Arial" w:cs="Arial"/>
          <w:b/>
          <w:color w:val="auto"/>
          <w:sz w:val="20"/>
          <w:szCs w:val="20"/>
        </w:rPr>
        <w:t xml:space="preserve">CLÁUSULA SEGUNDA – </w:t>
      </w:r>
      <w:r w:rsidRPr="008D6555">
        <w:rPr>
          <w:rFonts w:ascii="Arial" w:hAnsi="Arial" w:cs="Arial"/>
          <w:b/>
          <w:bCs/>
          <w:color w:val="auto"/>
          <w:sz w:val="20"/>
          <w:szCs w:val="20"/>
        </w:rPr>
        <w:t>DOS PREÇOS, ESPECIFICAÇÕES E QUANTITATIVOS</w:t>
      </w:r>
      <w:bookmarkEnd w:id="121"/>
      <w:bookmarkEnd w:id="122"/>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2.1.</w:t>
      </w:r>
      <w:r w:rsidRPr="002C3EF6">
        <w:rPr>
          <w:rFonts w:ascii="Arial" w:hAnsi="Arial" w:cs="Arial"/>
          <w:sz w:val="20"/>
          <w:szCs w:val="20"/>
        </w:rPr>
        <w:t xml:space="preserve"> O preço registrado, as especificações do objeto, as quantidades mínimas e máximas de cada item, fornecedor e as demais condições ofertadas na proposta são as que seguem:</w:t>
      </w:r>
    </w:p>
    <w:p w:rsidR="00ED046C" w:rsidRPr="00701442" w:rsidRDefault="00ED046C" w:rsidP="00ED046C">
      <w:pPr>
        <w:jc w:val="both"/>
        <w:rPr>
          <w:rFonts w:ascii="Arial" w:hAnsi="Arial" w:cs="Arial"/>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134"/>
        <w:gridCol w:w="1417"/>
        <w:gridCol w:w="1277"/>
        <w:gridCol w:w="1559"/>
      </w:tblGrid>
      <w:tr w:rsidR="00ED046C" w:rsidRPr="007265E9" w:rsidTr="000D6AC2">
        <w:tc>
          <w:tcPr>
            <w:tcW w:w="9356" w:type="dxa"/>
            <w:gridSpan w:val="5"/>
            <w:shd w:val="clear" w:color="auto" w:fill="EEECE1" w:themeFill="background2"/>
            <w:vAlign w:val="center"/>
          </w:tcPr>
          <w:p w:rsidR="00ED046C" w:rsidRPr="007265E9" w:rsidRDefault="00ED046C" w:rsidP="00ED046C">
            <w:pPr>
              <w:jc w:val="center"/>
              <w:rPr>
                <w:rFonts w:ascii="Arial" w:hAnsi="Arial" w:cs="Arial"/>
                <w:b/>
                <w:sz w:val="18"/>
                <w:szCs w:val="18"/>
              </w:rPr>
            </w:pPr>
            <w:r w:rsidRPr="007265E9">
              <w:rPr>
                <w:rFonts w:ascii="Arial" w:hAnsi="Arial" w:cs="Arial"/>
                <w:b/>
                <w:sz w:val="18"/>
                <w:szCs w:val="18"/>
              </w:rPr>
              <w:t xml:space="preserve">LOTE </w:t>
            </w:r>
            <w:r>
              <w:rPr>
                <w:rFonts w:ascii="Arial" w:hAnsi="Arial" w:cs="Arial"/>
                <w:b/>
                <w:sz w:val="18"/>
                <w:szCs w:val="18"/>
              </w:rPr>
              <w:t>X</w:t>
            </w:r>
            <w:r w:rsidRPr="007265E9">
              <w:rPr>
                <w:rFonts w:ascii="Arial" w:hAnsi="Arial" w:cs="Arial"/>
                <w:b/>
                <w:sz w:val="18"/>
                <w:szCs w:val="18"/>
              </w:rPr>
              <w:t xml:space="preserve"> – </w:t>
            </w:r>
            <w:r>
              <w:rPr>
                <w:rFonts w:ascii="Arial" w:hAnsi="Arial" w:cs="Arial"/>
                <w:b/>
                <w:sz w:val="18"/>
                <w:szCs w:val="18"/>
              </w:rPr>
              <w:t>XXXX</w:t>
            </w:r>
          </w:p>
        </w:tc>
      </w:tr>
      <w:tr w:rsidR="00ED046C" w:rsidRPr="007265E9" w:rsidTr="000D6AC2">
        <w:tc>
          <w:tcPr>
            <w:tcW w:w="3969" w:type="dxa"/>
            <w:shd w:val="clear" w:color="auto" w:fill="auto"/>
            <w:vAlign w:val="center"/>
          </w:tcPr>
          <w:p w:rsidR="00ED046C" w:rsidRPr="007265E9" w:rsidRDefault="00ED046C" w:rsidP="00ED046C">
            <w:pPr>
              <w:jc w:val="center"/>
              <w:rPr>
                <w:rFonts w:ascii="Arial" w:hAnsi="Arial" w:cs="Arial"/>
                <w:b/>
                <w:color w:val="000000"/>
                <w:sz w:val="18"/>
                <w:szCs w:val="18"/>
              </w:rPr>
            </w:pPr>
            <w:r w:rsidRPr="007265E9">
              <w:rPr>
                <w:rFonts w:ascii="Arial" w:hAnsi="Arial" w:cs="Arial"/>
                <w:b/>
                <w:color w:val="000000"/>
                <w:sz w:val="18"/>
                <w:szCs w:val="18"/>
              </w:rPr>
              <w:t>Descrição</w:t>
            </w:r>
          </w:p>
        </w:tc>
        <w:tc>
          <w:tcPr>
            <w:tcW w:w="1134" w:type="dxa"/>
            <w:vAlign w:val="center"/>
          </w:tcPr>
          <w:p w:rsidR="00ED046C" w:rsidRPr="007265E9" w:rsidRDefault="00ED046C" w:rsidP="00ED046C">
            <w:pPr>
              <w:jc w:val="center"/>
              <w:rPr>
                <w:rFonts w:ascii="Arial" w:hAnsi="Arial" w:cs="Arial"/>
                <w:b/>
                <w:sz w:val="18"/>
                <w:szCs w:val="18"/>
              </w:rPr>
            </w:pPr>
            <w:r w:rsidRPr="007265E9">
              <w:rPr>
                <w:rFonts w:ascii="Arial" w:hAnsi="Arial" w:cs="Arial"/>
                <w:b/>
                <w:sz w:val="18"/>
                <w:szCs w:val="18"/>
              </w:rPr>
              <w:t>Unidade</w:t>
            </w:r>
          </w:p>
        </w:tc>
        <w:tc>
          <w:tcPr>
            <w:tcW w:w="1417" w:type="dxa"/>
            <w:vAlign w:val="center"/>
          </w:tcPr>
          <w:p w:rsidR="00ED046C" w:rsidRPr="007265E9" w:rsidRDefault="00ED046C" w:rsidP="00ED046C">
            <w:pPr>
              <w:jc w:val="center"/>
              <w:rPr>
                <w:rFonts w:ascii="Arial" w:hAnsi="Arial" w:cs="Arial"/>
                <w:b/>
                <w:sz w:val="18"/>
                <w:szCs w:val="18"/>
              </w:rPr>
            </w:pPr>
            <w:r w:rsidRPr="007265E9">
              <w:rPr>
                <w:rFonts w:ascii="Arial" w:hAnsi="Arial" w:cs="Arial"/>
                <w:b/>
                <w:sz w:val="18"/>
                <w:szCs w:val="18"/>
              </w:rPr>
              <w:t>Quantidade</w:t>
            </w:r>
          </w:p>
        </w:tc>
        <w:tc>
          <w:tcPr>
            <w:tcW w:w="1277" w:type="dxa"/>
            <w:shd w:val="clear" w:color="auto" w:fill="auto"/>
            <w:vAlign w:val="center"/>
          </w:tcPr>
          <w:p w:rsidR="00ED046C" w:rsidRPr="007265E9" w:rsidRDefault="00ED046C" w:rsidP="00ED046C">
            <w:pPr>
              <w:jc w:val="center"/>
              <w:rPr>
                <w:rFonts w:ascii="Arial" w:hAnsi="Arial" w:cs="Arial"/>
                <w:b/>
                <w:sz w:val="18"/>
                <w:szCs w:val="18"/>
              </w:rPr>
            </w:pPr>
            <w:r w:rsidRPr="007265E9">
              <w:rPr>
                <w:rFonts w:ascii="Arial" w:hAnsi="Arial" w:cs="Arial"/>
                <w:b/>
                <w:sz w:val="18"/>
                <w:szCs w:val="18"/>
              </w:rPr>
              <w:t>Valor Unitário por kit</w:t>
            </w:r>
          </w:p>
        </w:tc>
        <w:tc>
          <w:tcPr>
            <w:tcW w:w="1559" w:type="dxa"/>
            <w:shd w:val="clear" w:color="auto" w:fill="auto"/>
            <w:vAlign w:val="center"/>
          </w:tcPr>
          <w:p w:rsidR="00ED046C" w:rsidRPr="007265E9" w:rsidRDefault="00ED046C" w:rsidP="00ED046C">
            <w:pPr>
              <w:jc w:val="center"/>
              <w:rPr>
                <w:rFonts w:ascii="Arial" w:hAnsi="Arial" w:cs="Arial"/>
                <w:b/>
                <w:sz w:val="18"/>
                <w:szCs w:val="18"/>
              </w:rPr>
            </w:pPr>
            <w:r w:rsidRPr="007265E9">
              <w:rPr>
                <w:rFonts w:ascii="Arial" w:hAnsi="Arial" w:cs="Arial"/>
                <w:b/>
                <w:sz w:val="18"/>
                <w:szCs w:val="18"/>
              </w:rPr>
              <w:t>Valor Total</w:t>
            </w:r>
          </w:p>
        </w:tc>
      </w:tr>
      <w:tr w:rsidR="00ED046C" w:rsidRPr="007265E9" w:rsidTr="000D6AC2">
        <w:tc>
          <w:tcPr>
            <w:tcW w:w="3969" w:type="dxa"/>
            <w:shd w:val="clear" w:color="auto" w:fill="auto"/>
            <w:vAlign w:val="center"/>
          </w:tcPr>
          <w:p w:rsidR="00ED046C" w:rsidRPr="007265E9" w:rsidRDefault="00ED046C" w:rsidP="00ED046C">
            <w:pPr>
              <w:jc w:val="both"/>
              <w:rPr>
                <w:rFonts w:ascii="Arial" w:hAnsi="Arial" w:cs="Arial"/>
                <w:color w:val="000000"/>
                <w:sz w:val="18"/>
                <w:szCs w:val="18"/>
              </w:rPr>
            </w:pPr>
          </w:p>
        </w:tc>
        <w:tc>
          <w:tcPr>
            <w:tcW w:w="1134" w:type="dxa"/>
            <w:vAlign w:val="center"/>
          </w:tcPr>
          <w:p w:rsidR="00ED046C" w:rsidRPr="007265E9" w:rsidRDefault="00ED046C" w:rsidP="00ED046C">
            <w:pPr>
              <w:jc w:val="center"/>
              <w:rPr>
                <w:rFonts w:ascii="Arial" w:hAnsi="Arial" w:cs="Arial"/>
                <w:sz w:val="18"/>
                <w:szCs w:val="18"/>
              </w:rPr>
            </w:pPr>
          </w:p>
        </w:tc>
        <w:tc>
          <w:tcPr>
            <w:tcW w:w="1417" w:type="dxa"/>
            <w:vAlign w:val="center"/>
          </w:tcPr>
          <w:p w:rsidR="00ED046C" w:rsidRPr="007265E9" w:rsidRDefault="00ED046C" w:rsidP="00ED046C">
            <w:pPr>
              <w:jc w:val="center"/>
              <w:rPr>
                <w:rFonts w:ascii="Arial" w:hAnsi="Arial" w:cs="Arial"/>
                <w:sz w:val="18"/>
                <w:szCs w:val="18"/>
              </w:rPr>
            </w:pPr>
          </w:p>
        </w:tc>
        <w:tc>
          <w:tcPr>
            <w:tcW w:w="1277" w:type="dxa"/>
            <w:shd w:val="clear" w:color="auto" w:fill="auto"/>
            <w:vAlign w:val="center"/>
          </w:tcPr>
          <w:p w:rsidR="00ED046C" w:rsidRPr="007265E9" w:rsidRDefault="00ED046C" w:rsidP="00ED046C">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046C" w:rsidRPr="007265E9" w:rsidRDefault="00ED046C" w:rsidP="00ED046C">
            <w:pPr>
              <w:tabs>
                <w:tab w:val="center" w:pos="672"/>
                <w:tab w:val="left" w:pos="1245"/>
              </w:tabs>
              <w:ind w:right="-68"/>
              <w:jc w:val="center"/>
              <w:rPr>
                <w:rFonts w:ascii="Arial" w:hAnsi="Arial" w:cs="Arial"/>
                <w:color w:val="000000"/>
                <w:sz w:val="18"/>
                <w:szCs w:val="18"/>
              </w:rPr>
            </w:pPr>
          </w:p>
        </w:tc>
      </w:tr>
    </w:tbl>
    <w:p w:rsidR="00ED046C" w:rsidRPr="007265E9" w:rsidRDefault="00ED046C" w:rsidP="00ED046C">
      <w:pPr>
        <w:jc w:val="both"/>
        <w:rPr>
          <w:rFonts w:ascii="Arial" w:hAnsi="Arial" w:cs="Arial"/>
          <w:sz w:val="18"/>
          <w:szCs w:val="18"/>
        </w:rPr>
      </w:pPr>
      <w:r w:rsidRPr="007265E9">
        <w:rPr>
          <w:rFonts w:ascii="Arial" w:hAnsi="Arial" w:cs="Arial"/>
          <w:b/>
          <w:color w:val="000000"/>
          <w:sz w:val="18"/>
          <w:szCs w:val="18"/>
        </w:rPr>
        <w:t>Cada kit deverá ser composto pelos seguintes itens:</w:t>
      </w: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6"/>
        <w:gridCol w:w="1134"/>
        <w:gridCol w:w="851"/>
        <w:gridCol w:w="1134"/>
        <w:gridCol w:w="1134"/>
        <w:gridCol w:w="1559"/>
      </w:tblGrid>
      <w:tr w:rsidR="00ED046C" w:rsidRPr="007265E9" w:rsidTr="000D6AC2">
        <w:tc>
          <w:tcPr>
            <w:tcW w:w="709" w:type="dxa"/>
            <w:shd w:val="clear" w:color="auto" w:fill="auto"/>
            <w:vAlign w:val="center"/>
          </w:tcPr>
          <w:p w:rsidR="00ED046C" w:rsidRPr="007265E9" w:rsidRDefault="00ED046C" w:rsidP="00ED046C">
            <w:pPr>
              <w:jc w:val="center"/>
              <w:rPr>
                <w:rFonts w:ascii="Arial" w:hAnsi="Arial" w:cs="Arial"/>
                <w:b/>
                <w:color w:val="000000"/>
                <w:sz w:val="18"/>
                <w:szCs w:val="18"/>
              </w:rPr>
            </w:pPr>
            <w:r w:rsidRPr="007265E9">
              <w:rPr>
                <w:rFonts w:ascii="Arial" w:hAnsi="Arial" w:cs="Arial"/>
                <w:b/>
                <w:color w:val="000000"/>
                <w:sz w:val="18"/>
                <w:szCs w:val="18"/>
              </w:rPr>
              <w:t>Item</w:t>
            </w:r>
          </w:p>
        </w:tc>
        <w:tc>
          <w:tcPr>
            <w:tcW w:w="2806" w:type="dxa"/>
            <w:shd w:val="clear" w:color="auto" w:fill="auto"/>
            <w:vAlign w:val="center"/>
          </w:tcPr>
          <w:p w:rsidR="00ED046C" w:rsidRPr="007265E9" w:rsidRDefault="00ED046C" w:rsidP="00ED046C">
            <w:pPr>
              <w:jc w:val="center"/>
              <w:rPr>
                <w:rFonts w:ascii="Arial" w:hAnsi="Arial" w:cs="Arial"/>
                <w:b/>
                <w:color w:val="000000"/>
                <w:sz w:val="18"/>
                <w:szCs w:val="18"/>
              </w:rPr>
            </w:pPr>
            <w:r w:rsidRPr="007265E9">
              <w:rPr>
                <w:rFonts w:ascii="Arial" w:hAnsi="Arial" w:cs="Arial"/>
                <w:b/>
                <w:color w:val="000000"/>
                <w:sz w:val="18"/>
                <w:szCs w:val="18"/>
              </w:rPr>
              <w:t>Descrição</w:t>
            </w:r>
          </w:p>
        </w:tc>
        <w:tc>
          <w:tcPr>
            <w:tcW w:w="1134" w:type="dxa"/>
            <w:vAlign w:val="center"/>
          </w:tcPr>
          <w:p w:rsidR="00ED046C" w:rsidRPr="007265E9" w:rsidRDefault="00ED046C" w:rsidP="00ED046C">
            <w:pPr>
              <w:jc w:val="center"/>
              <w:rPr>
                <w:rFonts w:ascii="Arial" w:hAnsi="Arial" w:cs="Arial"/>
                <w:b/>
                <w:sz w:val="18"/>
                <w:szCs w:val="18"/>
              </w:rPr>
            </w:pPr>
            <w:r w:rsidRPr="007265E9">
              <w:rPr>
                <w:rFonts w:ascii="Arial" w:hAnsi="Arial" w:cs="Arial"/>
                <w:b/>
                <w:sz w:val="18"/>
                <w:szCs w:val="18"/>
              </w:rPr>
              <w:t>Unidade</w:t>
            </w:r>
          </w:p>
        </w:tc>
        <w:tc>
          <w:tcPr>
            <w:tcW w:w="851" w:type="dxa"/>
          </w:tcPr>
          <w:p w:rsidR="00ED046C" w:rsidRPr="007265E9" w:rsidRDefault="00ED046C" w:rsidP="00ED046C">
            <w:pPr>
              <w:jc w:val="center"/>
              <w:rPr>
                <w:rFonts w:ascii="Arial" w:hAnsi="Arial" w:cs="Arial"/>
                <w:b/>
                <w:sz w:val="18"/>
                <w:szCs w:val="18"/>
              </w:rPr>
            </w:pPr>
            <w:r w:rsidRPr="007265E9">
              <w:rPr>
                <w:rFonts w:ascii="Arial" w:hAnsi="Arial" w:cs="Arial"/>
                <w:b/>
                <w:sz w:val="18"/>
                <w:szCs w:val="18"/>
              </w:rPr>
              <w:t>Quantidade por kit</w:t>
            </w:r>
          </w:p>
        </w:tc>
        <w:tc>
          <w:tcPr>
            <w:tcW w:w="1134" w:type="dxa"/>
            <w:vAlign w:val="center"/>
          </w:tcPr>
          <w:p w:rsidR="00ED046C" w:rsidRPr="007265E9" w:rsidRDefault="00ED046C" w:rsidP="00ED046C">
            <w:pPr>
              <w:jc w:val="center"/>
              <w:rPr>
                <w:rFonts w:ascii="Arial" w:hAnsi="Arial" w:cs="Arial"/>
                <w:b/>
                <w:sz w:val="18"/>
                <w:szCs w:val="18"/>
              </w:rPr>
            </w:pPr>
            <w:r>
              <w:rPr>
                <w:rFonts w:ascii="Arial" w:hAnsi="Arial" w:cs="Arial"/>
                <w:b/>
                <w:sz w:val="18"/>
                <w:szCs w:val="18"/>
              </w:rPr>
              <w:t>Marca</w:t>
            </w:r>
          </w:p>
        </w:tc>
        <w:tc>
          <w:tcPr>
            <w:tcW w:w="1134" w:type="dxa"/>
            <w:shd w:val="clear" w:color="auto" w:fill="auto"/>
            <w:vAlign w:val="center"/>
          </w:tcPr>
          <w:p w:rsidR="00ED046C" w:rsidRPr="007265E9" w:rsidRDefault="00ED046C" w:rsidP="00ED046C">
            <w:pPr>
              <w:jc w:val="center"/>
              <w:rPr>
                <w:rFonts w:ascii="Arial" w:hAnsi="Arial" w:cs="Arial"/>
                <w:b/>
                <w:sz w:val="18"/>
                <w:szCs w:val="18"/>
              </w:rPr>
            </w:pPr>
            <w:r w:rsidRPr="007265E9">
              <w:rPr>
                <w:rFonts w:ascii="Arial" w:hAnsi="Arial" w:cs="Arial"/>
                <w:b/>
                <w:sz w:val="18"/>
                <w:szCs w:val="18"/>
              </w:rPr>
              <w:t>Valor Unitário</w:t>
            </w:r>
          </w:p>
        </w:tc>
        <w:tc>
          <w:tcPr>
            <w:tcW w:w="1559" w:type="dxa"/>
            <w:shd w:val="clear" w:color="auto" w:fill="auto"/>
            <w:vAlign w:val="center"/>
          </w:tcPr>
          <w:p w:rsidR="00ED046C" w:rsidRPr="007265E9" w:rsidRDefault="00ED046C" w:rsidP="00ED046C">
            <w:pPr>
              <w:jc w:val="center"/>
              <w:rPr>
                <w:rFonts w:ascii="Arial" w:hAnsi="Arial" w:cs="Arial"/>
                <w:b/>
                <w:sz w:val="18"/>
                <w:szCs w:val="18"/>
              </w:rPr>
            </w:pPr>
            <w:r w:rsidRPr="007265E9">
              <w:rPr>
                <w:rFonts w:ascii="Arial" w:hAnsi="Arial" w:cs="Arial"/>
                <w:b/>
                <w:sz w:val="18"/>
                <w:szCs w:val="18"/>
              </w:rPr>
              <w:t>Valor Total</w:t>
            </w:r>
          </w:p>
        </w:tc>
      </w:tr>
      <w:tr w:rsidR="00ED046C" w:rsidRPr="007265E9" w:rsidTr="000D6AC2">
        <w:tc>
          <w:tcPr>
            <w:tcW w:w="709" w:type="dxa"/>
            <w:shd w:val="clear" w:color="auto" w:fill="auto"/>
            <w:vAlign w:val="center"/>
          </w:tcPr>
          <w:p w:rsidR="00ED046C" w:rsidRPr="007265E9" w:rsidRDefault="00ED046C" w:rsidP="00ED046C">
            <w:pPr>
              <w:jc w:val="center"/>
              <w:rPr>
                <w:rFonts w:ascii="Arial" w:hAnsi="Arial" w:cs="Arial"/>
                <w:color w:val="000000"/>
                <w:sz w:val="18"/>
                <w:szCs w:val="18"/>
              </w:rPr>
            </w:pPr>
          </w:p>
        </w:tc>
        <w:tc>
          <w:tcPr>
            <w:tcW w:w="2806" w:type="dxa"/>
            <w:shd w:val="clear" w:color="auto" w:fill="auto"/>
            <w:vAlign w:val="center"/>
          </w:tcPr>
          <w:p w:rsidR="00ED046C" w:rsidRPr="007265E9" w:rsidRDefault="00ED046C" w:rsidP="00ED046C">
            <w:pPr>
              <w:jc w:val="both"/>
              <w:rPr>
                <w:rFonts w:ascii="Arial" w:hAnsi="Arial" w:cs="Arial"/>
                <w:color w:val="000000"/>
                <w:sz w:val="18"/>
                <w:szCs w:val="18"/>
              </w:rPr>
            </w:pPr>
          </w:p>
        </w:tc>
        <w:tc>
          <w:tcPr>
            <w:tcW w:w="1134" w:type="dxa"/>
            <w:vAlign w:val="center"/>
          </w:tcPr>
          <w:p w:rsidR="00ED046C" w:rsidRPr="007265E9" w:rsidRDefault="00ED046C" w:rsidP="00ED046C">
            <w:pPr>
              <w:jc w:val="center"/>
              <w:rPr>
                <w:rFonts w:ascii="Arial" w:hAnsi="Arial" w:cs="Arial"/>
                <w:sz w:val="18"/>
                <w:szCs w:val="18"/>
              </w:rPr>
            </w:pPr>
          </w:p>
        </w:tc>
        <w:tc>
          <w:tcPr>
            <w:tcW w:w="851" w:type="dxa"/>
            <w:vAlign w:val="center"/>
          </w:tcPr>
          <w:p w:rsidR="00ED046C" w:rsidRPr="007265E9" w:rsidRDefault="00ED046C" w:rsidP="00ED046C">
            <w:pPr>
              <w:jc w:val="center"/>
              <w:rPr>
                <w:rFonts w:ascii="Arial" w:hAnsi="Arial" w:cs="Arial"/>
                <w:sz w:val="18"/>
                <w:szCs w:val="18"/>
              </w:rPr>
            </w:pPr>
          </w:p>
        </w:tc>
        <w:tc>
          <w:tcPr>
            <w:tcW w:w="1134" w:type="dxa"/>
            <w:vAlign w:val="center"/>
          </w:tcPr>
          <w:p w:rsidR="00ED046C" w:rsidRPr="007265E9" w:rsidRDefault="00ED046C" w:rsidP="00ED046C">
            <w:pPr>
              <w:jc w:val="center"/>
              <w:rPr>
                <w:rFonts w:ascii="Arial" w:hAnsi="Arial" w:cs="Arial"/>
                <w:sz w:val="18"/>
                <w:szCs w:val="18"/>
              </w:rPr>
            </w:pPr>
          </w:p>
        </w:tc>
        <w:tc>
          <w:tcPr>
            <w:tcW w:w="1134" w:type="dxa"/>
            <w:shd w:val="clear" w:color="auto" w:fill="auto"/>
            <w:vAlign w:val="center"/>
          </w:tcPr>
          <w:p w:rsidR="00ED046C" w:rsidRPr="007265E9" w:rsidRDefault="00ED046C" w:rsidP="00ED046C">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046C" w:rsidRPr="007265E9" w:rsidRDefault="00ED046C" w:rsidP="00ED046C">
            <w:pPr>
              <w:tabs>
                <w:tab w:val="center" w:pos="672"/>
                <w:tab w:val="left" w:pos="1245"/>
              </w:tabs>
              <w:jc w:val="center"/>
              <w:rPr>
                <w:rFonts w:ascii="Arial" w:hAnsi="Arial" w:cs="Arial"/>
                <w:color w:val="000000"/>
                <w:sz w:val="18"/>
                <w:szCs w:val="18"/>
              </w:rPr>
            </w:pPr>
          </w:p>
        </w:tc>
      </w:tr>
      <w:tr w:rsidR="00ED046C" w:rsidRPr="007265E9" w:rsidTr="000D6AC2">
        <w:tc>
          <w:tcPr>
            <w:tcW w:w="709" w:type="dxa"/>
            <w:shd w:val="clear" w:color="auto" w:fill="auto"/>
            <w:vAlign w:val="center"/>
          </w:tcPr>
          <w:p w:rsidR="00ED046C" w:rsidRPr="007265E9" w:rsidRDefault="00ED046C" w:rsidP="00ED046C">
            <w:pPr>
              <w:jc w:val="center"/>
              <w:rPr>
                <w:rFonts w:ascii="Arial" w:hAnsi="Arial" w:cs="Arial"/>
                <w:color w:val="000000"/>
                <w:sz w:val="18"/>
                <w:szCs w:val="18"/>
              </w:rPr>
            </w:pPr>
          </w:p>
        </w:tc>
        <w:tc>
          <w:tcPr>
            <w:tcW w:w="2806" w:type="dxa"/>
            <w:shd w:val="clear" w:color="auto" w:fill="auto"/>
            <w:vAlign w:val="center"/>
          </w:tcPr>
          <w:p w:rsidR="00ED046C" w:rsidRPr="007265E9" w:rsidRDefault="00ED046C" w:rsidP="00ED046C">
            <w:pPr>
              <w:jc w:val="both"/>
              <w:rPr>
                <w:rFonts w:ascii="Arial" w:hAnsi="Arial" w:cs="Arial"/>
                <w:color w:val="000000"/>
                <w:sz w:val="18"/>
                <w:szCs w:val="18"/>
              </w:rPr>
            </w:pPr>
          </w:p>
        </w:tc>
        <w:tc>
          <w:tcPr>
            <w:tcW w:w="1134" w:type="dxa"/>
            <w:vAlign w:val="center"/>
          </w:tcPr>
          <w:p w:rsidR="00ED046C" w:rsidRPr="007265E9" w:rsidRDefault="00ED046C" w:rsidP="00ED046C">
            <w:pPr>
              <w:jc w:val="center"/>
              <w:rPr>
                <w:rFonts w:ascii="Arial" w:hAnsi="Arial" w:cs="Arial"/>
                <w:sz w:val="18"/>
                <w:szCs w:val="18"/>
              </w:rPr>
            </w:pPr>
          </w:p>
        </w:tc>
        <w:tc>
          <w:tcPr>
            <w:tcW w:w="851" w:type="dxa"/>
            <w:vAlign w:val="center"/>
          </w:tcPr>
          <w:p w:rsidR="00ED046C" w:rsidRPr="007265E9" w:rsidRDefault="00ED046C" w:rsidP="00ED046C">
            <w:pPr>
              <w:jc w:val="center"/>
              <w:rPr>
                <w:rFonts w:ascii="Arial" w:hAnsi="Arial" w:cs="Arial"/>
                <w:sz w:val="18"/>
                <w:szCs w:val="18"/>
              </w:rPr>
            </w:pPr>
          </w:p>
        </w:tc>
        <w:tc>
          <w:tcPr>
            <w:tcW w:w="1134" w:type="dxa"/>
            <w:vAlign w:val="center"/>
          </w:tcPr>
          <w:p w:rsidR="00ED046C" w:rsidRPr="007265E9" w:rsidRDefault="00ED046C" w:rsidP="00ED046C">
            <w:pPr>
              <w:jc w:val="center"/>
              <w:rPr>
                <w:rFonts w:ascii="Arial" w:hAnsi="Arial" w:cs="Arial"/>
                <w:sz w:val="18"/>
                <w:szCs w:val="18"/>
              </w:rPr>
            </w:pPr>
          </w:p>
        </w:tc>
        <w:tc>
          <w:tcPr>
            <w:tcW w:w="1134" w:type="dxa"/>
            <w:shd w:val="clear" w:color="auto" w:fill="auto"/>
            <w:vAlign w:val="center"/>
          </w:tcPr>
          <w:p w:rsidR="00ED046C" w:rsidRPr="007265E9" w:rsidRDefault="00ED046C" w:rsidP="00ED046C">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046C" w:rsidRPr="007265E9" w:rsidRDefault="00ED046C" w:rsidP="00ED046C">
            <w:pPr>
              <w:tabs>
                <w:tab w:val="center" w:pos="672"/>
                <w:tab w:val="left" w:pos="1245"/>
              </w:tabs>
              <w:jc w:val="center"/>
              <w:rPr>
                <w:rFonts w:ascii="Arial" w:hAnsi="Arial" w:cs="Arial"/>
                <w:color w:val="000000"/>
                <w:sz w:val="18"/>
                <w:szCs w:val="18"/>
              </w:rPr>
            </w:pPr>
          </w:p>
        </w:tc>
      </w:tr>
      <w:tr w:rsidR="00ED046C" w:rsidRPr="007265E9" w:rsidTr="000D6AC2">
        <w:tc>
          <w:tcPr>
            <w:tcW w:w="9327" w:type="dxa"/>
            <w:gridSpan w:val="7"/>
            <w:shd w:val="clear" w:color="auto" w:fill="auto"/>
            <w:vAlign w:val="center"/>
          </w:tcPr>
          <w:p w:rsidR="00ED046C" w:rsidRDefault="00ED046C" w:rsidP="000D6AC2">
            <w:pPr>
              <w:jc w:val="right"/>
              <w:rPr>
                <w:rFonts w:ascii="Arial" w:hAnsi="Arial" w:cs="Arial"/>
                <w:sz w:val="18"/>
                <w:szCs w:val="18"/>
                <w:lang w:eastAsia="en-US"/>
              </w:rPr>
            </w:pPr>
            <w:r>
              <w:rPr>
                <w:rFonts w:ascii="Arial" w:hAnsi="Arial" w:cs="Arial"/>
                <w:b/>
                <w:bCs/>
                <w:sz w:val="18"/>
                <w:szCs w:val="18"/>
                <w:lang w:eastAsia="en-US"/>
              </w:rPr>
              <w:t xml:space="preserve">Valor total até: R$ </w:t>
            </w:r>
          </w:p>
        </w:tc>
      </w:tr>
    </w:tbl>
    <w:p w:rsidR="008B7329" w:rsidRPr="002C3EF6" w:rsidRDefault="008B7329" w:rsidP="008B7329">
      <w:pPr>
        <w:jc w:val="both"/>
        <w:rPr>
          <w:rFonts w:ascii="Arial" w:hAnsi="Arial" w:cs="Arial"/>
          <w:sz w:val="20"/>
          <w:szCs w:val="20"/>
        </w:rPr>
      </w:pPr>
    </w:p>
    <w:p w:rsidR="008B7329" w:rsidRPr="002C3EF6" w:rsidRDefault="008B7329" w:rsidP="008B7329">
      <w:pPr>
        <w:ind w:firstLine="708"/>
        <w:jc w:val="both"/>
        <w:rPr>
          <w:rFonts w:ascii="Arial" w:hAnsi="Arial" w:cs="Arial"/>
          <w:sz w:val="20"/>
          <w:szCs w:val="20"/>
        </w:rPr>
      </w:pPr>
      <w:r w:rsidRPr="002C3EF6">
        <w:rPr>
          <w:rFonts w:ascii="Arial" w:hAnsi="Arial" w:cs="Arial"/>
          <w:b/>
          <w:sz w:val="20"/>
          <w:szCs w:val="20"/>
        </w:rPr>
        <w:t>2.</w:t>
      </w:r>
      <w:r>
        <w:rPr>
          <w:rFonts w:ascii="Arial" w:hAnsi="Arial" w:cs="Arial"/>
          <w:b/>
          <w:sz w:val="20"/>
          <w:szCs w:val="20"/>
        </w:rPr>
        <w:t>2</w:t>
      </w:r>
      <w:r w:rsidRPr="002C3EF6">
        <w:rPr>
          <w:rFonts w:ascii="Arial" w:hAnsi="Arial" w:cs="Arial"/>
          <w:b/>
          <w:sz w:val="20"/>
          <w:szCs w:val="20"/>
        </w:rPr>
        <w:t>.</w:t>
      </w:r>
      <w:r w:rsidRPr="002C3EF6">
        <w:rPr>
          <w:rFonts w:ascii="Arial" w:hAnsi="Arial" w:cs="Arial"/>
          <w:sz w:val="20"/>
          <w:szCs w:val="20"/>
        </w:rPr>
        <w:t xml:space="preserve"> </w:t>
      </w:r>
      <w:r w:rsidRPr="008B7329">
        <w:rPr>
          <w:rFonts w:ascii="Arial" w:hAnsi="Arial" w:cs="Arial"/>
          <w:sz w:val="20"/>
          <w:szCs w:val="20"/>
        </w:rPr>
        <w:t xml:space="preserve">O valor total </w:t>
      </w:r>
      <w:r>
        <w:rPr>
          <w:rFonts w:ascii="Arial" w:hAnsi="Arial" w:cs="Arial"/>
          <w:sz w:val="20"/>
          <w:szCs w:val="20"/>
        </w:rPr>
        <w:t>do registro</w:t>
      </w:r>
      <w:r w:rsidRPr="008B7329">
        <w:rPr>
          <w:rFonts w:ascii="Arial" w:hAnsi="Arial" w:cs="Arial"/>
          <w:sz w:val="20"/>
          <w:szCs w:val="20"/>
        </w:rPr>
        <w:t xml:space="preserve"> é de</w:t>
      </w:r>
      <w:r w:rsidR="00A150EA">
        <w:rPr>
          <w:rFonts w:ascii="Arial" w:hAnsi="Arial" w:cs="Arial"/>
          <w:sz w:val="20"/>
          <w:szCs w:val="20"/>
        </w:rPr>
        <w:t xml:space="preserve"> até</w:t>
      </w:r>
      <w:r w:rsidRPr="008B7329">
        <w:rPr>
          <w:rFonts w:ascii="Arial" w:hAnsi="Arial" w:cs="Arial"/>
          <w:sz w:val="20"/>
          <w:szCs w:val="20"/>
        </w:rPr>
        <w:t xml:space="preserve"> </w:t>
      </w:r>
      <w:r w:rsidRPr="008B7329">
        <w:rPr>
          <w:rFonts w:ascii="Arial" w:hAnsi="Arial" w:cs="Arial"/>
          <w:b/>
          <w:sz w:val="20"/>
          <w:szCs w:val="20"/>
        </w:rPr>
        <w:t>R$ .......... (.....)</w:t>
      </w:r>
      <w:r w:rsidRPr="008B7329">
        <w:rPr>
          <w:rFonts w:ascii="Arial" w:hAnsi="Arial" w:cs="Arial"/>
          <w:sz w:val="20"/>
          <w:szCs w:val="20"/>
        </w:rPr>
        <w:t>.</w:t>
      </w:r>
    </w:p>
    <w:p w:rsidR="00ED046C" w:rsidRDefault="00ED046C" w:rsidP="008D6555">
      <w:pPr>
        <w:tabs>
          <w:tab w:val="left" w:pos="-3240"/>
        </w:tabs>
        <w:jc w:val="both"/>
        <w:rPr>
          <w:rFonts w:ascii="Arial" w:hAnsi="Arial" w:cs="Arial"/>
          <w:b/>
          <w:bCs/>
          <w:sz w:val="20"/>
          <w:szCs w:val="20"/>
        </w:rPr>
      </w:pPr>
    </w:p>
    <w:p w:rsidR="009D2A62" w:rsidRPr="008D6555" w:rsidRDefault="009D2A62" w:rsidP="008D6555">
      <w:pPr>
        <w:pStyle w:val="Ttulo2"/>
        <w:spacing w:before="0"/>
        <w:jc w:val="center"/>
        <w:rPr>
          <w:rFonts w:ascii="Arial" w:hAnsi="Arial" w:cs="Arial"/>
          <w:b/>
          <w:color w:val="auto"/>
          <w:sz w:val="20"/>
          <w:szCs w:val="20"/>
        </w:rPr>
      </w:pPr>
      <w:bookmarkStart w:id="123" w:name="_Toc217203505"/>
      <w:bookmarkStart w:id="124" w:name="_Toc217219406"/>
      <w:r w:rsidRPr="008D6555">
        <w:rPr>
          <w:rFonts w:ascii="Arial" w:hAnsi="Arial" w:cs="Arial"/>
          <w:b/>
          <w:color w:val="auto"/>
          <w:sz w:val="20"/>
          <w:szCs w:val="20"/>
        </w:rPr>
        <w:t>CLÁUSULA TERCEIRA – ÓRGÃO GERENCIADOR E PARTICIPANTE(S)</w:t>
      </w:r>
      <w:bookmarkEnd w:id="123"/>
      <w:bookmarkEnd w:id="124"/>
    </w:p>
    <w:p w:rsidR="008D6555" w:rsidRDefault="008D6555" w:rsidP="008D6555">
      <w:pPr>
        <w:ind w:firstLine="708"/>
        <w:jc w:val="both"/>
        <w:rPr>
          <w:rFonts w:ascii="Arial" w:hAnsi="Arial" w:cs="Arial"/>
          <w:b/>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3.1.</w:t>
      </w:r>
      <w:r w:rsidRPr="002C3EF6">
        <w:rPr>
          <w:rFonts w:ascii="Arial" w:hAnsi="Arial" w:cs="Arial"/>
          <w:sz w:val="20"/>
          <w:szCs w:val="20"/>
        </w:rPr>
        <w:t xml:space="preserve"> O órgão gerenciador será o Município de Álvares Machado.</w:t>
      </w:r>
    </w:p>
    <w:p w:rsidR="009D2A62" w:rsidRPr="002C3EF6" w:rsidRDefault="009D2A62" w:rsidP="008D6555">
      <w:pPr>
        <w:pStyle w:val="PargrafodaLista"/>
        <w:numPr>
          <w:ilvl w:val="0"/>
          <w:numId w:val="3"/>
        </w:numPr>
        <w:jc w:val="both"/>
        <w:rPr>
          <w:rFonts w:ascii="Arial" w:hAnsi="Arial" w:cs="Arial"/>
          <w:bCs/>
          <w:sz w:val="20"/>
          <w:szCs w:val="20"/>
        </w:rPr>
      </w:pPr>
    </w:p>
    <w:p w:rsidR="009D2A62" w:rsidRDefault="009D2A62" w:rsidP="008D6555">
      <w:pPr>
        <w:ind w:firstLine="708"/>
        <w:jc w:val="both"/>
        <w:rPr>
          <w:rFonts w:ascii="Arial" w:hAnsi="Arial" w:cs="Arial"/>
          <w:sz w:val="20"/>
          <w:szCs w:val="20"/>
        </w:rPr>
      </w:pPr>
      <w:r w:rsidRPr="002C3EF6">
        <w:rPr>
          <w:rFonts w:ascii="Arial" w:hAnsi="Arial" w:cs="Arial"/>
          <w:b/>
          <w:sz w:val="20"/>
          <w:szCs w:val="20"/>
        </w:rPr>
        <w:t>3.2.</w:t>
      </w:r>
      <w:r w:rsidRPr="002C3EF6">
        <w:rPr>
          <w:rFonts w:ascii="Arial" w:hAnsi="Arial" w:cs="Arial"/>
          <w:sz w:val="20"/>
          <w:szCs w:val="20"/>
        </w:rPr>
        <w:t xml:space="preserve"> Além do gerenciador, não há órgãos e entidades públicas participantes do registro de preços.</w:t>
      </w:r>
    </w:p>
    <w:p w:rsidR="00F1270C" w:rsidRPr="002C3EF6" w:rsidRDefault="00F1270C" w:rsidP="008D6555">
      <w:pPr>
        <w:ind w:firstLine="708"/>
        <w:jc w:val="both"/>
        <w:rPr>
          <w:rFonts w:ascii="Arial" w:hAnsi="Arial" w:cs="Arial"/>
          <w:sz w:val="20"/>
          <w:szCs w:val="20"/>
        </w:rPr>
      </w:pPr>
    </w:p>
    <w:p w:rsidR="00023027" w:rsidRPr="008D6555" w:rsidRDefault="00023027" w:rsidP="008D6555">
      <w:pPr>
        <w:pStyle w:val="Ttulo2"/>
        <w:spacing w:before="0"/>
        <w:jc w:val="center"/>
        <w:rPr>
          <w:rFonts w:ascii="Arial" w:hAnsi="Arial" w:cs="Arial"/>
          <w:b/>
          <w:sz w:val="20"/>
          <w:szCs w:val="20"/>
        </w:rPr>
      </w:pPr>
      <w:bookmarkStart w:id="125" w:name="_Toc217203506"/>
      <w:bookmarkStart w:id="126" w:name="_Toc217219407"/>
      <w:r w:rsidRPr="008D6555">
        <w:rPr>
          <w:rFonts w:ascii="Arial" w:hAnsi="Arial" w:cs="Arial"/>
          <w:b/>
          <w:color w:val="auto"/>
          <w:sz w:val="20"/>
          <w:szCs w:val="20"/>
        </w:rPr>
        <w:t>CLÁUSULA QUARTA – DA ADESÃO À ATA DE REGISTRO DE PREÇOS</w:t>
      </w:r>
      <w:bookmarkEnd w:id="125"/>
      <w:bookmarkEnd w:id="126"/>
    </w:p>
    <w:p w:rsidR="008D6555" w:rsidRDefault="008D6555" w:rsidP="008D6555">
      <w:pPr>
        <w:ind w:firstLine="708"/>
        <w:jc w:val="both"/>
        <w:rPr>
          <w:rFonts w:ascii="Arial" w:hAnsi="Arial" w:cs="Arial"/>
          <w:b/>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4.1.</w:t>
      </w:r>
      <w:r w:rsidRPr="002C3EF6">
        <w:rPr>
          <w:rFonts w:ascii="Arial" w:hAnsi="Arial" w:cs="Arial"/>
          <w:sz w:val="20"/>
          <w:szCs w:val="20"/>
        </w:rPr>
        <w:t xml:space="preserve"> Durante a vigência da ata, os órgãos e as entidades da Administração Pública municipal que não participaram do procedimento de IRP (Intenção de Registro de Preços) poderão aderir à ata de registro de preços na condição de não participantes, observados os seguintes requisitos:</w:t>
      </w:r>
    </w:p>
    <w:p w:rsidR="00023027" w:rsidRPr="002C3EF6" w:rsidRDefault="00023027"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4.2.1.</w:t>
      </w:r>
      <w:r w:rsidRPr="002C3EF6">
        <w:rPr>
          <w:rFonts w:ascii="Arial" w:hAnsi="Arial" w:cs="Arial"/>
          <w:sz w:val="20"/>
          <w:szCs w:val="20"/>
        </w:rPr>
        <w:t xml:space="preserve"> apresentação de justificativa da vantagem da adesão, inclusive em situações de provável desabastecimento ou descontinuidade de serviço público;</w:t>
      </w:r>
    </w:p>
    <w:p w:rsidR="00023027" w:rsidRPr="002C3EF6" w:rsidRDefault="00023027"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4.2.2.</w:t>
      </w:r>
      <w:r w:rsidRPr="002C3EF6">
        <w:rPr>
          <w:rFonts w:ascii="Arial" w:hAnsi="Arial" w:cs="Arial"/>
          <w:sz w:val="20"/>
          <w:szCs w:val="20"/>
        </w:rPr>
        <w:t xml:space="preserve"> demonstração de que os valores registrados estão compatíveis com os valores praticados pelo mercado na forma do art. 23 da Lei nº 14.133, de 2021; e</w:t>
      </w:r>
    </w:p>
    <w:p w:rsidR="00023027" w:rsidRPr="002C3EF6" w:rsidRDefault="00023027"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4.2.3.</w:t>
      </w:r>
      <w:r w:rsidRPr="002C3EF6">
        <w:rPr>
          <w:rFonts w:ascii="Arial" w:hAnsi="Arial" w:cs="Arial"/>
          <w:sz w:val="20"/>
          <w:szCs w:val="20"/>
        </w:rPr>
        <w:t xml:space="preserve"> consulta e aceitação prévias do órgão ou da entidade gerenciadora e do fornecedor.</w:t>
      </w:r>
    </w:p>
    <w:p w:rsidR="00023027" w:rsidRPr="002C3EF6" w:rsidRDefault="00023027"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4.3.</w:t>
      </w:r>
      <w:r w:rsidRPr="002C3EF6">
        <w:rPr>
          <w:rFonts w:ascii="Arial" w:hAnsi="Arial" w:cs="Arial"/>
          <w:sz w:val="20"/>
          <w:szCs w:val="20"/>
        </w:rPr>
        <w:t xml:space="preserve"> A autorização do órgão ou entidade gerenciadora apenas será realizada após a aceitação da adesão pelo fornecedor.</w:t>
      </w:r>
    </w:p>
    <w:p w:rsidR="00023027" w:rsidRPr="002C3EF6" w:rsidRDefault="00023027"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4.3.1.</w:t>
      </w:r>
      <w:r w:rsidRPr="002C3EF6">
        <w:rPr>
          <w:rFonts w:ascii="Arial" w:hAnsi="Arial" w:cs="Arial"/>
          <w:sz w:val="20"/>
          <w:szCs w:val="20"/>
        </w:rPr>
        <w:t xml:space="preserve"> O órgão ou entidade gerenciadora poderá rejeitar adesões caso elas possam acarretar prejuízo à execução de seus próprios contratos ou à sua capacidade de gerenciamento.</w:t>
      </w:r>
    </w:p>
    <w:p w:rsidR="00023027" w:rsidRPr="002C3EF6" w:rsidRDefault="00023027"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4.4.</w:t>
      </w:r>
      <w:r w:rsidRPr="002C3EF6">
        <w:rPr>
          <w:rFonts w:ascii="Arial" w:hAnsi="Arial" w:cs="Arial"/>
          <w:sz w:val="20"/>
          <w:szCs w:val="20"/>
        </w:rPr>
        <w:t xml:space="preserve"> Após a autorização do órgão ou da entidade gerenciadora, o órgão ou entidade não participante deverá efetivar a aquisição ou a contratação solicitada em até noventa dias, observado o prazo de vigência da ata.</w:t>
      </w:r>
    </w:p>
    <w:p w:rsidR="00023027" w:rsidRPr="002C3EF6" w:rsidRDefault="00023027" w:rsidP="008D6555">
      <w:pPr>
        <w:ind w:firstLine="708"/>
        <w:jc w:val="both"/>
        <w:rPr>
          <w:rFonts w:ascii="Arial" w:hAnsi="Arial" w:cs="Arial"/>
          <w:sz w:val="20"/>
          <w:szCs w:val="20"/>
        </w:rPr>
      </w:pPr>
    </w:p>
    <w:p w:rsidR="00023027" w:rsidRDefault="00023027" w:rsidP="008D6555">
      <w:pPr>
        <w:ind w:firstLine="708"/>
        <w:jc w:val="both"/>
        <w:rPr>
          <w:rFonts w:ascii="Arial" w:hAnsi="Arial" w:cs="Arial"/>
          <w:sz w:val="20"/>
          <w:szCs w:val="20"/>
        </w:rPr>
      </w:pPr>
      <w:r w:rsidRPr="002C3EF6">
        <w:rPr>
          <w:rFonts w:ascii="Arial" w:hAnsi="Arial" w:cs="Arial"/>
          <w:b/>
          <w:sz w:val="20"/>
          <w:szCs w:val="20"/>
        </w:rPr>
        <w:t>4.5.</w:t>
      </w:r>
      <w:r w:rsidRPr="002C3EF6">
        <w:rPr>
          <w:rFonts w:ascii="Arial" w:hAnsi="Arial" w:cs="Arial"/>
          <w:sz w:val="20"/>
          <w:szCs w:val="2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1663B6" w:rsidRPr="002C3EF6" w:rsidRDefault="001663B6"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4.6.</w:t>
      </w:r>
      <w:r w:rsidRPr="002C3EF6">
        <w:rPr>
          <w:rFonts w:ascii="Arial" w:hAnsi="Arial" w:cs="Arial"/>
          <w:sz w:val="20"/>
          <w:szCs w:val="20"/>
        </w:rPr>
        <w:t xml:space="preserve"> O órgão ou a entidade poderá aderir a item da ata de registro de preços da qual seja integrante, na qualidade de não participante, para aqueles itens para os quais não tenha quantitativo registrado, observados os requisitos do item 4.1.</w:t>
      </w:r>
    </w:p>
    <w:p w:rsidR="00023027" w:rsidRPr="002C3EF6" w:rsidRDefault="00023027"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b/>
          <w:sz w:val="20"/>
          <w:szCs w:val="20"/>
        </w:rPr>
      </w:pPr>
      <w:r w:rsidRPr="002C3EF6">
        <w:rPr>
          <w:rFonts w:ascii="Arial" w:hAnsi="Arial" w:cs="Arial"/>
          <w:b/>
          <w:sz w:val="20"/>
          <w:szCs w:val="20"/>
        </w:rPr>
        <w:t>Dos limites para as adesões</w:t>
      </w:r>
    </w:p>
    <w:p w:rsidR="00023027" w:rsidRPr="002C3EF6" w:rsidRDefault="00023027"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4.7.</w:t>
      </w:r>
      <w:r w:rsidRPr="002C3EF6">
        <w:rPr>
          <w:rFonts w:ascii="Arial" w:hAnsi="Arial" w:cs="Arial"/>
          <w:sz w:val="20"/>
          <w:szCs w:val="20"/>
        </w:rPr>
        <w:t xml:space="preserve"> As aquisições ou contratações adicionais não poderão exceder, por órgão ou entidade, a cinquenta por cento dos quantitativos dos itens do instrumento convocatório registrados na ata de registro de preços para o gerenciador e para os participantes.</w:t>
      </w:r>
    </w:p>
    <w:p w:rsidR="00023027" w:rsidRPr="002C3EF6" w:rsidRDefault="00023027"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4.8.</w:t>
      </w:r>
      <w:r w:rsidRPr="002C3EF6">
        <w:rPr>
          <w:rFonts w:ascii="Arial" w:hAnsi="Arial" w:cs="Arial"/>
          <w:sz w:val="20"/>
          <w:szCs w:val="20"/>
        </w:rPr>
        <w:t xml:space="preserve">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023027" w:rsidRPr="002C3EF6" w:rsidRDefault="00023027"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4.9.</w:t>
      </w:r>
      <w:r w:rsidRPr="002C3EF6">
        <w:rPr>
          <w:rFonts w:ascii="Arial" w:hAnsi="Arial" w:cs="Arial"/>
          <w:sz w:val="20"/>
          <w:szCs w:val="20"/>
        </w:rPr>
        <w:t xml:space="preserve">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023027" w:rsidRPr="002C3EF6" w:rsidRDefault="00023027" w:rsidP="008D6555">
      <w:pPr>
        <w:ind w:firstLine="708"/>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4.10.</w:t>
      </w:r>
      <w:r w:rsidRPr="002C3EF6">
        <w:rPr>
          <w:rFonts w:ascii="Arial" w:hAnsi="Arial" w:cs="Arial"/>
          <w:sz w:val="20"/>
          <w:szCs w:val="20"/>
        </w:rPr>
        <w:t xml:space="preserve">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023027" w:rsidRPr="002C3EF6" w:rsidRDefault="00023027" w:rsidP="008D6555">
      <w:pPr>
        <w:pStyle w:val="PargrafodaLista"/>
        <w:numPr>
          <w:ilvl w:val="0"/>
          <w:numId w:val="3"/>
        </w:numPr>
        <w:jc w:val="both"/>
        <w:rPr>
          <w:rFonts w:ascii="Arial" w:hAnsi="Arial" w:cs="Arial"/>
          <w:bCs/>
          <w:sz w:val="20"/>
          <w:szCs w:val="20"/>
        </w:rPr>
      </w:pPr>
    </w:p>
    <w:p w:rsidR="00023027" w:rsidRPr="002C3EF6" w:rsidRDefault="00023027" w:rsidP="008D6555">
      <w:pPr>
        <w:ind w:firstLine="708"/>
        <w:jc w:val="both"/>
        <w:rPr>
          <w:rFonts w:ascii="Arial" w:hAnsi="Arial" w:cs="Arial"/>
          <w:b/>
          <w:sz w:val="20"/>
          <w:szCs w:val="20"/>
        </w:rPr>
      </w:pPr>
      <w:r w:rsidRPr="002C3EF6">
        <w:rPr>
          <w:rFonts w:ascii="Arial" w:hAnsi="Arial" w:cs="Arial"/>
          <w:b/>
          <w:sz w:val="20"/>
          <w:szCs w:val="20"/>
        </w:rPr>
        <w:t>Vedação a acréscimo de quantitativos</w:t>
      </w:r>
    </w:p>
    <w:p w:rsidR="00023027" w:rsidRPr="002C3EF6" w:rsidRDefault="00023027" w:rsidP="008D6555">
      <w:pPr>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4.11.</w:t>
      </w:r>
      <w:r w:rsidRPr="002C3EF6">
        <w:rPr>
          <w:rFonts w:ascii="Arial" w:hAnsi="Arial" w:cs="Arial"/>
          <w:sz w:val="20"/>
          <w:szCs w:val="20"/>
        </w:rPr>
        <w:t xml:space="preserve"> É vedado efetuar acréscimos nos quantitativos fixados na ata de registro de preços.</w:t>
      </w:r>
    </w:p>
    <w:p w:rsidR="00023027" w:rsidRPr="002C3EF6" w:rsidRDefault="00023027" w:rsidP="008D6555">
      <w:pPr>
        <w:jc w:val="both"/>
        <w:rPr>
          <w:rFonts w:ascii="Arial" w:hAnsi="Arial" w:cs="Arial"/>
          <w:sz w:val="20"/>
          <w:szCs w:val="20"/>
        </w:rPr>
      </w:pPr>
    </w:p>
    <w:p w:rsidR="009D2A62" w:rsidRPr="008D6555" w:rsidRDefault="009D2A62" w:rsidP="008D6555">
      <w:pPr>
        <w:pStyle w:val="Ttulo2"/>
        <w:spacing w:before="0"/>
        <w:jc w:val="center"/>
        <w:rPr>
          <w:rFonts w:ascii="Arial" w:hAnsi="Arial" w:cs="Arial"/>
          <w:b/>
          <w:color w:val="auto"/>
          <w:sz w:val="20"/>
          <w:szCs w:val="20"/>
        </w:rPr>
      </w:pPr>
      <w:bookmarkStart w:id="127" w:name="_Toc217203507"/>
      <w:bookmarkStart w:id="128" w:name="_Toc217219408"/>
      <w:r w:rsidRPr="008D6555">
        <w:rPr>
          <w:rFonts w:ascii="Arial" w:hAnsi="Arial" w:cs="Arial"/>
          <w:b/>
          <w:color w:val="auto"/>
          <w:sz w:val="20"/>
          <w:szCs w:val="20"/>
        </w:rPr>
        <w:t>CLÁUSULA QUINTA – VALIDADE, FORMALIZAÇÃO DA ATA DE REGISTRO DE PREÇOS E CADASTRO RESERVA</w:t>
      </w:r>
      <w:bookmarkEnd w:id="127"/>
      <w:bookmarkEnd w:id="128"/>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5.1.</w:t>
      </w:r>
      <w:r w:rsidRPr="002C3EF6">
        <w:rPr>
          <w:rFonts w:ascii="Arial" w:hAnsi="Arial" w:cs="Arial"/>
          <w:sz w:val="20"/>
          <w:szCs w:val="20"/>
        </w:rPr>
        <w:t xml:space="preserve"> A validade da Ata de Registro de Preços será de 1 (um) ano, contado a partir da data de assinatura, podendo ser prorrogada por igual período, mediante a anuência do fornecedor, desde que comprovado o preço vantajoso.</w:t>
      </w:r>
    </w:p>
    <w:p w:rsidR="00023027" w:rsidRPr="002C3EF6" w:rsidRDefault="00023027" w:rsidP="008D6555">
      <w:pPr>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5.1.1.</w:t>
      </w:r>
      <w:r w:rsidRPr="002C3EF6">
        <w:rPr>
          <w:rFonts w:ascii="Arial" w:hAnsi="Arial" w:cs="Arial"/>
          <w:sz w:val="20"/>
          <w:szCs w:val="20"/>
        </w:rPr>
        <w:t xml:space="preserve"> Em caso de prorrogação da ata, poderá ser renovado o quantitativo originalmente registrado.</w:t>
      </w:r>
    </w:p>
    <w:p w:rsidR="00023027" w:rsidRPr="002C3EF6" w:rsidRDefault="00023027" w:rsidP="008D6555">
      <w:pPr>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5.1.2.</w:t>
      </w:r>
      <w:r w:rsidRPr="002C3EF6">
        <w:rPr>
          <w:rFonts w:ascii="Arial" w:hAnsi="Arial" w:cs="Arial"/>
          <w:sz w:val="20"/>
          <w:szCs w:val="20"/>
        </w:rPr>
        <w:t xml:space="preserve">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023027" w:rsidRPr="002C3EF6" w:rsidRDefault="00023027" w:rsidP="008D6555">
      <w:pPr>
        <w:jc w:val="both"/>
        <w:rPr>
          <w:rFonts w:ascii="Arial" w:hAnsi="Arial" w:cs="Arial"/>
          <w:sz w:val="20"/>
          <w:szCs w:val="20"/>
        </w:rPr>
      </w:pPr>
    </w:p>
    <w:p w:rsidR="00023027" w:rsidRPr="002C3EF6" w:rsidRDefault="00023027" w:rsidP="008D6555">
      <w:pPr>
        <w:ind w:firstLine="708"/>
        <w:jc w:val="both"/>
        <w:rPr>
          <w:rFonts w:ascii="Arial" w:hAnsi="Arial" w:cs="Arial"/>
          <w:sz w:val="20"/>
          <w:szCs w:val="20"/>
        </w:rPr>
      </w:pPr>
      <w:r w:rsidRPr="002C3EF6">
        <w:rPr>
          <w:rFonts w:ascii="Arial" w:hAnsi="Arial" w:cs="Arial"/>
          <w:b/>
          <w:sz w:val="20"/>
          <w:szCs w:val="20"/>
        </w:rPr>
        <w:t>5.1.3.</w:t>
      </w:r>
      <w:r w:rsidRPr="002C3EF6">
        <w:rPr>
          <w:rFonts w:ascii="Arial" w:hAnsi="Arial" w:cs="Arial"/>
          <w:sz w:val="20"/>
          <w:szCs w:val="20"/>
        </w:rPr>
        <w:t xml:space="preserve"> Na formalização do contrato ou do instrumento substituto deverá haver a indicação da disponibilidade dos créditos orçamentários respectivos.</w:t>
      </w:r>
    </w:p>
    <w:p w:rsidR="00023027" w:rsidRPr="002C3EF6" w:rsidRDefault="00023027"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5.2.</w:t>
      </w:r>
      <w:r w:rsidRPr="002C3EF6">
        <w:rPr>
          <w:rFonts w:ascii="Arial" w:hAnsi="Arial" w:cs="Arial"/>
          <w:sz w:val="20"/>
          <w:szCs w:val="20"/>
        </w:rPr>
        <w:t xml:space="preserve"> A contratação com os fornecedores registrados na ata será formalizada pelo órgão por intermédio de instrumento contratual, emissão de nota de empenho de despesa, autorização de compra ou outro instrumento hábil, conforme o art. 95 da Lei nº 14.133, de 2021.</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5.2.1.</w:t>
      </w:r>
      <w:r w:rsidRPr="002C3EF6">
        <w:rPr>
          <w:rFonts w:ascii="Arial" w:hAnsi="Arial" w:cs="Arial"/>
          <w:sz w:val="20"/>
          <w:szCs w:val="20"/>
        </w:rPr>
        <w:t xml:space="preserve"> O instrumento contratual de que trata o item 5.2. deverá ser assinado no prazo de validade da ata de registro de preços.</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5.3.</w:t>
      </w:r>
      <w:r w:rsidRPr="002C3EF6">
        <w:rPr>
          <w:rFonts w:ascii="Arial" w:hAnsi="Arial" w:cs="Arial"/>
          <w:sz w:val="20"/>
          <w:szCs w:val="20"/>
        </w:rPr>
        <w:t xml:space="preserve"> Os contratos decorrentes do sistema de registro de preços poderão ser alterados, observado o art. 124 da Lei nº 14.133, de 2021.</w:t>
      </w:r>
    </w:p>
    <w:p w:rsidR="009D2A62" w:rsidRPr="002C3EF6" w:rsidRDefault="009D2A62" w:rsidP="008D6555">
      <w:pPr>
        <w:jc w:val="both"/>
        <w:rPr>
          <w:rFonts w:ascii="Arial" w:hAnsi="Arial" w:cs="Arial"/>
          <w:sz w:val="20"/>
          <w:szCs w:val="20"/>
        </w:rPr>
      </w:pPr>
    </w:p>
    <w:p w:rsidR="009D2A62" w:rsidRDefault="009D2A62" w:rsidP="008D6555">
      <w:pPr>
        <w:ind w:firstLine="708"/>
        <w:jc w:val="both"/>
        <w:rPr>
          <w:rFonts w:ascii="Arial" w:hAnsi="Arial" w:cs="Arial"/>
          <w:sz w:val="20"/>
          <w:szCs w:val="20"/>
        </w:rPr>
      </w:pPr>
      <w:r w:rsidRPr="002C3EF6">
        <w:rPr>
          <w:rFonts w:ascii="Arial" w:hAnsi="Arial" w:cs="Arial"/>
          <w:b/>
          <w:sz w:val="20"/>
          <w:szCs w:val="20"/>
        </w:rPr>
        <w:t>5.4.</w:t>
      </w:r>
      <w:r w:rsidRPr="002C3EF6">
        <w:rPr>
          <w:rFonts w:ascii="Arial" w:hAnsi="Arial" w:cs="Arial"/>
          <w:sz w:val="20"/>
          <w:szCs w:val="20"/>
        </w:rPr>
        <w:t xml:space="preserve"> Após a homologação da licitação, deverão ser observadas as seguintes condições para formalização da ata de registro de preços:</w:t>
      </w:r>
    </w:p>
    <w:p w:rsidR="001663B6" w:rsidRPr="002C3EF6" w:rsidRDefault="001663B6" w:rsidP="008D6555">
      <w:pPr>
        <w:ind w:firstLine="708"/>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5.4.1.</w:t>
      </w:r>
      <w:r w:rsidRPr="002C3EF6">
        <w:rPr>
          <w:rFonts w:ascii="Arial" w:hAnsi="Arial" w:cs="Arial"/>
          <w:sz w:val="20"/>
          <w:szCs w:val="20"/>
        </w:rPr>
        <w:t xml:space="preserve"> Serão registrados na ata os preços e os quantitativos do adjudicatário, devendo ser observada a possibilidade de o licitante oferecer ou não proposta em quantitativo inferior ao máximo previsto </w:t>
      </w:r>
      <w:r w:rsidRPr="002C3EF6">
        <w:rPr>
          <w:rFonts w:ascii="Arial" w:hAnsi="Arial" w:cs="Arial"/>
          <w:iCs/>
          <w:sz w:val="20"/>
          <w:szCs w:val="20"/>
        </w:rPr>
        <w:t>no Edital</w:t>
      </w:r>
      <w:r w:rsidRPr="002C3EF6">
        <w:rPr>
          <w:rFonts w:ascii="Arial" w:hAnsi="Arial" w:cs="Arial"/>
          <w:i/>
          <w:iCs/>
          <w:sz w:val="20"/>
          <w:szCs w:val="20"/>
        </w:rPr>
        <w:t xml:space="preserve"> </w:t>
      </w:r>
      <w:r w:rsidRPr="002C3EF6">
        <w:rPr>
          <w:rFonts w:ascii="Arial" w:hAnsi="Arial" w:cs="Arial"/>
          <w:sz w:val="20"/>
          <w:szCs w:val="20"/>
        </w:rPr>
        <w:t>e se obrigar nos limites dela;</w:t>
      </w:r>
    </w:p>
    <w:p w:rsidR="00993375" w:rsidRPr="002C3EF6" w:rsidRDefault="00993375" w:rsidP="008D6555">
      <w:pPr>
        <w:jc w:val="both"/>
        <w:rPr>
          <w:rFonts w:ascii="Arial" w:hAnsi="Arial" w:cs="Arial"/>
          <w:sz w:val="20"/>
          <w:szCs w:val="20"/>
        </w:rPr>
      </w:pPr>
    </w:p>
    <w:p w:rsidR="00993375" w:rsidRPr="002C3EF6" w:rsidRDefault="00993375" w:rsidP="008D6555">
      <w:pPr>
        <w:ind w:firstLine="708"/>
        <w:jc w:val="both"/>
        <w:rPr>
          <w:rFonts w:ascii="Arial" w:hAnsi="Arial" w:cs="Arial"/>
          <w:sz w:val="20"/>
          <w:szCs w:val="20"/>
        </w:rPr>
      </w:pPr>
      <w:r w:rsidRPr="002C3EF6">
        <w:rPr>
          <w:rFonts w:ascii="Arial" w:hAnsi="Arial" w:cs="Arial"/>
          <w:b/>
          <w:sz w:val="20"/>
          <w:szCs w:val="20"/>
        </w:rPr>
        <w:t>5.4.2.</w:t>
      </w:r>
      <w:r w:rsidRPr="002C3EF6">
        <w:rPr>
          <w:rFonts w:ascii="Arial" w:hAnsi="Arial" w:cs="Arial"/>
          <w:sz w:val="20"/>
          <w:szCs w:val="20"/>
        </w:rPr>
        <w:t xml:space="preserve"> Será incluído na ata, na forma de anexo, o registro dos licitantes ou dos fornecedores que:</w:t>
      </w:r>
    </w:p>
    <w:p w:rsidR="00993375" w:rsidRPr="002C3EF6" w:rsidRDefault="00993375" w:rsidP="008D6555">
      <w:pPr>
        <w:jc w:val="both"/>
        <w:rPr>
          <w:rFonts w:ascii="Arial" w:hAnsi="Arial" w:cs="Arial"/>
          <w:sz w:val="20"/>
          <w:szCs w:val="20"/>
        </w:rPr>
      </w:pPr>
    </w:p>
    <w:p w:rsidR="00993375" w:rsidRPr="002C3EF6" w:rsidRDefault="00993375" w:rsidP="008D6555">
      <w:pPr>
        <w:ind w:firstLine="708"/>
        <w:jc w:val="both"/>
        <w:rPr>
          <w:rFonts w:ascii="Arial" w:hAnsi="Arial" w:cs="Arial"/>
          <w:sz w:val="20"/>
          <w:szCs w:val="20"/>
        </w:rPr>
      </w:pPr>
      <w:r w:rsidRPr="002C3EF6">
        <w:rPr>
          <w:rFonts w:ascii="Arial" w:hAnsi="Arial" w:cs="Arial"/>
          <w:b/>
          <w:sz w:val="20"/>
          <w:szCs w:val="20"/>
        </w:rPr>
        <w:t>5.4.2.1.</w:t>
      </w:r>
      <w:r w:rsidRPr="002C3EF6">
        <w:rPr>
          <w:rFonts w:ascii="Arial" w:hAnsi="Arial" w:cs="Arial"/>
          <w:sz w:val="20"/>
          <w:szCs w:val="20"/>
        </w:rPr>
        <w:t xml:space="preserve"> Aceitarem cotar os bens, as obras ou os serviços com preços iguais aos do adjudicatário, observada a classificação da licitação; e</w:t>
      </w:r>
    </w:p>
    <w:p w:rsidR="00993375" w:rsidRPr="002C3EF6" w:rsidRDefault="00993375" w:rsidP="008D6555">
      <w:pPr>
        <w:jc w:val="both"/>
        <w:rPr>
          <w:rFonts w:ascii="Arial" w:hAnsi="Arial" w:cs="Arial"/>
          <w:sz w:val="20"/>
          <w:szCs w:val="20"/>
        </w:rPr>
      </w:pPr>
    </w:p>
    <w:p w:rsidR="00993375" w:rsidRPr="002C3EF6" w:rsidRDefault="00993375" w:rsidP="008D6555">
      <w:pPr>
        <w:ind w:firstLine="708"/>
        <w:jc w:val="both"/>
        <w:rPr>
          <w:rFonts w:ascii="Arial" w:hAnsi="Arial" w:cs="Arial"/>
          <w:sz w:val="20"/>
          <w:szCs w:val="20"/>
        </w:rPr>
      </w:pPr>
      <w:r w:rsidRPr="002C3EF6">
        <w:rPr>
          <w:rFonts w:ascii="Arial" w:hAnsi="Arial" w:cs="Arial"/>
          <w:b/>
          <w:sz w:val="20"/>
          <w:szCs w:val="20"/>
        </w:rPr>
        <w:t>5.4.2.2.</w:t>
      </w:r>
      <w:r w:rsidRPr="002C3EF6">
        <w:rPr>
          <w:rFonts w:ascii="Arial" w:hAnsi="Arial" w:cs="Arial"/>
          <w:sz w:val="20"/>
          <w:szCs w:val="20"/>
        </w:rPr>
        <w:t xml:space="preserve"> Mantiverem sua proposta original.</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w:t>
      </w:r>
      <w:r w:rsidR="00993375" w:rsidRPr="002C3EF6">
        <w:rPr>
          <w:rFonts w:ascii="Arial" w:hAnsi="Arial" w:cs="Arial"/>
          <w:b/>
          <w:sz w:val="20"/>
          <w:szCs w:val="20"/>
        </w:rPr>
        <w:t>4.3</w:t>
      </w:r>
      <w:r w:rsidRPr="002C3EF6">
        <w:rPr>
          <w:rFonts w:ascii="Arial" w:hAnsi="Arial" w:cs="Arial"/>
          <w:b/>
          <w:sz w:val="20"/>
          <w:szCs w:val="20"/>
        </w:rPr>
        <w:t>.</w:t>
      </w:r>
      <w:r w:rsidRPr="002C3EF6">
        <w:rPr>
          <w:rFonts w:ascii="Arial" w:hAnsi="Arial" w:cs="Arial"/>
          <w:sz w:val="20"/>
          <w:szCs w:val="20"/>
        </w:rPr>
        <w:t xml:space="preserve"> Será respeitada, nas contratações, a ordem de classificação dos licitantes ou dos fornecedores registrados na ata.</w:t>
      </w:r>
    </w:p>
    <w:p w:rsidR="00993375" w:rsidRPr="002C3EF6" w:rsidRDefault="00993375" w:rsidP="008D6555">
      <w:pPr>
        <w:jc w:val="both"/>
        <w:rPr>
          <w:rFonts w:ascii="Arial" w:hAnsi="Arial" w:cs="Arial"/>
          <w:sz w:val="20"/>
          <w:szCs w:val="20"/>
        </w:rPr>
      </w:pPr>
    </w:p>
    <w:p w:rsidR="00993375" w:rsidRPr="002C3EF6" w:rsidRDefault="00993375" w:rsidP="008D6555">
      <w:pPr>
        <w:ind w:firstLine="708"/>
        <w:jc w:val="both"/>
        <w:rPr>
          <w:rFonts w:ascii="Arial" w:hAnsi="Arial" w:cs="Arial"/>
          <w:sz w:val="20"/>
          <w:szCs w:val="20"/>
        </w:rPr>
      </w:pPr>
      <w:r w:rsidRPr="002C3EF6">
        <w:rPr>
          <w:rFonts w:ascii="Arial" w:hAnsi="Arial" w:cs="Arial"/>
          <w:b/>
          <w:sz w:val="20"/>
          <w:szCs w:val="20"/>
        </w:rPr>
        <w:t>5.5.</w:t>
      </w:r>
      <w:r w:rsidRPr="002C3EF6">
        <w:rPr>
          <w:rFonts w:ascii="Arial" w:hAnsi="Arial" w:cs="Arial"/>
          <w:sz w:val="20"/>
          <w:szCs w:val="20"/>
        </w:rPr>
        <w:t xml:space="preserve"> O registro a que se refere o item 5.4.2 tem por objetivo a formação de cadastro de reserva para o caso de impossibilidade de atendimento pelo signatário da ata.</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w:t>
      </w:r>
      <w:r w:rsidR="00993375" w:rsidRPr="002C3EF6">
        <w:rPr>
          <w:rFonts w:ascii="Arial" w:hAnsi="Arial" w:cs="Arial"/>
          <w:b/>
          <w:sz w:val="20"/>
          <w:szCs w:val="20"/>
        </w:rPr>
        <w:t>6</w:t>
      </w:r>
      <w:r w:rsidRPr="002C3EF6">
        <w:rPr>
          <w:rFonts w:ascii="Arial" w:hAnsi="Arial" w:cs="Arial"/>
          <w:b/>
          <w:sz w:val="20"/>
          <w:szCs w:val="20"/>
        </w:rPr>
        <w:t>.</w:t>
      </w:r>
      <w:r w:rsidRPr="002C3EF6">
        <w:rPr>
          <w:rFonts w:ascii="Arial" w:hAnsi="Arial" w:cs="Arial"/>
          <w:sz w:val="20"/>
          <w:szCs w:val="20"/>
        </w:rPr>
        <w:t xml:space="preserve"> </w:t>
      </w:r>
      <w:r w:rsidR="00ED7EAF" w:rsidRPr="002C3EF6">
        <w:rPr>
          <w:rFonts w:ascii="Arial" w:hAnsi="Arial" w:cs="Arial"/>
          <w:sz w:val="20"/>
          <w:szCs w:val="20"/>
        </w:rPr>
        <w:t>Para fins da ordem de classificação, os licitantes ou fornecedores que aceitarem reduzir suas propostas para o preço do adjudicatário antecederão aqueles que mantiverem sua proposta original</w:t>
      </w:r>
      <w:r w:rsidRPr="002C3EF6">
        <w:rPr>
          <w:rFonts w:ascii="Arial" w:hAnsi="Arial" w:cs="Arial"/>
          <w:sz w:val="20"/>
          <w:szCs w:val="20"/>
        </w:rPr>
        <w:t>.</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5.7.</w:t>
      </w:r>
      <w:r w:rsidRPr="002C3EF6">
        <w:rPr>
          <w:rFonts w:ascii="Arial" w:hAnsi="Arial" w:cs="Arial"/>
          <w:sz w:val="20"/>
          <w:szCs w:val="20"/>
        </w:rPr>
        <w:t xml:space="preserve"> </w:t>
      </w:r>
      <w:r w:rsidR="00ED7EAF" w:rsidRPr="002C3EF6">
        <w:rPr>
          <w:rFonts w:ascii="Arial" w:hAnsi="Arial" w:cs="Arial"/>
          <w:sz w:val="20"/>
          <w:szCs w:val="20"/>
        </w:rPr>
        <w:t>A habilitação dos licitantes que comporão o cadastro de reserva a que se refere o item 5.4.2.2 somente será efetuada quando houver necessidade de contratação dos licitantes remanescentes, nas seguintes hipóteses</w:t>
      </w:r>
      <w:r w:rsidRPr="002C3EF6">
        <w:rPr>
          <w:rFonts w:ascii="Arial" w:hAnsi="Arial" w:cs="Arial"/>
          <w:sz w:val="20"/>
          <w:szCs w:val="20"/>
        </w:rPr>
        <w:t>:</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5.7.1.</w:t>
      </w:r>
      <w:r w:rsidRPr="002C3EF6">
        <w:rPr>
          <w:rFonts w:ascii="Arial" w:hAnsi="Arial" w:cs="Arial"/>
          <w:sz w:val="20"/>
          <w:szCs w:val="20"/>
        </w:rPr>
        <w:t xml:space="preserve"> Quando o licitante vencedor não assinar a ata de registro de preços, no prazo e nas condições estabelecidos </w:t>
      </w:r>
      <w:r w:rsidRPr="002C3EF6">
        <w:rPr>
          <w:rFonts w:ascii="Arial" w:hAnsi="Arial" w:cs="Arial"/>
          <w:iCs/>
          <w:sz w:val="20"/>
          <w:szCs w:val="20"/>
        </w:rPr>
        <w:t>no Edital</w:t>
      </w:r>
      <w:r w:rsidRPr="002C3EF6">
        <w:rPr>
          <w:rFonts w:ascii="Arial" w:hAnsi="Arial" w:cs="Arial"/>
          <w:sz w:val="20"/>
          <w:szCs w:val="20"/>
        </w:rPr>
        <w:t>; e</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5.7.2.</w:t>
      </w:r>
      <w:r w:rsidRPr="002C3EF6">
        <w:rPr>
          <w:rFonts w:ascii="Arial" w:hAnsi="Arial" w:cs="Arial"/>
          <w:sz w:val="20"/>
          <w:szCs w:val="20"/>
        </w:rPr>
        <w:t xml:space="preserve"> Quando houver o cancelamento do registro do licitante ou do registro de preços nas hipóteses previstas na Cláusula Nona – Cancelamento do Registro do Licitante Vencedor e dos Preços Registrados.</w:t>
      </w:r>
    </w:p>
    <w:p w:rsidR="00A26CF2" w:rsidRPr="002C3EF6" w:rsidRDefault="00A26CF2" w:rsidP="008D6555">
      <w:pPr>
        <w:ind w:firstLine="708"/>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5.8.</w:t>
      </w:r>
      <w:r w:rsidRPr="002C3EF6">
        <w:rPr>
          <w:rFonts w:ascii="Arial" w:hAnsi="Arial" w:cs="Arial"/>
          <w:sz w:val="20"/>
          <w:szCs w:val="20"/>
        </w:rPr>
        <w:t xml:space="preserve"> O preço registrado com indicação dos licitantes e fornecedores será divulgado no PNCP e no Diário Oficial do Município e ficará disponibilizado durante a vigência da ata de registro de preços.</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5.9.</w:t>
      </w:r>
      <w:r w:rsidRPr="002C3EF6">
        <w:rPr>
          <w:rFonts w:ascii="Arial" w:hAnsi="Arial" w:cs="Arial"/>
          <w:sz w:val="20"/>
          <w:szCs w:val="20"/>
        </w:rPr>
        <w:t xml:space="preserve"> </w:t>
      </w:r>
      <w:r w:rsidR="001756E0" w:rsidRPr="002C3EF6">
        <w:rPr>
          <w:rFonts w:ascii="Arial" w:hAnsi="Arial" w:cs="Arial"/>
          <w:sz w:val="20"/>
          <w:szCs w:val="20"/>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r w:rsidRPr="002C3EF6">
        <w:rPr>
          <w:rFonts w:ascii="Arial" w:hAnsi="Arial" w:cs="Arial"/>
          <w:sz w:val="20"/>
          <w:szCs w:val="20"/>
        </w:rPr>
        <w:t>.</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5.9.1.</w:t>
      </w:r>
      <w:r w:rsidRPr="002C3EF6">
        <w:rPr>
          <w:rFonts w:ascii="Arial" w:hAnsi="Arial" w:cs="Arial"/>
          <w:sz w:val="20"/>
          <w:szCs w:val="20"/>
        </w:rPr>
        <w:t xml:space="preserve"> O prazo de convocação poderá ser prorrogado 1 (uma) vez, por igual período, mediante solicitação do licitante convocado, desde que apresentada dentro do prazo, devidamente justificada, e que a justificativa seja aceita pela Administração.</w:t>
      </w:r>
    </w:p>
    <w:p w:rsidR="00C159B3" w:rsidRPr="002C3EF6" w:rsidRDefault="00C159B3" w:rsidP="008D6555">
      <w:pPr>
        <w:jc w:val="both"/>
        <w:rPr>
          <w:rFonts w:ascii="Arial" w:hAnsi="Arial" w:cs="Arial"/>
          <w:sz w:val="20"/>
          <w:szCs w:val="20"/>
        </w:rPr>
      </w:pPr>
    </w:p>
    <w:p w:rsidR="00090413" w:rsidRPr="002C3EF6" w:rsidRDefault="00090413" w:rsidP="008D6555">
      <w:pPr>
        <w:ind w:firstLine="708"/>
        <w:jc w:val="both"/>
        <w:rPr>
          <w:rFonts w:ascii="Arial" w:hAnsi="Arial" w:cs="Arial"/>
          <w:sz w:val="20"/>
          <w:szCs w:val="20"/>
        </w:rPr>
      </w:pPr>
      <w:r w:rsidRPr="002C3EF6">
        <w:rPr>
          <w:rFonts w:ascii="Arial" w:eastAsia="Arial Unicode MS" w:hAnsi="Arial" w:cs="Arial"/>
          <w:b/>
          <w:sz w:val="20"/>
          <w:szCs w:val="20"/>
        </w:rPr>
        <w:t>5.10</w:t>
      </w:r>
      <w:r w:rsidRPr="002C3EF6">
        <w:rPr>
          <w:rFonts w:ascii="Arial" w:hAnsi="Arial" w:cs="Arial"/>
          <w:b/>
          <w:sz w:val="20"/>
          <w:szCs w:val="20"/>
        </w:rPr>
        <w:t>.</w:t>
      </w:r>
      <w:r w:rsidRPr="002C3EF6">
        <w:rPr>
          <w:rFonts w:ascii="Arial" w:hAnsi="Arial" w:cs="Arial"/>
          <w:sz w:val="20"/>
          <w:szCs w:val="20"/>
        </w:rPr>
        <w:t xml:space="preserve"> </w:t>
      </w:r>
      <w:r w:rsidRPr="002C3EF6">
        <w:rPr>
          <w:rFonts w:ascii="Arial" w:hAnsi="Arial" w:cs="Arial"/>
          <w:color w:val="000000"/>
          <w:sz w:val="20"/>
          <w:szCs w:val="20"/>
        </w:rPr>
        <w:t xml:space="preserve">Alternativamente à convocação para comparecer perante o órgão ou entidade para a assinatura da Ata de Registro de Preços, a Administração poderá: </w:t>
      </w:r>
      <w:r w:rsidRPr="002C3EF6">
        <w:rPr>
          <w:rFonts w:ascii="Arial" w:hAnsi="Arial" w:cs="Arial"/>
          <w:b/>
          <w:color w:val="000000"/>
          <w:sz w:val="20"/>
          <w:szCs w:val="20"/>
        </w:rPr>
        <w:t>a)</w:t>
      </w:r>
      <w:r w:rsidRPr="002C3EF6">
        <w:rPr>
          <w:rFonts w:ascii="Arial" w:hAnsi="Arial" w:cs="Arial"/>
          <w:color w:val="000000"/>
          <w:sz w:val="20"/>
          <w:szCs w:val="20"/>
        </w:rPr>
        <w:t xml:space="preserve"> encaminhá-lo para assinatura, mediante correspondência postal com aviso de recebimento (AR), para que seja assinado e devolvido no prazo de </w:t>
      </w:r>
      <w:r w:rsidRPr="002C3EF6">
        <w:rPr>
          <w:rFonts w:ascii="Arial" w:hAnsi="Arial" w:cs="Arial"/>
          <w:b/>
          <w:bCs/>
          <w:color w:val="000000"/>
          <w:sz w:val="20"/>
          <w:szCs w:val="20"/>
        </w:rPr>
        <w:t>5 (cinco)</w:t>
      </w:r>
      <w:r w:rsidRPr="002C3EF6">
        <w:rPr>
          <w:rFonts w:ascii="Arial" w:hAnsi="Arial" w:cs="Arial"/>
          <w:color w:val="000000"/>
          <w:sz w:val="20"/>
          <w:szCs w:val="20"/>
        </w:rPr>
        <w:t xml:space="preserve"> dias úteis, a contar da data de seu recebimento ou </w:t>
      </w:r>
      <w:r w:rsidRPr="002C3EF6">
        <w:rPr>
          <w:rFonts w:ascii="Arial" w:hAnsi="Arial" w:cs="Arial"/>
          <w:b/>
          <w:color w:val="000000"/>
          <w:sz w:val="20"/>
          <w:szCs w:val="20"/>
        </w:rPr>
        <w:t>b)</w:t>
      </w:r>
      <w:r w:rsidRPr="002C3EF6">
        <w:rPr>
          <w:rFonts w:ascii="Arial" w:hAnsi="Arial" w:cs="Arial"/>
          <w:color w:val="000000"/>
          <w:sz w:val="20"/>
          <w:szCs w:val="20"/>
        </w:rPr>
        <w:t xml:space="preserve"> outro meio eletrônico, assegurado o prazo de </w:t>
      </w:r>
      <w:r w:rsidRPr="002C3EF6">
        <w:rPr>
          <w:rFonts w:ascii="Arial" w:hAnsi="Arial" w:cs="Arial"/>
          <w:b/>
          <w:bCs/>
          <w:color w:val="000000"/>
          <w:sz w:val="20"/>
          <w:szCs w:val="20"/>
        </w:rPr>
        <w:t>5 (cinco)</w:t>
      </w:r>
      <w:r w:rsidRPr="002C3EF6">
        <w:rPr>
          <w:rFonts w:ascii="Arial" w:hAnsi="Arial" w:cs="Arial"/>
          <w:color w:val="000000"/>
          <w:sz w:val="20"/>
          <w:szCs w:val="20"/>
        </w:rPr>
        <w:t xml:space="preserve"> dias úteis para resposta após recebimento da notificação pela Administração</w:t>
      </w:r>
      <w:r w:rsidRPr="002C3EF6">
        <w:rPr>
          <w:rFonts w:ascii="Arial" w:hAnsi="Arial" w:cs="Arial"/>
          <w:sz w:val="20"/>
          <w:szCs w:val="20"/>
        </w:rPr>
        <w:t>.</w:t>
      </w:r>
    </w:p>
    <w:p w:rsidR="00090413" w:rsidRPr="002C3EF6" w:rsidRDefault="00090413" w:rsidP="008D6555">
      <w:pPr>
        <w:tabs>
          <w:tab w:val="left" w:pos="709"/>
        </w:tabs>
        <w:jc w:val="both"/>
        <w:rPr>
          <w:rFonts w:ascii="Arial" w:eastAsia="Arial Unicode MS" w:hAnsi="Arial" w:cs="Arial"/>
          <w:sz w:val="20"/>
          <w:szCs w:val="20"/>
        </w:rPr>
      </w:pPr>
    </w:p>
    <w:p w:rsidR="00090413" w:rsidRPr="002C3EF6" w:rsidRDefault="00090413" w:rsidP="008D6555">
      <w:pPr>
        <w:tabs>
          <w:tab w:val="left" w:pos="709"/>
        </w:tabs>
        <w:jc w:val="both"/>
        <w:rPr>
          <w:rFonts w:ascii="Arial" w:eastAsia="Arial Unicode MS" w:hAnsi="Arial" w:cs="Arial"/>
          <w:sz w:val="20"/>
          <w:szCs w:val="20"/>
        </w:rPr>
      </w:pPr>
      <w:r w:rsidRPr="002C3EF6">
        <w:rPr>
          <w:rFonts w:ascii="Arial" w:eastAsia="Arial Unicode MS" w:hAnsi="Arial" w:cs="Arial"/>
          <w:sz w:val="20"/>
          <w:szCs w:val="20"/>
        </w:rPr>
        <w:tab/>
      </w:r>
      <w:r w:rsidRPr="002C3EF6">
        <w:rPr>
          <w:rFonts w:ascii="Arial" w:eastAsia="Arial Unicode MS" w:hAnsi="Arial" w:cs="Arial"/>
          <w:b/>
          <w:sz w:val="20"/>
          <w:szCs w:val="20"/>
        </w:rPr>
        <w:t>5.10.1.</w:t>
      </w:r>
      <w:r w:rsidRPr="002C3EF6">
        <w:rPr>
          <w:rFonts w:ascii="Arial" w:eastAsia="Arial Unicode MS" w:hAnsi="Arial" w:cs="Arial"/>
          <w:sz w:val="20"/>
          <w:szCs w:val="20"/>
        </w:rPr>
        <w:t xml:space="preserve"> </w:t>
      </w:r>
      <w:r w:rsidRPr="002C3EF6">
        <w:rPr>
          <w:rFonts w:ascii="Arial" w:hAnsi="Arial" w:cs="Arial"/>
          <w:color w:val="000000"/>
          <w:sz w:val="20"/>
          <w:szCs w:val="20"/>
        </w:rPr>
        <w:t>Será permitida a assinatura eletrônica da Ata de Registro de Preços mediante uso da certificação digital ICP-Brasil (Infraestrutura de Chaves Públicas Brasileira), caso o representante legal e/ou o procurador da Detentora da Ata a possua</w:t>
      </w:r>
      <w:r w:rsidRPr="002C3EF6">
        <w:rPr>
          <w:rFonts w:ascii="Arial" w:eastAsia="Arial Unicode MS" w:hAnsi="Arial" w:cs="Arial"/>
          <w:sz w:val="20"/>
          <w:szCs w:val="20"/>
        </w:rPr>
        <w:t>.</w:t>
      </w:r>
    </w:p>
    <w:p w:rsidR="00090413" w:rsidRPr="002C3EF6" w:rsidRDefault="00090413"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5.11.</w:t>
      </w:r>
      <w:r w:rsidRPr="002C3EF6">
        <w:rPr>
          <w:rFonts w:ascii="Arial" w:hAnsi="Arial" w:cs="Arial"/>
          <w:sz w:val="20"/>
          <w:szCs w:val="20"/>
        </w:rPr>
        <w:t xml:space="preserve">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5.12.</w:t>
      </w:r>
      <w:r w:rsidRPr="002C3EF6">
        <w:rPr>
          <w:rFonts w:ascii="Arial" w:hAnsi="Arial" w:cs="Arial"/>
          <w:sz w:val="20"/>
          <w:szCs w:val="20"/>
        </w:rPr>
        <w:t xml:space="preserve"> Na hipótese de nenhum dos licitantes que trata o item </w:t>
      </w:r>
      <w:r w:rsidR="00090413" w:rsidRPr="002C3EF6">
        <w:rPr>
          <w:rFonts w:ascii="Arial" w:hAnsi="Arial" w:cs="Arial"/>
          <w:sz w:val="20"/>
          <w:szCs w:val="20"/>
        </w:rPr>
        <w:t>5.4.2.1</w:t>
      </w:r>
      <w:r w:rsidRPr="002C3EF6">
        <w:rPr>
          <w:rFonts w:ascii="Arial" w:hAnsi="Arial" w:cs="Arial"/>
          <w:sz w:val="20"/>
          <w:szCs w:val="20"/>
        </w:rPr>
        <w:t xml:space="preserve">, aceitar a contratação nos termos do item anterior, a Administração, observados o valor estimado e sua eventual atualização nos termos </w:t>
      </w:r>
      <w:r w:rsidRPr="002C3EF6">
        <w:rPr>
          <w:rFonts w:ascii="Arial" w:hAnsi="Arial" w:cs="Arial"/>
          <w:iCs/>
          <w:sz w:val="20"/>
          <w:szCs w:val="20"/>
        </w:rPr>
        <w:t>do Edital</w:t>
      </w:r>
      <w:r w:rsidRPr="002C3EF6">
        <w:rPr>
          <w:rFonts w:ascii="Arial" w:hAnsi="Arial" w:cs="Arial"/>
          <w:sz w:val="20"/>
          <w:szCs w:val="20"/>
        </w:rPr>
        <w:t>, poderá:</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5.12.1.</w:t>
      </w:r>
      <w:r w:rsidRPr="002C3EF6">
        <w:rPr>
          <w:rFonts w:ascii="Arial" w:hAnsi="Arial" w:cs="Arial"/>
          <w:sz w:val="20"/>
          <w:szCs w:val="20"/>
        </w:rPr>
        <w:t xml:space="preserve"> </w:t>
      </w:r>
      <w:r w:rsidR="00090413" w:rsidRPr="002C3EF6">
        <w:rPr>
          <w:rFonts w:ascii="Arial" w:hAnsi="Arial" w:cs="Arial"/>
          <w:sz w:val="20"/>
          <w:szCs w:val="20"/>
        </w:rPr>
        <w:t>Convocar para negociação os demais licitantes ou fornecedores remanescentes cujos preços foram registrados sem redução, observada a ordem de classificação, com vistas à obtenção de preço melhor, mesmo que acima do preço do adjudicatário; ou</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5.12.2.</w:t>
      </w:r>
      <w:r w:rsidRPr="002C3EF6">
        <w:rPr>
          <w:rFonts w:ascii="Arial" w:hAnsi="Arial" w:cs="Arial"/>
          <w:sz w:val="20"/>
          <w:szCs w:val="20"/>
        </w:rPr>
        <w:t xml:space="preserve"> </w:t>
      </w:r>
      <w:r w:rsidR="00090413" w:rsidRPr="002C3EF6">
        <w:rPr>
          <w:rFonts w:ascii="Arial" w:hAnsi="Arial" w:cs="Arial"/>
          <w:sz w:val="20"/>
          <w:szCs w:val="20"/>
        </w:rPr>
        <w:t>Adjudicar e firmar o contrato nas condições ofertadas pelos licitantes ou fornecedores remanescentes, atendida a ordem classificatória, quando frustrada a negociação de melhor condição.</w:t>
      </w:r>
    </w:p>
    <w:p w:rsidR="009D2A62" w:rsidRPr="002C3EF6" w:rsidRDefault="009D2A62" w:rsidP="008D6555">
      <w:pPr>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5.13.</w:t>
      </w:r>
      <w:r w:rsidRPr="002C3EF6">
        <w:rPr>
          <w:rFonts w:ascii="Arial" w:hAnsi="Arial" w:cs="Arial"/>
          <w:sz w:val="20"/>
          <w:szCs w:val="20"/>
        </w:rPr>
        <w:t xml:space="preserve">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9D2A62" w:rsidRPr="002C3EF6" w:rsidRDefault="009D2A62" w:rsidP="008D6555">
      <w:pPr>
        <w:jc w:val="both"/>
        <w:rPr>
          <w:rFonts w:ascii="Arial" w:hAnsi="Arial" w:cs="Arial"/>
          <w:sz w:val="20"/>
          <w:szCs w:val="20"/>
        </w:rPr>
      </w:pPr>
    </w:p>
    <w:p w:rsidR="009D2A62" w:rsidRPr="008D6555" w:rsidRDefault="009D2A62" w:rsidP="008D6555">
      <w:pPr>
        <w:pStyle w:val="Ttulo2"/>
        <w:spacing w:before="0"/>
        <w:jc w:val="center"/>
        <w:rPr>
          <w:rFonts w:ascii="Arial" w:hAnsi="Arial" w:cs="Arial"/>
          <w:b/>
          <w:color w:val="auto"/>
          <w:sz w:val="20"/>
          <w:szCs w:val="20"/>
        </w:rPr>
      </w:pPr>
      <w:bookmarkStart w:id="129" w:name="_Toc217203508"/>
      <w:bookmarkStart w:id="130" w:name="_Toc217219409"/>
      <w:r w:rsidRPr="008D6555">
        <w:rPr>
          <w:rFonts w:ascii="Arial" w:hAnsi="Arial" w:cs="Arial"/>
          <w:b/>
          <w:color w:val="auto"/>
          <w:sz w:val="20"/>
          <w:szCs w:val="20"/>
        </w:rPr>
        <w:t>CLÁUSULA SEXTA – ALTERAÇÃO OU ATUALIZAÇÃO DOS PREÇOS REGISTRADOS</w:t>
      </w:r>
      <w:bookmarkEnd w:id="129"/>
      <w:bookmarkEnd w:id="130"/>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6.1.</w:t>
      </w:r>
      <w:r w:rsidRPr="002C3EF6">
        <w:rPr>
          <w:rFonts w:ascii="Arial" w:hAnsi="Arial" w:cs="Arial"/>
          <w:sz w:val="20"/>
          <w:szCs w:val="20"/>
        </w:rPr>
        <w:t xml:space="preserve"> Os preços registrados poderão ser alterados ou atualizados em decorrência de eventual redução dos preços praticados no mercado ou de fato que eleve o custo dos bens, das obras ou dos serviços registrados, nas seguintes situações:</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6.1.1.</w:t>
      </w:r>
      <w:r w:rsidRPr="002C3EF6">
        <w:rPr>
          <w:rFonts w:ascii="Arial" w:hAnsi="Arial" w:cs="Arial"/>
          <w:sz w:val="20"/>
          <w:szCs w:val="20"/>
        </w:rPr>
        <w:t xml:space="preserve">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6.1.2.</w:t>
      </w:r>
      <w:r w:rsidRPr="002C3EF6">
        <w:rPr>
          <w:rFonts w:ascii="Arial" w:hAnsi="Arial" w:cs="Arial"/>
          <w:sz w:val="20"/>
          <w:szCs w:val="20"/>
        </w:rPr>
        <w:t xml:space="preserve"> Em caso de criação, alteração ou extinção de quaisquer tributos ou encargos legais ou a superveniência de disposições legais, com comprovada repercussão sobre os preços registrados;</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6.1.3.</w:t>
      </w:r>
      <w:r w:rsidRPr="002C3EF6">
        <w:rPr>
          <w:rFonts w:ascii="Arial" w:hAnsi="Arial" w:cs="Arial"/>
          <w:sz w:val="20"/>
          <w:szCs w:val="20"/>
        </w:rPr>
        <w:t xml:space="preserve"> Na hipótese de previsão no edital de cláusula de reajustamento ou repactuação sobre os preços registrados, nos termos da Lei nº 14.133, de 2021.</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6.1.3.1.</w:t>
      </w:r>
      <w:r w:rsidRPr="002C3EF6">
        <w:rPr>
          <w:rFonts w:ascii="Arial" w:hAnsi="Arial" w:cs="Arial"/>
          <w:sz w:val="20"/>
          <w:szCs w:val="20"/>
        </w:rPr>
        <w:t xml:space="preserve"> No caso do reajustamento, deverá ser respeitada a contagem da anualidade e o índice previstos para a contratação.</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6.1.3.2.</w:t>
      </w:r>
      <w:r w:rsidRPr="002C3EF6">
        <w:rPr>
          <w:rFonts w:ascii="Arial" w:hAnsi="Arial" w:cs="Arial"/>
          <w:sz w:val="20"/>
          <w:szCs w:val="20"/>
        </w:rPr>
        <w:t xml:space="preserve"> No caso da repactuação, poderá ser a pedido do interessado, conforme critérios definidos para a contratação.</w:t>
      </w:r>
    </w:p>
    <w:p w:rsidR="009D2A62" w:rsidRPr="002C3EF6" w:rsidRDefault="009D2A62" w:rsidP="008D6555">
      <w:pPr>
        <w:ind w:firstLine="708"/>
        <w:jc w:val="both"/>
        <w:rPr>
          <w:rFonts w:ascii="Arial" w:hAnsi="Arial" w:cs="Arial"/>
          <w:sz w:val="20"/>
          <w:szCs w:val="20"/>
        </w:rPr>
      </w:pPr>
    </w:p>
    <w:p w:rsidR="009D2A62" w:rsidRPr="008D6555" w:rsidRDefault="009D2A62" w:rsidP="008D6555">
      <w:pPr>
        <w:pStyle w:val="Ttulo2"/>
        <w:spacing w:before="0"/>
        <w:jc w:val="center"/>
        <w:rPr>
          <w:rFonts w:ascii="Arial" w:hAnsi="Arial" w:cs="Arial"/>
          <w:b/>
          <w:color w:val="auto"/>
          <w:sz w:val="20"/>
          <w:szCs w:val="20"/>
        </w:rPr>
      </w:pPr>
      <w:bookmarkStart w:id="131" w:name="_Toc217203509"/>
      <w:bookmarkStart w:id="132" w:name="_Toc217219410"/>
      <w:r w:rsidRPr="008D6555">
        <w:rPr>
          <w:rFonts w:ascii="Arial" w:hAnsi="Arial" w:cs="Arial"/>
          <w:b/>
          <w:color w:val="auto"/>
          <w:sz w:val="20"/>
          <w:szCs w:val="20"/>
        </w:rPr>
        <w:t>CLÁUSULA SÉTIMA – NEGOCIAÇÃO DE PREÇOS REGISTRADOS</w:t>
      </w:r>
      <w:bookmarkEnd w:id="131"/>
      <w:bookmarkEnd w:id="132"/>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7.1.</w:t>
      </w:r>
      <w:r w:rsidRPr="002C3EF6">
        <w:rPr>
          <w:rFonts w:ascii="Arial" w:hAnsi="Arial" w:cs="Arial"/>
          <w:sz w:val="20"/>
          <w:szCs w:val="20"/>
        </w:rPr>
        <w:t xml:space="preserve"> Na hipótese de o preço registrado tornar-se superior ao preço praticado no mercado por motivo superveniente, o órgão ou entidade gerenciadora convocará o fornecedor para negociar a redução do preço registrado.</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7.1.1.</w:t>
      </w:r>
      <w:r w:rsidRPr="002C3EF6">
        <w:rPr>
          <w:rFonts w:ascii="Arial" w:hAnsi="Arial" w:cs="Arial"/>
          <w:sz w:val="20"/>
          <w:szCs w:val="20"/>
        </w:rPr>
        <w:t xml:space="preserve"> Caso não aceite reduzir seu preço aos valores praticados pelo mercado, o fornecedor será liberado do compromisso assumido quanto ao item registrado, sem aplicação de penalidades administrativas.</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7.1.2.</w:t>
      </w:r>
      <w:r w:rsidRPr="002C3EF6">
        <w:rPr>
          <w:rFonts w:ascii="Arial" w:hAnsi="Arial" w:cs="Arial"/>
          <w:sz w:val="20"/>
          <w:szCs w:val="20"/>
        </w:rPr>
        <w:t xml:space="preserve">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7.1.3.</w:t>
      </w:r>
      <w:r w:rsidRPr="002C3EF6">
        <w:rPr>
          <w:rFonts w:ascii="Arial" w:hAnsi="Arial" w:cs="Arial"/>
          <w:sz w:val="20"/>
          <w:szCs w:val="20"/>
        </w:rPr>
        <w:t xml:space="preserve"> Se não obtiver êxito nas negociações, o órgão gerenciador procederá ao cancelamento da ata de registro de preços, adotando as medidas cabíveis para obtenção de contratação mais vantajosa.</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7.1.4.</w:t>
      </w:r>
      <w:r w:rsidRPr="002C3EF6">
        <w:rPr>
          <w:rFonts w:ascii="Arial" w:hAnsi="Arial" w:cs="Arial"/>
          <w:sz w:val="20"/>
          <w:szCs w:val="20"/>
        </w:rPr>
        <w:t xml:space="preserve"> 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7.2.</w:t>
      </w:r>
      <w:r w:rsidRPr="002C3EF6">
        <w:rPr>
          <w:rFonts w:ascii="Arial" w:hAnsi="Arial" w:cs="Arial"/>
          <w:sz w:val="20"/>
          <w:szCs w:val="2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7.2.1.</w:t>
      </w:r>
      <w:r w:rsidRPr="002C3EF6">
        <w:rPr>
          <w:rFonts w:ascii="Arial" w:hAnsi="Arial" w:cs="Arial"/>
          <w:sz w:val="20"/>
          <w:szCs w:val="20"/>
        </w:rPr>
        <w:t xml:space="preserve"> Neste caso, o fornecedor encaminhará, juntamente com o pedido de alteração, a documentação comprobatória ou a planilha de custos que demonstre a inviabilidade do preço registrado em relação às condições inicialmente pactuadas.</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7.2.2.</w:t>
      </w:r>
      <w:r w:rsidRPr="002C3EF6">
        <w:rPr>
          <w:rFonts w:ascii="Arial" w:hAnsi="Arial" w:cs="Arial"/>
          <w:sz w:val="20"/>
          <w:szCs w:val="20"/>
        </w:rPr>
        <w:t xml:space="preserve"> Não hipótese de não comprovação da existência de fato superveniente que inviabilize o preço registrado, o pedido será indeferido pelo órgão gerenciador e o fornecedor deverá cumprir as obrigações estabelecidas na ata, sob pena de cancelamento do seu registro, nos termos do item 9.1, sem prejuízo das sanções previstas na Lei nº 14.133, de 2021, e na legislação aplicável.</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7.2.3.</w:t>
      </w:r>
      <w:r w:rsidRPr="002C3EF6">
        <w:rPr>
          <w:rFonts w:ascii="Arial" w:hAnsi="Arial" w:cs="Arial"/>
          <w:sz w:val="20"/>
          <w:szCs w:val="20"/>
        </w:rPr>
        <w:t xml:space="preserve"> 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7.2.4.</w:t>
      </w:r>
      <w:r w:rsidRPr="002C3EF6">
        <w:rPr>
          <w:rFonts w:ascii="Arial" w:hAnsi="Arial" w:cs="Arial"/>
          <w:sz w:val="20"/>
          <w:szCs w:val="20"/>
        </w:rPr>
        <w:t xml:space="preserve"> Se não obtiver êxito nas negociações, o órgão ou entidade gerenciadora procederá ao cancelamento da ata de registro de preços, nos termos do item 9.4, e adotará as medidas cabíveis para a obtenção da contratação mais vantajosa.</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7.2.5.</w:t>
      </w:r>
      <w:r w:rsidRPr="002C3EF6">
        <w:rPr>
          <w:rFonts w:ascii="Arial" w:hAnsi="Arial" w:cs="Arial"/>
          <w:sz w:val="20"/>
          <w:szCs w:val="20"/>
        </w:rPr>
        <w:t xml:space="preserve"> 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7.2.6.</w:t>
      </w:r>
      <w:r w:rsidRPr="002C3EF6">
        <w:rPr>
          <w:rFonts w:ascii="Arial" w:hAnsi="Arial" w:cs="Arial"/>
          <w:sz w:val="20"/>
          <w:szCs w:val="2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A26CF2" w:rsidRPr="008D6555" w:rsidRDefault="00A26CF2" w:rsidP="008D6555">
      <w:pPr>
        <w:ind w:firstLine="708"/>
        <w:jc w:val="center"/>
        <w:rPr>
          <w:rFonts w:ascii="Arial" w:hAnsi="Arial" w:cs="Arial"/>
          <w:sz w:val="20"/>
          <w:szCs w:val="20"/>
        </w:rPr>
      </w:pPr>
    </w:p>
    <w:p w:rsidR="009D2A62" w:rsidRPr="008D6555" w:rsidRDefault="009D2A62" w:rsidP="008D6555">
      <w:pPr>
        <w:pStyle w:val="Ttulo2"/>
        <w:spacing w:before="0"/>
        <w:jc w:val="center"/>
        <w:rPr>
          <w:rFonts w:ascii="Arial" w:hAnsi="Arial" w:cs="Arial"/>
          <w:b/>
          <w:color w:val="auto"/>
          <w:sz w:val="20"/>
          <w:szCs w:val="20"/>
        </w:rPr>
      </w:pPr>
      <w:bookmarkStart w:id="133" w:name="_Toc217203510"/>
      <w:bookmarkStart w:id="134" w:name="_Toc217219411"/>
      <w:r w:rsidRPr="008D6555">
        <w:rPr>
          <w:rFonts w:ascii="Arial" w:hAnsi="Arial" w:cs="Arial"/>
          <w:b/>
          <w:color w:val="auto"/>
          <w:sz w:val="20"/>
          <w:szCs w:val="20"/>
        </w:rPr>
        <w:t>CLÁUSULA OITAVA – REMANEJAMENTO DAS QUANTIDADES REGISTRADAS NA ATA DE REGISTRO DE PREÇOS</w:t>
      </w:r>
      <w:bookmarkEnd w:id="133"/>
      <w:bookmarkEnd w:id="134"/>
    </w:p>
    <w:p w:rsidR="009D2A62" w:rsidRPr="008D6555" w:rsidRDefault="009D2A62" w:rsidP="008D6555">
      <w:pPr>
        <w:tabs>
          <w:tab w:val="left" w:pos="3200"/>
        </w:tabs>
        <w:jc w:val="center"/>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8.1.</w:t>
      </w:r>
      <w:r w:rsidRPr="002C3EF6">
        <w:rPr>
          <w:rFonts w:ascii="Arial" w:hAnsi="Arial" w:cs="Arial"/>
          <w:sz w:val="20"/>
          <w:szCs w:val="20"/>
        </w:rPr>
        <w:t xml:space="preserve"> As quantidades previstas para os itens com preços registrados nas atas de registro de preços poderão ser remanejadas pelo órgão gerenciador entre os órgãos ou as entidades participantes e não participantes do registro de preços.</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8.2.</w:t>
      </w:r>
      <w:r w:rsidRPr="002C3EF6">
        <w:rPr>
          <w:rFonts w:ascii="Arial" w:hAnsi="Arial" w:cs="Arial"/>
          <w:sz w:val="20"/>
          <w:szCs w:val="20"/>
        </w:rPr>
        <w:t xml:space="preserve"> O remanejamento somente poderá ser feito:</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8.2.1.</w:t>
      </w:r>
      <w:r w:rsidRPr="002C3EF6">
        <w:rPr>
          <w:rFonts w:ascii="Arial" w:hAnsi="Arial" w:cs="Arial"/>
          <w:sz w:val="20"/>
          <w:szCs w:val="20"/>
        </w:rPr>
        <w:t xml:space="preserve"> De órgão ou entidade participante para órgão ou entidade participante; ou</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8.2.2.</w:t>
      </w:r>
      <w:r w:rsidRPr="002C3EF6">
        <w:rPr>
          <w:rFonts w:ascii="Arial" w:hAnsi="Arial" w:cs="Arial"/>
          <w:sz w:val="20"/>
          <w:szCs w:val="20"/>
        </w:rPr>
        <w:t xml:space="preserve"> De órgão ou entidade participante para órgão ou entidade não participante.</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8.3.</w:t>
      </w:r>
      <w:r w:rsidRPr="002C3EF6">
        <w:rPr>
          <w:rFonts w:ascii="Arial" w:hAnsi="Arial" w:cs="Arial"/>
          <w:sz w:val="20"/>
          <w:szCs w:val="20"/>
        </w:rPr>
        <w:t xml:space="preserve"> O órgão gerenciador que tiver estimado as quantidades que pretende contratar será considerado participante para efeito do remanejamento.</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8.4.</w:t>
      </w:r>
      <w:r w:rsidRPr="002C3EF6">
        <w:rPr>
          <w:rFonts w:ascii="Arial" w:hAnsi="Arial" w:cs="Arial"/>
          <w:sz w:val="20"/>
          <w:szCs w:val="20"/>
        </w:rPr>
        <w:t xml:space="preserve"> Na hipótese de remanejamento de órgão participante para órgão ou entidade não participante, serão observados os limites previstos no art. 32 do Decreto nº 11.462, de 2023.</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8.5.</w:t>
      </w:r>
      <w:r w:rsidRPr="002C3EF6">
        <w:rPr>
          <w:rFonts w:ascii="Arial" w:hAnsi="Arial" w:cs="Arial"/>
          <w:sz w:val="20"/>
          <w:szCs w:val="20"/>
        </w:rPr>
        <w:t xml:space="preserve"> Competirá ao órgão gerenciador autorizar o remanejamento solicitado, com a redução do quantitativo inicialmente informado pelo órgão ou pela entidade participante, desde que haja prévia anuência do órgão ou da entidade que sofrer redução dos quantitativos informados.</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8.6.</w:t>
      </w:r>
      <w:r w:rsidRPr="002C3EF6">
        <w:rPr>
          <w:rFonts w:ascii="Arial" w:hAnsi="Arial" w:cs="Arial"/>
          <w:sz w:val="20"/>
          <w:szCs w:val="20"/>
        </w:rPr>
        <w:t xml:space="preserve"> 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8.7.</w:t>
      </w:r>
      <w:r w:rsidRPr="002C3EF6">
        <w:rPr>
          <w:rFonts w:ascii="Arial" w:hAnsi="Arial" w:cs="Arial"/>
          <w:sz w:val="20"/>
          <w:szCs w:val="20"/>
        </w:rPr>
        <w:t xml:space="preserve"> Na hipótese da compra centralizada, não havendo indicação pelo órgão gerenciador, dos quantitativos dos participantes da compra centralizada, nos termos do item 8.3, a distribuição das quantidades para a execução descentralizada será por meio do remanejamento.</w:t>
      </w:r>
    </w:p>
    <w:p w:rsidR="009D2A62" w:rsidRPr="008D6555" w:rsidRDefault="009D2A62" w:rsidP="008D6555">
      <w:pPr>
        <w:tabs>
          <w:tab w:val="left" w:pos="3200"/>
        </w:tabs>
        <w:jc w:val="center"/>
        <w:rPr>
          <w:rFonts w:ascii="Arial" w:hAnsi="Arial" w:cs="Arial"/>
          <w:b/>
          <w:sz w:val="20"/>
          <w:szCs w:val="20"/>
        </w:rPr>
      </w:pPr>
    </w:p>
    <w:p w:rsidR="009D2A62" w:rsidRPr="008D6555" w:rsidRDefault="009D2A62" w:rsidP="008D6555">
      <w:pPr>
        <w:pStyle w:val="Ttulo2"/>
        <w:spacing w:before="0"/>
        <w:jc w:val="center"/>
        <w:rPr>
          <w:rFonts w:ascii="Arial" w:hAnsi="Arial" w:cs="Arial"/>
          <w:b/>
          <w:color w:val="auto"/>
          <w:sz w:val="20"/>
          <w:szCs w:val="20"/>
        </w:rPr>
      </w:pPr>
      <w:bookmarkStart w:id="135" w:name="_Toc217203511"/>
      <w:bookmarkStart w:id="136" w:name="_Toc217219412"/>
      <w:r w:rsidRPr="008D6555">
        <w:rPr>
          <w:rFonts w:ascii="Arial" w:hAnsi="Arial" w:cs="Arial"/>
          <w:b/>
          <w:color w:val="auto"/>
          <w:sz w:val="20"/>
          <w:szCs w:val="20"/>
        </w:rPr>
        <w:t>CLÁUSULA NONA – CANCELAMENTO DO REGISTRO DO LICITANTE VENCEDOR E DOS PREÇOS REGISTRADOS</w:t>
      </w:r>
      <w:bookmarkEnd w:id="135"/>
      <w:bookmarkEnd w:id="136"/>
    </w:p>
    <w:p w:rsidR="009D2A62" w:rsidRPr="008D6555" w:rsidRDefault="009D2A62" w:rsidP="008D6555">
      <w:pPr>
        <w:tabs>
          <w:tab w:val="left" w:pos="3200"/>
        </w:tabs>
        <w:jc w:val="center"/>
        <w:rPr>
          <w:rFonts w:ascii="Arial" w:hAnsi="Arial" w:cs="Arial"/>
          <w:b/>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9.1.</w:t>
      </w:r>
      <w:r w:rsidRPr="002C3EF6">
        <w:rPr>
          <w:rFonts w:ascii="Arial" w:hAnsi="Arial" w:cs="Arial"/>
          <w:sz w:val="20"/>
          <w:szCs w:val="20"/>
        </w:rPr>
        <w:t xml:space="preserve"> O registro do fornecedor será cancelado pelo gerenciador, quando o fornecedor:</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9.1.1.</w:t>
      </w:r>
      <w:r w:rsidRPr="002C3EF6">
        <w:rPr>
          <w:rFonts w:ascii="Arial" w:hAnsi="Arial" w:cs="Arial"/>
          <w:sz w:val="20"/>
          <w:szCs w:val="20"/>
        </w:rPr>
        <w:t xml:space="preserve"> Descumprir as condições da ata de registro de preços, sem motivo justificado;</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9.1.2.</w:t>
      </w:r>
      <w:r w:rsidRPr="002C3EF6">
        <w:rPr>
          <w:rFonts w:ascii="Arial" w:hAnsi="Arial" w:cs="Arial"/>
          <w:sz w:val="20"/>
          <w:szCs w:val="20"/>
        </w:rPr>
        <w:t xml:space="preserve"> Não retirar a nota de empenho, ou instrumento equivalente, no prazo estabelecido pela Administração sem justificativa razoável;</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9.1.3.</w:t>
      </w:r>
      <w:r w:rsidRPr="002C3EF6">
        <w:rPr>
          <w:rFonts w:ascii="Arial" w:hAnsi="Arial" w:cs="Arial"/>
          <w:sz w:val="20"/>
          <w:szCs w:val="20"/>
        </w:rPr>
        <w:t xml:space="preserve"> Não aceitar manter seu preço registrado, na hipótese prevista no artigo 27, § 2º, do Decreto nº 11.462, de 2023; ou</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9.1.4.</w:t>
      </w:r>
      <w:r w:rsidRPr="002C3EF6">
        <w:rPr>
          <w:rFonts w:ascii="Arial" w:hAnsi="Arial" w:cs="Arial"/>
          <w:sz w:val="20"/>
          <w:szCs w:val="20"/>
        </w:rPr>
        <w:t xml:space="preserve"> Sofrer sanção prevista nos incisos III ou IV do caput do art. 156 da Lei nº 14.133, de 2021.</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9.1.4.1.</w:t>
      </w:r>
      <w:r w:rsidRPr="002C3EF6">
        <w:rPr>
          <w:rFonts w:ascii="Arial" w:hAnsi="Arial" w:cs="Arial"/>
          <w:sz w:val="20"/>
          <w:szCs w:val="20"/>
        </w:rPr>
        <w:t xml:space="preserve">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9.2.</w:t>
      </w:r>
      <w:r w:rsidRPr="002C3EF6">
        <w:rPr>
          <w:rFonts w:ascii="Arial" w:hAnsi="Arial" w:cs="Arial"/>
          <w:sz w:val="20"/>
          <w:szCs w:val="20"/>
        </w:rPr>
        <w:t xml:space="preserve"> O cancelamento de registros nas hipóteses previstas no item 9.1 será formalizado por despacho do órgão ou da entidade gerenciadora, garantidos os princípios do contraditório e da ampla defesa.</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9.3.</w:t>
      </w:r>
      <w:r w:rsidRPr="002C3EF6">
        <w:rPr>
          <w:rFonts w:ascii="Arial" w:hAnsi="Arial" w:cs="Arial"/>
          <w:sz w:val="20"/>
          <w:szCs w:val="20"/>
        </w:rPr>
        <w:t xml:space="preserve"> Na hipótese de cancelamento do registro do fornecedor, o órgão ou a entidade gerenciadora poderá convocar os licitantes que compõem o cadastro de reserva, observada a ordem de classificação.</w:t>
      </w:r>
    </w:p>
    <w:p w:rsidR="003C5899" w:rsidRPr="002C3EF6" w:rsidRDefault="003C5899" w:rsidP="008D6555">
      <w:pPr>
        <w:ind w:firstLine="708"/>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9.4.</w:t>
      </w:r>
      <w:r w:rsidRPr="002C3EF6">
        <w:rPr>
          <w:rFonts w:ascii="Arial" w:hAnsi="Arial" w:cs="Arial"/>
          <w:sz w:val="20"/>
          <w:szCs w:val="20"/>
        </w:rPr>
        <w:t xml:space="preserve"> O cancelamento dos preços registrados poderá ser realizado pelo gerenciador, em determinada ata de registro de preços, total ou parcialmente, nas seguintes hipóteses, desde que devidamente comprovadas e justificadas:</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9.4.1.</w:t>
      </w:r>
      <w:r w:rsidRPr="002C3EF6">
        <w:rPr>
          <w:rFonts w:ascii="Arial" w:hAnsi="Arial" w:cs="Arial"/>
          <w:sz w:val="20"/>
          <w:szCs w:val="20"/>
        </w:rPr>
        <w:t xml:space="preserve"> Por razão de interesse público;</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9.4.2.</w:t>
      </w:r>
      <w:r w:rsidRPr="002C3EF6">
        <w:rPr>
          <w:rFonts w:ascii="Arial" w:hAnsi="Arial" w:cs="Arial"/>
          <w:sz w:val="20"/>
          <w:szCs w:val="20"/>
        </w:rPr>
        <w:t xml:space="preserve"> A pedido do fornecedor, decorrente de caso fortuito ou força maior; ou</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9.4.3.</w:t>
      </w:r>
      <w:r w:rsidRPr="002C3EF6">
        <w:rPr>
          <w:rFonts w:ascii="Arial" w:hAnsi="Arial" w:cs="Arial"/>
          <w:sz w:val="20"/>
          <w:szCs w:val="20"/>
        </w:rPr>
        <w:t xml:space="preserve"> Se não houver êxito nas negociações, nas hipóteses em que o preço de mercado tornar-se superior ou inferior ao preço registrado, nos termos do artigos 26, § 3º e 27, § 4º, ambos do Decreto nº 11.462, de 2023.</w:t>
      </w:r>
    </w:p>
    <w:p w:rsidR="009D2A62" w:rsidRPr="008D6555" w:rsidRDefault="009D2A62" w:rsidP="008D6555">
      <w:pPr>
        <w:jc w:val="center"/>
        <w:rPr>
          <w:rFonts w:ascii="Arial" w:hAnsi="Arial" w:cs="Arial"/>
          <w:sz w:val="20"/>
          <w:szCs w:val="20"/>
        </w:rPr>
      </w:pPr>
    </w:p>
    <w:p w:rsidR="009D2A62" w:rsidRPr="008D6555" w:rsidRDefault="009D2A62" w:rsidP="008D6555">
      <w:pPr>
        <w:pStyle w:val="Ttulo2"/>
        <w:spacing w:before="0"/>
        <w:jc w:val="center"/>
        <w:rPr>
          <w:rFonts w:ascii="Arial" w:hAnsi="Arial" w:cs="Arial"/>
          <w:b/>
          <w:color w:val="auto"/>
          <w:sz w:val="20"/>
          <w:szCs w:val="20"/>
        </w:rPr>
      </w:pPr>
      <w:bookmarkStart w:id="137" w:name="_Toc217203512"/>
      <w:bookmarkStart w:id="138" w:name="_Toc217219413"/>
      <w:r w:rsidRPr="008D6555">
        <w:rPr>
          <w:rFonts w:ascii="Arial" w:hAnsi="Arial" w:cs="Arial"/>
          <w:b/>
          <w:color w:val="auto"/>
          <w:sz w:val="20"/>
          <w:szCs w:val="20"/>
        </w:rPr>
        <w:t>CLÁUSULA DÉCIMA – DAS PENALIDADES</w:t>
      </w:r>
      <w:bookmarkEnd w:id="137"/>
      <w:bookmarkEnd w:id="138"/>
    </w:p>
    <w:p w:rsidR="009D2A62" w:rsidRPr="008D6555" w:rsidRDefault="009D2A62" w:rsidP="008D6555">
      <w:pPr>
        <w:tabs>
          <w:tab w:val="left" w:pos="3200"/>
        </w:tabs>
        <w:jc w:val="center"/>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10.1.</w:t>
      </w:r>
      <w:r w:rsidRPr="002C3EF6">
        <w:rPr>
          <w:rFonts w:ascii="Arial" w:hAnsi="Arial" w:cs="Arial"/>
          <w:sz w:val="20"/>
          <w:szCs w:val="20"/>
        </w:rPr>
        <w:t xml:space="preserve"> O descumprimento da Ata de Registro de Preços ensejará aplicação das penalidades estabelecidas no Edital.</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10.1.1.</w:t>
      </w:r>
      <w:r w:rsidRPr="002C3EF6">
        <w:rPr>
          <w:rFonts w:ascii="Arial" w:hAnsi="Arial" w:cs="Arial"/>
          <w:sz w:val="20"/>
          <w:szCs w:val="20"/>
        </w:rPr>
        <w:t xml:space="preserve"> As sanções também se aplicam aos integrantes do cadastro de reserva no registro de preços que, convocados, não honrarem o compromisso assumido injustificadamente após terem assinado a ata.</w:t>
      </w:r>
    </w:p>
    <w:p w:rsidR="009D2A62" w:rsidRPr="002C3EF6" w:rsidRDefault="009D2A62" w:rsidP="008D6555">
      <w:pPr>
        <w:tabs>
          <w:tab w:val="left" w:pos="3200"/>
        </w:tabs>
        <w:jc w:val="both"/>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10.2.</w:t>
      </w:r>
      <w:r w:rsidRPr="002C3EF6">
        <w:rPr>
          <w:rFonts w:ascii="Arial" w:hAnsi="Arial" w:cs="Arial"/>
          <w:sz w:val="20"/>
          <w:szCs w:val="20"/>
        </w:rPr>
        <w:t xml:space="preserve">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9D2A62" w:rsidRPr="002C3EF6" w:rsidRDefault="009D2A62" w:rsidP="008D6555">
      <w:pPr>
        <w:tabs>
          <w:tab w:val="left" w:pos="3200"/>
        </w:tabs>
        <w:jc w:val="both"/>
        <w:rPr>
          <w:rFonts w:ascii="Arial" w:hAnsi="Arial" w:cs="Arial"/>
          <w:sz w:val="20"/>
          <w:szCs w:val="20"/>
        </w:rPr>
      </w:pPr>
    </w:p>
    <w:p w:rsidR="009D2A62" w:rsidRPr="008D6555" w:rsidRDefault="009D2A62" w:rsidP="008D6555">
      <w:pPr>
        <w:ind w:firstLine="708"/>
        <w:jc w:val="both"/>
        <w:rPr>
          <w:rFonts w:ascii="Arial" w:hAnsi="Arial" w:cs="Arial"/>
          <w:sz w:val="20"/>
          <w:szCs w:val="20"/>
        </w:rPr>
      </w:pPr>
      <w:r w:rsidRPr="002C3EF6">
        <w:rPr>
          <w:rFonts w:ascii="Arial" w:hAnsi="Arial" w:cs="Arial"/>
          <w:b/>
          <w:sz w:val="20"/>
          <w:szCs w:val="20"/>
        </w:rPr>
        <w:t>10.3.</w:t>
      </w:r>
      <w:r w:rsidRPr="002C3EF6">
        <w:rPr>
          <w:rFonts w:ascii="Arial" w:hAnsi="Arial" w:cs="Arial"/>
          <w:sz w:val="20"/>
          <w:szCs w:val="20"/>
        </w:rPr>
        <w:t xml:space="preserve"> O órgão ou entidade participante deverá comunicar ao órgão gerenciador qualquer das ocorrências previstas no item 9.1, dada a necessidade de instauração de procedimento para </w:t>
      </w:r>
      <w:r w:rsidRPr="008D6555">
        <w:rPr>
          <w:rFonts w:ascii="Arial" w:hAnsi="Arial" w:cs="Arial"/>
          <w:sz w:val="20"/>
          <w:szCs w:val="20"/>
        </w:rPr>
        <w:t>cancelamento do registro do fornecedor.</w:t>
      </w:r>
    </w:p>
    <w:p w:rsidR="009D2A62" w:rsidRPr="008D6555" w:rsidRDefault="009D2A62" w:rsidP="008D6555">
      <w:pPr>
        <w:tabs>
          <w:tab w:val="left" w:pos="3200"/>
        </w:tabs>
        <w:jc w:val="center"/>
        <w:rPr>
          <w:rFonts w:ascii="Arial" w:hAnsi="Arial" w:cs="Arial"/>
          <w:sz w:val="20"/>
          <w:szCs w:val="20"/>
        </w:rPr>
      </w:pPr>
    </w:p>
    <w:p w:rsidR="009D2A62" w:rsidRPr="008D6555" w:rsidRDefault="009D2A62" w:rsidP="008D6555">
      <w:pPr>
        <w:pStyle w:val="Ttulo2"/>
        <w:spacing w:before="0"/>
        <w:jc w:val="center"/>
        <w:rPr>
          <w:rFonts w:ascii="Arial" w:hAnsi="Arial" w:cs="Arial"/>
          <w:b/>
          <w:color w:val="auto"/>
          <w:sz w:val="20"/>
          <w:szCs w:val="20"/>
        </w:rPr>
      </w:pPr>
      <w:bookmarkStart w:id="139" w:name="_Toc217203513"/>
      <w:bookmarkStart w:id="140" w:name="_Toc217219414"/>
      <w:r w:rsidRPr="008D6555">
        <w:rPr>
          <w:rFonts w:ascii="Arial" w:hAnsi="Arial" w:cs="Arial"/>
          <w:b/>
          <w:color w:val="auto"/>
          <w:sz w:val="20"/>
          <w:szCs w:val="20"/>
        </w:rPr>
        <w:t>CLÁUSULA DÉCIMA PRIMEIRA – CONDIÇÕES GERAIS</w:t>
      </w:r>
      <w:bookmarkEnd w:id="139"/>
      <w:bookmarkEnd w:id="140"/>
    </w:p>
    <w:p w:rsidR="009D2A62" w:rsidRPr="008D6555" w:rsidRDefault="009D2A62" w:rsidP="008D6555">
      <w:pPr>
        <w:tabs>
          <w:tab w:val="left" w:pos="3200"/>
        </w:tabs>
        <w:jc w:val="center"/>
        <w:rPr>
          <w:rFonts w:ascii="Arial" w:hAnsi="Arial" w:cs="Arial"/>
          <w:sz w:val="20"/>
          <w:szCs w:val="20"/>
        </w:rPr>
      </w:pPr>
    </w:p>
    <w:p w:rsidR="009D2A62" w:rsidRPr="002C3EF6" w:rsidRDefault="009D2A62" w:rsidP="008D6555">
      <w:pPr>
        <w:ind w:firstLine="708"/>
        <w:jc w:val="both"/>
        <w:rPr>
          <w:rFonts w:ascii="Arial" w:hAnsi="Arial" w:cs="Arial"/>
          <w:sz w:val="20"/>
          <w:szCs w:val="20"/>
        </w:rPr>
      </w:pPr>
      <w:r w:rsidRPr="002C3EF6">
        <w:rPr>
          <w:rFonts w:ascii="Arial" w:hAnsi="Arial" w:cs="Arial"/>
          <w:b/>
          <w:sz w:val="20"/>
          <w:szCs w:val="20"/>
        </w:rPr>
        <w:t>11.1.</w:t>
      </w:r>
      <w:r w:rsidRPr="002C3EF6">
        <w:rPr>
          <w:rFonts w:ascii="Arial" w:hAnsi="Arial" w:cs="Arial"/>
          <w:sz w:val="20"/>
          <w:szCs w:val="20"/>
        </w:rPr>
        <w:t xml:space="preserve"> As condições gerais de execução do objeto, tais como os prazos para entrega e recebimento, as obrigações da Administração e do fornecedor registrado, penalidades e demais condições do ajuste, encontram-se definidos no Anexo I – Termo de Referência, anexo do Edital de </w:t>
      </w:r>
      <w:r w:rsidR="00BD29F3" w:rsidRPr="002C3EF6">
        <w:rPr>
          <w:rFonts w:ascii="Arial" w:hAnsi="Arial" w:cs="Arial"/>
          <w:sz w:val="20"/>
          <w:szCs w:val="20"/>
        </w:rPr>
        <w:t>PREGÃO ELETRÔNICO (SRP)</w:t>
      </w:r>
      <w:r w:rsidRPr="002C3EF6">
        <w:rPr>
          <w:rFonts w:ascii="Arial" w:hAnsi="Arial" w:cs="Arial"/>
          <w:sz w:val="20"/>
          <w:szCs w:val="20"/>
        </w:rPr>
        <w:t xml:space="preserve"> nº </w:t>
      </w:r>
      <w:r w:rsidR="00D44F41">
        <w:rPr>
          <w:rFonts w:ascii="Arial" w:hAnsi="Arial" w:cs="Arial"/>
          <w:sz w:val="20"/>
          <w:szCs w:val="20"/>
        </w:rPr>
        <w:t>028/2025</w:t>
      </w:r>
      <w:r w:rsidRPr="002C3EF6">
        <w:rPr>
          <w:rFonts w:ascii="Arial" w:hAnsi="Arial" w:cs="Arial"/>
          <w:sz w:val="20"/>
          <w:szCs w:val="20"/>
        </w:rPr>
        <w:t>.</w:t>
      </w:r>
    </w:p>
    <w:p w:rsidR="009D2A62" w:rsidRPr="002C3EF6" w:rsidRDefault="009D2A62" w:rsidP="008D6555">
      <w:pPr>
        <w:jc w:val="both"/>
        <w:rPr>
          <w:rFonts w:ascii="Arial" w:hAnsi="Arial" w:cs="Arial"/>
          <w:sz w:val="20"/>
          <w:szCs w:val="20"/>
        </w:rPr>
      </w:pPr>
    </w:p>
    <w:p w:rsidR="009D2A62" w:rsidRPr="002C3EF6" w:rsidRDefault="009D2A62" w:rsidP="008D6555">
      <w:pPr>
        <w:jc w:val="both"/>
        <w:rPr>
          <w:rFonts w:ascii="Arial" w:hAnsi="Arial" w:cs="Arial"/>
          <w:sz w:val="20"/>
          <w:szCs w:val="20"/>
        </w:rPr>
      </w:pPr>
      <w:r w:rsidRPr="002C3EF6">
        <w:rPr>
          <w:rFonts w:ascii="Arial" w:hAnsi="Arial" w:cs="Arial"/>
          <w:sz w:val="20"/>
          <w:szCs w:val="20"/>
        </w:rPr>
        <w:tab/>
        <w:t>Para firmeza e validade do pactuado, a presente Ata foi lavrada em 3 (três) vias de igual teor, que, depois de lida e achada em ordem, vai assinada pelas partes</w:t>
      </w:r>
      <w:r w:rsidR="007C462D">
        <w:rPr>
          <w:rFonts w:ascii="Arial" w:hAnsi="Arial" w:cs="Arial"/>
          <w:sz w:val="20"/>
          <w:szCs w:val="20"/>
        </w:rPr>
        <w:t>.</w:t>
      </w:r>
    </w:p>
    <w:p w:rsidR="009D2A62" w:rsidRPr="002C3EF6" w:rsidRDefault="009D2A62" w:rsidP="008D6555">
      <w:pPr>
        <w:pStyle w:val="PargrafodaLista"/>
        <w:numPr>
          <w:ilvl w:val="0"/>
          <w:numId w:val="3"/>
        </w:numPr>
        <w:jc w:val="both"/>
        <w:rPr>
          <w:rFonts w:ascii="Arial" w:hAnsi="Arial" w:cs="Arial"/>
          <w:bCs/>
          <w:sz w:val="20"/>
          <w:szCs w:val="20"/>
        </w:rPr>
      </w:pPr>
    </w:p>
    <w:p w:rsidR="009D2A62" w:rsidRPr="002C3EF6" w:rsidRDefault="009D2A62" w:rsidP="008D6555">
      <w:pPr>
        <w:pStyle w:val="PargrafodaLista"/>
        <w:numPr>
          <w:ilvl w:val="0"/>
          <w:numId w:val="3"/>
        </w:numPr>
        <w:jc w:val="right"/>
        <w:rPr>
          <w:rFonts w:ascii="Arial" w:hAnsi="Arial" w:cs="Arial"/>
          <w:bCs/>
          <w:sz w:val="20"/>
          <w:szCs w:val="20"/>
        </w:rPr>
      </w:pPr>
      <w:r w:rsidRPr="002C3EF6">
        <w:rPr>
          <w:rFonts w:ascii="Arial" w:hAnsi="Arial" w:cs="Arial"/>
          <w:bCs/>
          <w:sz w:val="20"/>
          <w:szCs w:val="20"/>
        </w:rPr>
        <w:t xml:space="preserve">Álvares Machado, ___ de _________ </w:t>
      </w:r>
      <w:proofErr w:type="spellStart"/>
      <w:r w:rsidRPr="002C3EF6">
        <w:rPr>
          <w:rFonts w:ascii="Arial" w:hAnsi="Arial" w:cs="Arial"/>
          <w:bCs/>
          <w:sz w:val="20"/>
          <w:szCs w:val="20"/>
        </w:rPr>
        <w:t>de</w:t>
      </w:r>
      <w:proofErr w:type="spellEnd"/>
      <w:r w:rsidRPr="002C3EF6">
        <w:rPr>
          <w:rFonts w:ascii="Arial" w:hAnsi="Arial" w:cs="Arial"/>
          <w:bCs/>
          <w:sz w:val="20"/>
          <w:szCs w:val="20"/>
        </w:rPr>
        <w:t xml:space="preserve"> </w:t>
      </w:r>
      <w:r w:rsidR="00620456" w:rsidRPr="002C3EF6">
        <w:rPr>
          <w:rFonts w:ascii="Arial" w:hAnsi="Arial" w:cs="Arial"/>
          <w:bCs/>
          <w:sz w:val="20"/>
          <w:szCs w:val="20"/>
        </w:rPr>
        <w:t>2025</w:t>
      </w:r>
      <w:r w:rsidRPr="002C3EF6">
        <w:rPr>
          <w:rFonts w:ascii="Arial" w:hAnsi="Arial" w:cs="Arial"/>
          <w:bCs/>
          <w:sz w:val="20"/>
          <w:szCs w:val="20"/>
        </w:rPr>
        <w:t>.</w:t>
      </w:r>
    </w:p>
    <w:p w:rsidR="009D2A62" w:rsidRPr="002C3EF6" w:rsidRDefault="009D2A62" w:rsidP="008D6555">
      <w:pPr>
        <w:pStyle w:val="PargrafodaLista"/>
        <w:numPr>
          <w:ilvl w:val="0"/>
          <w:numId w:val="3"/>
        </w:numPr>
        <w:jc w:val="both"/>
        <w:rPr>
          <w:rFonts w:ascii="Arial" w:hAnsi="Arial" w:cs="Arial"/>
          <w:bCs/>
          <w:sz w:val="20"/>
          <w:szCs w:val="20"/>
        </w:rPr>
      </w:pPr>
    </w:p>
    <w:p w:rsidR="009D2A62" w:rsidRPr="002C3EF6" w:rsidRDefault="009D2A62" w:rsidP="008D6555">
      <w:pPr>
        <w:rPr>
          <w:rFonts w:ascii="Arial" w:hAnsi="Arial" w:cs="Arial"/>
          <w:sz w:val="20"/>
          <w:szCs w:val="20"/>
        </w:rPr>
      </w:pPr>
    </w:p>
    <w:p w:rsidR="008F289C" w:rsidRPr="002C3EF6" w:rsidRDefault="008F289C" w:rsidP="008D6555">
      <w:pPr>
        <w:rPr>
          <w:rFonts w:ascii="Arial" w:hAnsi="Arial" w:cs="Arial"/>
          <w:sz w:val="20"/>
          <w:szCs w:val="20"/>
        </w:rPr>
      </w:pPr>
    </w:p>
    <w:p w:rsidR="003C5899" w:rsidRPr="002C3EF6" w:rsidRDefault="003C5899" w:rsidP="008D6555">
      <w:pPr>
        <w:rPr>
          <w:rFonts w:ascii="Arial" w:hAnsi="Arial" w:cs="Arial"/>
          <w:sz w:val="20"/>
          <w:szCs w:val="20"/>
        </w:rPr>
      </w:pPr>
    </w:p>
    <w:p w:rsidR="003C5899" w:rsidRPr="002C3EF6" w:rsidRDefault="003C5899" w:rsidP="008D6555">
      <w:pPr>
        <w:rPr>
          <w:rFonts w:ascii="Arial" w:hAnsi="Arial" w:cs="Arial"/>
          <w:sz w:val="20"/>
          <w:szCs w:val="20"/>
        </w:rPr>
      </w:pPr>
    </w:p>
    <w:tbl>
      <w:tblPr>
        <w:tblW w:w="9356" w:type="dxa"/>
        <w:tblInd w:w="108" w:type="dxa"/>
        <w:tblLayout w:type="fixed"/>
        <w:tblLook w:val="0000" w:firstRow="0" w:lastRow="0" w:firstColumn="0" w:lastColumn="0" w:noHBand="0" w:noVBand="0"/>
      </w:tblPr>
      <w:tblGrid>
        <w:gridCol w:w="4678"/>
        <w:gridCol w:w="4678"/>
      </w:tblGrid>
      <w:tr w:rsidR="009D2A62" w:rsidRPr="002C3EF6" w:rsidTr="0049698C">
        <w:tc>
          <w:tcPr>
            <w:tcW w:w="4678" w:type="dxa"/>
            <w:shd w:val="clear" w:color="auto" w:fill="auto"/>
          </w:tcPr>
          <w:p w:rsidR="009D2A62" w:rsidRPr="002C3EF6" w:rsidRDefault="009D2A62" w:rsidP="008D6555">
            <w:pPr>
              <w:jc w:val="center"/>
              <w:rPr>
                <w:rFonts w:ascii="Arial" w:hAnsi="Arial" w:cs="Arial"/>
                <w:sz w:val="20"/>
                <w:szCs w:val="20"/>
              </w:rPr>
            </w:pPr>
            <w:r w:rsidRPr="002C3EF6">
              <w:rPr>
                <w:rFonts w:ascii="Arial" w:hAnsi="Arial" w:cs="Arial"/>
                <w:b/>
                <w:bCs/>
                <w:sz w:val="20"/>
                <w:szCs w:val="20"/>
              </w:rPr>
              <w:t>MUNICÍPIO DE ÁLVARES MACHADO</w:t>
            </w:r>
          </w:p>
          <w:p w:rsidR="009D2A62" w:rsidRDefault="00BC6949" w:rsidP="008D6555">
            <w:pPr>
              <w:jc w:val="center"/>
              <w:rPr>
                <w:rFonts w:ascii="Arial" w:hAnsi="Arial" w:cs="Arial"/>
                <w:bCs/>
                <w:sz w:val="20"/>
                <w:szCs w:val="20"/>
              </w:rPr>
            </w:pPr>
            <w:r w:rsidRPr="002C3EF6">
              <w:rPr>
                <w:rFonts w:ascii="Arial" w:hAnsi="Arial" w:cs="Arial"/>
                <w:bCs/>
                <w:sz w:val="20"/>
                <w:szCs w:val="20"/>
              </w:rPr>
              <w:t>Luiz Francisco Boigues</w:t>
            </w:r>
          </w:p>
          <w:p w:rsidR="009F7956" w:rsidRPr="002C3EF6" w:rsidRDefault="009F7956" w:rsidP="008D6555">
            <w:pPr>
              <w:jc w:val="center"/>
              <w:rPr>
                <w:rFonts w:ascii="Arial" w:hAnsi="Arial" w:cs="Arial"/>
                <w:bCs/>
                <w:sz w:val="20"/>
                <w:szCs w:val="20"/>
              </w:rPr>
            </w:pPr>
            <w:r>
              <w:rPr>
                <w:rFonts w:ascii="Arial" w:hAnsi="Arial" w:cs="Arial"/>
                <w:bCs/>
                <w:sz w:val="20"/>
                <w:szCs w:val="20"/>
              </w:rPr>
              <w:t>Prefeito</w:t>
            </w:r>
          </w:p>
          <w:p w:rsidR="009D2A62" w:rsidRPr="002C3EF6" w:rsidRDefault="00D8770F" w:rsidP="008D6555">
            <w:pPr>
              <w:jc w:val="center"/>
              <w:rPr>
                <w:rFonts w:ascii="Arial" w:hAnsi="Arial" w:cs="Arial"/>
                <w:sz w:val="20"/>
                <w:szCs w:val="20"/>
              </w:rPr>
            </w:pPr>
            <w:r w:rsidRPr="002C3EF6">
              <w:rPr>
                <w:rFonts w:ascii="Arial" w:hAnsi="Arial" w:cs="Arial"/>
                <w:bCs/>
                <w:sz w:val="20"/>
                <w:szCs w:val="20"/>
              </w:rPr>
              <w:t>Órgão Gerenciador</w:t>
            </w:r>
          </w:p>
        </w:tc>
        <w:tc>
          <w:tcPr>
            <w:tcW w:w="4678" w:type="dxa"/>
            <w:shd w:val="clear" w:color="auto" w:fill="auto"/>
          </w:tcPr>
          <w:p w:rsidR="009D2A62" w:rsidRPr="002C3EF6" w:rsidRDefault="009F7956" w:rsidP="008D6555">
            <w:pPr>
              <w:jc w:val="center"/>
              <w:rPr>
                <w:rFonts w:ascii="Arial" w:hAnsi="Arial" w:cs="Arial"/>
                <w:b/>
                <w:color w:val="000000"/>
                <w:sz w:val="20"/>
                <w:szCs w:val="20"/>
              </w:rPr>
            </w:pPr>
            <w:r>
              <w:rPr>
                <w:rFonts w:ascii="Arial" w:hAnsi="Arial" w:cs="Arial"/>
                <w:b/>
                <w:color w:val="000000"/>
                <w:sz w:val="20"/>
                <w:szCs w:val="20"/>
              </w:rPr>
              <w:t xml:space="preserve">NOME DA </w:t>
            </w:r>
            <w:r w:rsidR="009D2A62" w:rsidRPr="002C3EF6">
              <w:rPr>
                <w:rFonts w:ascii="Arial" w:hAnsi="Arial" w:cs="Arial"/>
                <w:b/>
                <w:color w:val="000000"/>
                <w:sz w:val="20"/>
                <w:szCs w:val="20"/>
              </w:rPr>
              <w:t>EMPRESA</w:t>
            </w:r>
          </w:p>
          <w:p w:rsidR="009D2A62" w:rsidRDefault="00CC7E51" w:rsidP="008D6555">
            <w:pPr>
              <w:jc w:val="center"/>
              <w:rPr>
                <w:rFonts w:ascii="Arial" w:hAnsi="Arial" w:cs="Arial"/>
                <w:sz w:val="20"/>
                <w:szCs w:val="20"/>
              </w:rPr>
            </w:pPr>
            <w:r>
              <w:rPr>
                <w:rFonts w:ascii="Arial" w:hAnsi="Arial" w:cs="Arial"/>
                <w:sz w:val="20"/>
                <w:szCs w:val="20"/>
              </w:rPr>
              <w:t xml:space="preserve">Nome do </w:t>
            </w:r>
            <w:r w:rsidR="009D2A62" w:rsidRPr="002C3EF6">
              <w:rPr>
                <w:rFonts w:ascii="Arial" w:hAnsi="Arial" w:cs="Arial"/>
                <w:sz w:val="20"/>
                <w:szCs w:val="20"/>
              </w:rPr>
              <w:t>Responsável Legal</w:t>
            </w:r>
            <w:r w:rsidR="00A870B7">
              <w:rPr>
                <w:rFonts w:ascii="Arial" w:hAnsi="Arial" w:cs="Arial"/>
                <w:sz w:val="20"/>
                <w:szCs w:val="20"/>
              </w:rPr>
              <w:t xml:space="preserve"> / Procurador</w:t>
            </w:r>
          </w:p>
          <w:p w:rsidR="009F7956" w:rsidRPr="002C3EF6" w:rsidRDefault="009F7956" w:rsidP="008D6555">
            <w:pPr>
              <w:jc w:val="center"/>
              <w:rPr>
                <w:rFonts w:ascii="Arial" w:hAnsi="Arial" w:cs="Arial"/>
                <w:sz w:val="20"/>
                <w:szCs w:val="20"/>
              </w:rPr>
            </w:pPr>
            <w:r>
              <w:rPr>
                <w:rFonts w:ascii="Arial" w:hAnsi="Arial" w:cs="Arial"/>
                <w:sz w:val="20"/>
                <w:szCs w:val="20"/>
              </w:rPr>
              <w:t>Cargo</w:t>
            </w:r>
          </w:p>
          <w:p w:rsidR="009D2A62" w:rsidRPr="002C3EF6" w:rsidRDefault="009D2A62" w:rsidP="008D6555">
            <w:pPr>
              <w:jc w:val="center"/>
              <w:rPr>
                <w:rFonts w:ascii="Arial" w:hAnsi="Arial" w:cs="Arial"/>
                <w:sz w:val="20"/>
                <w:szCs w:val="20"/>
              </w:rPr>
            </w:pPr>
            <w:r w:rsidRPr="002C3EF6">
              <w:rPr>
                <w:rFonts w:ascii="Arial" w:hAnsi="Arial" w:cs="Arial"/>
                <w:bCs/>
                <w:sz w:val="20"/>
                <w:szCs w:val="20"/>
              </w:rPr>
              <w:t>Detentora da Ata</w:t>
            </w:r>
          </w:p>
        </w:tc>
      </w:tr>
    </w:tbl>
    <w:p w:rsidR="009D2A62" w:rsidRDefault="009D2A62" w:rsidP="008D6555">
      <w:pPr>
        <w:rPr>
          <w:rFonts w:ascii="Arial" w:hAnsi="Arial" w:cs="Arial"/>
          <w:sz w:val="20"/>
          <w:szCs w:val="20"/>
        </w:rPr>
      </w:pPr>
    </w:p>
    <w:p w:rsidR="009F7956" w:rsidRDefault="009F7956" w:rsidP="008D6555">
      <w:pPr>
        <w:rPr>
          <w:rFonts w:ascii="Arial" w:hAnsi="Arial" w:cs="Arial"/>
          <w:sz w:val="20"/>
          <w:szCs w:val="20"/>
        </w:rPr>
      </w:pPr>
    </w:p>
    <w:p w:rsidR="009F7956" w:rsidRDefault="009F7956" w:rsidP="008D6555">
      <w:pPr>
        <w:rPr>
          <w:rFonts w:ascii="Arial" w:hAnsi="Arial" w:cs="Arial"/>
          <w:sz w:val="20"/>
          <w:szCs w:val="20"/>
        </w:rPr>
      </w:pPr>
    </w:p>
    <w:p w:rsidR="009F7956" w:rsidRDefault="009F7956" w:rsidP="008D6555">
      <w:pPr>
        <w:rPr>
          <w:rFonts w:ascii="Arial" w:hAnsi="Arial" w:cs="Arial"/>
          <w:sz w:val="20"/>
          <w:szCs w:val="20"/>
        </w:rPr>
      </w:pPr>
      <w:r>
        <w:rPr>
          <w:rFonts w:ascii="Arial" w:hAnsi="Arial" w:cs="Arial"/>
          <w:sz w:val="20"/>
          <w:szCs w:val="20"/>
        </w:rPr>
        <w:t>Testemunhas:</w:t>
      </w:r>
    </w:p>
    <w:p w:rsidR="009F7956" w:rsidRDefault="009F7956" w:rsidP="008D6555">
      <w:pPr>
        <w:rPr>
          <w:rFonts w:ascii="Arial" w:hAnsi="Arial" w:cs="Arial"/>
          <w:sz w:val="20"/>
          <w:szCs w:val="20"/>
        </w:rPr>
      </w:pPr>
    </w:p>
    <w:p w:rsidR="009F7956" w:rsidRDefault="009F7956" w:rsidP="008D6555">
      <w:pPr>
        <w:rPr>
          <w:rFonts w:ascii="Arial" w:hAnsi="Arial" w:cs="Arial"/>
          <w:sz w:val="20"/>
          <w:szCs w:val="20"/>
        </w:rPr>
      </w:pPr>
    </w:p>
    <w:p w:rsidR="009F7956" w:rsidRDefault="009F7956" w:rsidP="008D6555">
      <w:pPr>
        <w:rPr>
          <w:rFonts w:ascii="Arial" w:hAnsi="Arial" w:cs="Arial"/>
          <w:sz w:val="20"/>
          <w:szCs w:val="20"/>
        </w:rPr>
      </w:pPr>
    </w:p>
    <w:tbl>
      <w:tblPr>
        <w:tblStyle w:val="Tabelacomgrade"/>
        <w:tblW w:w="935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8"/>
      </w:tblGrid>
      <w:tr w:rsidR="009F7956" w:rsidTr="006D16F4">
        <w:tc>
          <w:tcPr>
            <w:tcW w:w="4678" w:type="dxa"/>
            <w:vAlign w:val="center"/>
          </w:tcPr>
          <w:p w:rsidR="009F7956" w:rsidRDefault="009F7956" w:rsidP="008D6555">
            <w:pPr>
              <w:jc w:val="center"/>
              <w:rPr>
                <w:rFonts w:ascii="Arial" w:hAnsi="Arial" w:cs="Arial"/>
                <w:sz w:val="20"/>
                <w:szCs w:val="20"/>
              </w:rPr>
            </w:pPr>
            <w:r>
              <w:rPr>
                <w:rFonts w:ascii="Arial" w:hAnsi="Arial" w:cs="Arial"/>
                <w:sz w:val="20"/>
                <w:szCs w:val="20"/>
              </w:rPr>
              <w:t>1) ______________________________________</w:t>
            </w:r>
            <w:r>
              <w:rPr>
                <w:rFonts w:ascii="Arial" w:hAnsi="Arial" w:cs="Arial"/>
                <w:sz w:val="20"/>
                <w:szCs w:val="20"/>
              </w:rPr>
              <w:br/>
              <w:t>Nome</w:t>
            </w:r>
            <w:r>
              <w:rPr>
                <w:rFonts w:ascii="Arial" w:hAnsi="Arial" w:cs="Arial"/>
                <w:sz w:val="20"/>
                <w:szCs w:val="20"/>
              </w:rPr>
              <w:br/>
              <w:t>Cargo</w:t>
            </w:r>
          </w:p>
        </w:tc>
        <w:tc>
          <w:tcPr>
            <w:tcW w:w="4678" w:type="dxa"/>
            <w:vAlign w:val="center"/>
          </w:tcPr>
          <w:p w:rsidR="009F7956" w:rsidRDefault="009F7956" w:rsidP="008D6555">
            <w:pPr>
              <w:jc w:val="center"/>
              <w:rPr>
                <w:rFonts w:ascii="Arial" w:hAnsi="Arial" w:cs="Arial"/>
                <w:sz w:val="20"/>
                <w:szCs w:val="20"/>
              </w:rPr>
            </w:pPr>
            <w:r>
              <w:rPr>
                <w:rFonts w:ascii="Arial" w:hAnsi="Arial" w:cs="Arial"/>
                <w:sz w:val="20"/>
                <w:szCs w:val="20"/>
              </w:rPr>
              <w:t>2) ______________________________________</w:t>
            </w:r>
            <w:r>
              <w:rPr>
                <w:rFonts w:ascii="Arial" w:hAnsi="Arial" w:cs="Arial"/>
                <w:sz w:val="20"/>
                <w:szCs w:val="20"/>
              </w:rPr>
              <w:br/>
              <w:t>Nome</w:t>
            </w:r>
            <w:r>
              <w:rPr>
                <w:rFonts w:ascii="Arial" w:hAnsi="Arial" w:cs="Arial"/>
                <w:sz w:val="20"/>
                <w:szCs w:val="20"/>
              </w:rPr>
              <w:br/>
              <w:t>Cargo</w:t>
            </w:r>
          </w:p>
        </w:tc>
      </w:tr>
    </w:tbl>
    <w:p w:rsidR="009F7956" w:rsidRPr="002C3EF6" w:rsidRDefault="009F7956" w:rsidP="008D6555">
      <w:pPr>
        <w:rPr>
          <w:rFonts w:ascii="Arial" w:hAnsi="Arial" w:cs="Arial"/>
          <w:sz w:val="20"/>
          <w:szCs w:val="20"/>
        </w:rPr>
      </w:pPr>
    </w:p>
    <w:p w:rsidR="006962DF" w:rsidRPr="002C3EF6" w:rsidRDefault="006962DF" w:rsidP="008D6555">
      <w:pPr>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Pr="002C3EF6" w:rsidRDefault="003C5899" w:rsidP="008D6555">
      <w:pPr>
        <w:jc w:val="both"/>
        <w:rPr>
          <w:rFonts w:ascii="Arial" w:hAnsi="Arial" w:cs="Arial"/>
          <w:sz w:val="20"/>
          <w:szCs w:val="20"/>
        </w:rPr>
      </w:pPr>
    </w:p>
    <w:p w:rsidR="003C5899" w:rsidRDefault="003C5899"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1663B6" w:rsidRDefault="001663B6" w:rsidP="008D6555">
      <w:pPr>
        <w:jc w:val="both"/>
        <w:rPr>
          <w:rFonts w:ascii="Arial" w:hAnsi="Arial" w:cs="Arial"/>
          <w:sz w:val="20"/>
          <w:szCs w:val="20"/>
        </w:rPr>
      </w:pPr>
    </w:p>
    <w:p w:rsidR="00AA46D7" w:rsidRDefault="00AA46D7" w:rsidP="008D6555">
      <w:pPr>
        <w:jc w:val="both"/>
        <w:rPr>
          <w:rFonts w:ascii="Arial" w:hAnsi="Arial" w:cs="Arial"/>
          <w:sz w:val="20"/>
          <w:szCs w:val="20"/>
        </w:rPr>
      </w:pPr>
    </w:p>
    <w:p w:rsidR="00D729EF" w:rsidRDefault="00D729EF" w:rsidP="008D6555">
      <w:pPr>
        <w:jc w:val="both"/>
        <w:rPr>
          <w:rFonts w:ascii="Arial" w:hAnsi="Arial" w:cs="Arial"/>
          <w:sz w:val="20"/>
          <w:szCs w:val="20"/>
        </w:rPr>
      </w:pPr>
    </w:p>
    <w:p w:rsidR="007C462D" w:rsidRDefault="007C462D" w:rsidP="008D6555">
      <w:pPr>
        <w:jc w:val="both"/>
        <w:rPr>
          <w:rFonts w:ascii="Arial" w:hAnsi="Arial" w:cs="Arial"/>
          <w:sz w:val="20"/>
          <w:szCs w:val="20"/>
        </w:rPr>
      </w:pPr>
    </w:p>
    <w:p w:rsidR="007C462D" w:rsidRPr="002C3EF6" w:rsidRDefault="007C462D" w:rsidP="008D6555">
      <w:pPr>
        <w:jc w:val="both"/>
        <w:rPr>
          <w:rFonts w:ascii="Arial" w:hAnsi="Arial" w:cs="Arial"/>
          <w:sz w:val="20"/>
          <w:szCs w:val="20"/>
        </w:rPr>
      </w:pPr>
    </w:p>
    <w:p w:rsidR="006A4BD2" w:rsidRPr="008D6555" w:rsidRDefault="004F69AF" w:rsidP="006A4BD2">
      <w:pPr>
        <w:tabs>
          <w:tab w:val="left" w:pos="-3240"/>
        </w:tabs>
        <w:jc w:val="both"/>
        <w:rPr>
          <w:rFonts w:ascii="Cambria" w:hAnsi="Cambria" w:cs="Arial"/>
          <w:sz w:val="20"/>
          <w:szCs w:val="20"/>
        </w:rPr>
      </w:pPr>
      <w:r w:rsidRPr="008D6555">
        <w:rPr>
          <w:rFonts w:ascii="Cambria" w:hAnsi="Cambria" w:cs="Arial"/>
          <w:sz w:val="17"/>
          <w:szCs w:val="17"/>
        </w:rPr>
        <w:t xml:space="preserve">Termo de Ata de Registro de Preços, elaborado com base no modelo de minuta padronizado da Câmara Nacional de Modelos de Licitações e Contratos da Consultoria-Geral da União, nos termos do art. 19, IV, da Lei nº 14.133, de 2021. Atualização: </w:t>
      </w:r>
      <w:r w:rsidR="000A07D9" w:rsidRPr="008D6555">
        <w:rPr>
          <w:rFonts w:ascii="Cambria" w:hAnsi="Cambria" w:cs="Arial"/>
          <w:sz w:val="17"/>
          <w:szCs w:val="17"/>
        </w:rPr>
        <w:t>setembro</w:t>
      </w:r>
      <w:r w:rsidRPr="008D6555">
        <w:rPr>
          <w:rFonts w:ascii="Cambria" w:hAnsi="Cambria" w:cs="Arial"/>
          <w:sz w:val="17"/>
          <w:szCs w:val="17"/>
        </w:rPr>
        <w:t>/2025</w:t>
      </w:r>
      <w:r w:rsidR="006A4BD2" w:rsidRPr="008D6555">
        <w:rPr>
          <w:rFonts w:ascii="Cambria" w:hAnsi="Cambria" w:cs="Arial"/>
          <w:sz w:val="17"/>
          <w:szCs w:val="17"/>
        </w:rPr>
        <w:t>.</w:t>
      </w:r>
    </w:p>
    <w:p w:rsidR="0007275D" w:rsidRPr="008D6555" w:rsidRDefault="0007275D" w:rsidP="008D6555">
      <w:pPr>
        <w:pStyle w:val="Ttulo2"/>
        <w:jc w:val="center"/>
        <w:rPr>
          <w:rFonts w:ascii="Arial" w:hAnsi="Arial" w:cs="Arial"/>
          <w:color w:val="auto"/>
          <w:sz w:val="28"/>
          <w:szCs w:val="28"/>
          <w:u w:val="single"/>
        </w:rPr>
      </w:pPr>
      <w:bookmarkStart w:id="141" w:name="_Toc217203514"/>
      <w:bookmarkStart w:id="142" w:name="_Toc217219415"/>
      <w:r w:rsidRPr="008D6555">
        <w:rPr>
          <w:rFonts w:ascii="Arial" w:hAnsi="Arial" w:cs="Arial"/>
          <w:b/>
          <w:color w:val="auto"/>
          <w:sz w:val="28"/>
          <w:szCs w:val="28"/>
          <w:u w:val="single"/>
          <w:lang w:val="pt-PT"/>
        </w:rPr>
        <w:t>TERMO DE CIÊNCIA E DE NOTIFICAÇÃO - CONTRATOS</w:t>
      </w:r>
      <w:bookmarkEnd w:id="141"/>
      <w:bookmarkEnd w:id="142"/>
    </w:p>
    <w:p w:rsidR="0007275D" w:rsidRPr="004535AC" w:rsidRDefault="0007275D" w:rsidP="004535AC">
      <w:pPr>
        <w:widowControl w:val="0"/>
        <w:tabs>
          <w:tab w:val="left" w:pos="0"/>
        </w:tabs>
        <w:jc w:val="both"/>
        <w:rPr>
          <w:rFonts w:ascii="Arial" w:hAnsi="Arial" w:cs="Arial"/>
          <w:b/>
          <w:color w:val="000000"/>
          <w:sz w:val="22"/>
          <w:szCs w:val="22"/>
          <w:u w:val="single"/>
          <w:lang w:val="pt-PT"/>
        </w:rPr>
      </w:pP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t>Contratante</w:t>
      </w:r>
      <w:r w:rsidR="00DE0B79" w:rsidRPr="004535AC">
        <w:rPr>
          <w:rFonts w:ascii="Arial" w:hAnsi="Arial" w:cs="Arial"/>
          <w:sz w:val="22"/>
          <w:szCs w:val="22"/>
        </w:rPr>
        <w:t xml:space="preserve"> (Órgão Gerenciador)</w:t>
      </w:r>
      <w:r w:rsidRPr="004535AC">
        <w:rPr>
          <w:rFonts w:ascii="Arial" w:hAnsi="Arial" w:cs="Arial"/>
          <w:sz w:val="22"/>
          <w:szCs w:val="22"/>
        </w:rPr>
        <w:t xml:space="preserve">: </w:t>
      </w:r>
      <w:r w:rsidRPr="004535AC">
        <w:rPr>
          <w:rFonts w:ascii="Arial" w:hAnsi="Arial" w:cs="Arial"/>
          <w:b/>
          <w:sz w:val="22"/>
          <w:szCs w:val="22"/>
          <w:lang w:val="pt-PT"/>
        </w:rPr>
        <w:t>Município de Álvares Machado (SP)</w:t>
      </w: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r>
      <w:r w:rsidR="001C7AE5" w:rsidRPr="004535AC">
        <w:rPr>
          <w:rFonts w:ascii="Arial" w:hAnsi="Arial" w:cs="Arial"/>
          <w:sz w:val="22"/>
          <w:szCs w:val="22"/>
        </w:rPr>
        <w:t>Contratada</w:t>
      </w:r>
      <w:r w:rsidR="00DE0B79" w:rsidRPr="004535AC">
        <w:rPr>
          <w:rFonts w:ascii="Arial" w:hAnsi="Arial" w:cs="Arial"/>
          <w:sz w:val="22"/>
          <w:szCs w:val="22"/>
        </w:rPr>
        <w:t xml:space="preserve"> (Detentora da Ata)</w:t>
      </w:r>
      <w:r w:rsidRPr="004535AC">
        <w:rPr>
          <w:rFonts w:ascii="Arial" w:hAnsi="Arial" w:cs="Arial"/>
          <w:sz w:val="22"/>
          <w:szCs w:val="22"/>
        </w:rPr>
        <w:t xml:space="preserve">: </w:t>
      </w:r>
      <w:r w:rsidRPr="004535AC">
        <w:rPr>
          <w:rFonts w:ascii="Arial" w:hAnsi="Arial" w:cs="Arial"/>
          <w:b/>
          <w:sz w:val="22"/>
          <w:szCs w:val="22"/>
          <w:lang w:val="pt-PT"/>
        </w:rPr>
        <w:t>Nome</w:t>
      </w: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t>Contrato</w:t>
      </w:r>
      <w:r w:rsidR="00DE0B79" w:rsidRPr="004535AC">
        <w:rPr>
          <w:rFonts w:ascii="Arial" w:hAnsi="Arial" w:cs="Arial"/>
          <w:sz w:val="22"/>
          <w:szCs w:val="22"/>
        </w:rPr>
        <w:t xml:space="preserve"> (Ata de Registro de Preços) </w:t>
      </w:r>
      <w:r w:rsidRPr="004535AC">
        <w:rPr>
          <w:rFonts w:ascii="Arial" w:hAnsi="Arial" w:cs="Arial"/>
          <w:sz w:val="22"/>
          <w:szCs w:val="22"/>
        </w:rPr>
        <w:t xml:space="preserve">n°: </w:t>
      </w:r>
      <w:r w:rsidRPr="004535AC">
        <w:rPr>
          <w:rFonts w:ascii="Arial" w:hAnsi="Arial" w:cs="Arial"/>
          <w:b/>
          <w:sz w:val="22"/>
          <w:szCs w:val="22"/>
          <w:lang w:val="pt-PT"/>
        </w:rPr>
        <w:t>XXX/</w:t>
      </w:r>
      <w:r w:rsidR="00620456" w:rsidRPr="004535AC">
        <w:rPr>
          <w:rFonts w:ascii="Arial" w:hAnsi="Arial" w:cs="Arial"/>
          <w:b/>
          <w:sz w:val="22"/>
          <w:szCs w:val="22"/>
          <w:lang w:val="pt-PT"/>
        </w:rPr>
        <w:t>2025</w:t>
      </w:r>
    </w:p>
    <w:p w:rsidR="0007275D" w:rsidRPr="004535AC" w:rsidRDefault="0007275D" w:rsidP="004535AC">
      <w:pPr>
        <w:widowControl w:val="0"/>
        <w:jc w:val="both"/>
        <w:rPr>
          <w:rFonts w:ascii="Arial" w:hAnsi="Arial" w:cs="Arial"/>
          <w:sz w:val="22"/>
          <w:szCs w:val="22"/>
        </w:rPr>
      </w:pPr>
      <w:r w:rsidRPr="004535AC">
        <w:rPr>
          <w:rFonts w:ascii="Arial" w:hAnsi="Arial" w:cs="Arial"/>
          <w:sz w:val="22"/>
          <w:szCs w:val="22"/>
        </w:rPr>
        <w:tab/>
        <w:t xml:space="preserve">Objeto: </w:t>
      </w:r>
      <w:r w:rsidR="00B033E4" w:rsidRPr="004535AC">
        <w:rPr>
          <w:rFonts w:ascii="Arial" w:hAnsi="Arial" w:cs="Arial"/>
          <w:b/>
          <w:sz w:val="22"/>
          <w:szCs w:val="22"/>
          <w:lang w:val="pt-PT"/>
        </w:rPr>
        <w:t xml:space="preserve">Registro de Preços para futura e eventual Aquisição </w:t>
      </w:r>
      <w:r w:rsidR="00B02875" w:rsidRPr="004535AC">
        <w:rPr>
          <w:rFonts w:ascii="Arial" w:hAnsi="Arial" w:cs="Arial"/>
          <w:b/>
          <w:sz w:val="22"/>
          <w:szCs w:val="22"/>
          <w:lang w:val="pt-PT"/>
        </w:rPr>
        <w:t xml:space="preserve">fracionada de </w:t>
      </w:r>
      <w:r w:rsidR="00D44F41">
        <w:rPr>
          <w:rFonts w:ascii="Arial" w:hAnsi="Arial" w:cs="Arial"/>
          <w:b/>
          <w:sz w:val="22"/>
          <w:szCs w:val="22"/>
          <w:lang w:val="pt-PT"/>
        </w:rPr>
        <w:t>kit’s de material escolar, para atender a demanda das unidades escolares, no ano letivo de 2026</w:t>
      </w:r>
      <w:r w:rsidR="007C39F0" w:rsidRPr="004535AC">
        <w:rPr>
          <w:rFonts w:ascii="Arial" w:hAnsi="Arial" w:cs="Arial"/>
          <w:b/>
          <w:sz w:val="22"/>
          <w:szCs w:val="22"/>
          <w:lang w:val="pt-PT"/>
        </w:rPr>
        <w:t>; conforme necessidade,</w:t>
      </w:r>
      <w:r w:rsidR="00B033E4" w:rsidRPr="004535AC">
        <w:rPr>
          <w:rFonts w:ascii="Arial" w:hAnsi="Arial" w:cs="Arial"/>
          <w:b/>
          <w:sz w:val="22"/>
          <w:szCs w:val="22"/>
          <w:lang w:val="pt-PT"/>
        </w:rPr>
        <w:t xml:space="preserve"> com prazo de 12 (doze) meses corridos, contados da data de assinatura da Ata de Registro de Preços ou até atingir a quantidade licitada, pelo Sistema de Registro de Preços (SRP) – </w:t>
      </w:r>
      <w:r w:rsidR="00DC0A94">
        <w:rPr>
          <w:rFonts w:ascii="Arial" w:hAnsi="Arial" w:cs="Arial"/>
          <w:b/>
          <w:sz w:val="22"/>
          <w:szCs w:val="22"/>
          <w:lang w:val="pt-PT"/>
        </w:rPr>
        <w:t>Divisão Municipal de Educação (</w:t>
      </w:r>
      <w:r w:rsidR="00D44F41">
        <w:rPr>
          <w:rFonts w:ascii="Arial" w:hAnsi="Arial" w:cs="Arial"/>
          <w:b/>
          <w:sz w:val="22"/>
          <w:szCs w:val="22"/>
          <w:lang w:val="pt-PT"/>
        </w:rPr>
        <w:t>DME</w:t>
      </w:r>
      <w:r w:rsidR="00DC0A94">
        <w:rPr>
          <w:rFonts w:ascii="Arial" w:hAnsi="Arial" w:cs="Arial"/>
          <w:b/>
          <w:sz w:val="22"/>
          <w:szCs w:val="22"/>
          <w:lang w:val="pt-PT"/>
        </w:rPr>
        <w:t>)</w:t>
      </w: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t>Advogado(s)/nº da OAB</w:t>
      </w:r>
      <w:r w:rsidRPr="002C3EF6">
        <w:rPr>
          <w:rStyle w:val="Caracteresdenotaderodap"/>
          <w:rFonts w:ascii="Arial" w:eastAsia="Arial" w:hAnsi="Arial" w:cs="Arial"/>
          <w:sz w:val="22"/>
          <w:szCs w:val="22"/>
        </w:rPr>
        <w:footnoteReference w:id="1"/>
      </w:r>
      <w:r w:rsidRPr="004535AC">
        <w:rPr>
          <w:rFonts w:ascii="Arial" w:hAnsi="Arial" w:cs="Arial"/>
          <w:sz w:val="22"/>
          <w:szCs w:val="22"/>
        </w:rPr>
        <w:t xml:space="preserve">: </w:t>
      </w:r>
      <w:r w:rsidRPr="004535AC">
        <w:rPr>
          <w:rFonts w:ascii="Arial" w:hAnsi="Arial" w:cs="Arial"/>
          <w:b/>
          <w:sz w:val="22"/>
          <w:szCs w:val="22"/>
          <w:lang w:val="pt-PT"/>
        </w:rPr>
        <w:t>Nome e nº OAB/email</w:t>
      </w:r>
    </w:p>
    <w:p w:rsidR="0007275D" w:rsidRPr="004535AC" w:rsidRDefault="0007275D" w:rsidP="004535AC">
      <w:pPr>
        <w:widowControl w:val="0"/>
        <w:tabs>
          <w:tab w:val="left" w:pos="0"/>
        </w:tabs>
        <w:jc w:val="both"/>
        <w:rPr>
          <w:rFonts w:ascii="Arial" w:hAnsi="Arial" w:cs="Arial"/>
          <w:sz w:val="22"/>
          <w:szCs w:val="22"/>
        </w:rPr>
      </w:pP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t>Pelo presente TERMO, nós, abaixo identificados:</w:t>
      </w:r>
    </w:p>
    <w:p w:rsidR="0007275D" w:rsidRPr="004535AC" w:rsidRDefault="0007275D" w:rsidP="004535AC">
      <w:pPr>
        <w:widowControl w:val="0"/>
        <w:tabs>
          <w:tab w:val="left" w:pos="0"/>
        </w:tabs>
        <w:jc w:val="both"/>
        <w:rPr>
          <w:rFonts w:ascii="Arial" w:hAnsi="Arial" w:cs="Arial"/>
          <w:sz w:val="22"/>
          <w:szCs w:val="22"/>
        </w:rPr>
      </w:pP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r>
      <w:r w:rsidRPr="004535AC">
        <w:rPr>
          <w:rFonts w:ascii="Arial" w:hAnsi="Arial" w:cs="Arial"/>
          <w:b/>
          <w:sz w:val="22"/>
          <w:szCs w:val="22"/>
        </w:rPr>
        <w:t>1.</w:t>
      </w:r>
      <w:r w:rsidRPr="004535AC">
        <w:rPr>
          <w:rFonts w:ascii="Arial" w:hAnsi="Arial" w:cs="Arial"/>
          <w:sz w:val="22"/>
          <w:szCs w:val="22"/>
        </w:rPr>
        <w:t xml:space="preserve"> Estamos CIENTES de que:</w:t>
      </w: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r>
      <w:r w:rsidRPr="004535AC">
        <w:rPr>
          <w:rFonts w:ascii="Arial" w:hAnsi="Arial" w:cs="Arial"/>
          <w:b/>
          <w:sz w:val="22"/>
          <w:szCs w:val="22"/>
        </w:rPr>
        <w:t>a)</w:t>
      </w:r>
      <w:r w:rsidRPr="004535AC">
        <w:rPr>
          <w:rFonts w:ascii="Arial" w:hAnsi="Arial" w:cs="Arial"/>
          <w:sz w:val="22"/>
          <w:szCs w:val="22"/>
        </w:rPr>
        <w:t xml:space="preserve"> o ajuste acima referido, seus aditamentos, bem como o acompanhamento de sua execução contratual, estarão sujeitos a análise e julgamento pelo Tribunal de Contas do Estado de São Paulo, cujo trâmite processual ocorrerá pelo sistema eletrônico;</w:t>
      </w:r>
    </w:p>
    <w:p w:rsidR="0007275D" w:rsidRPr="004535AC" w:rsidRDefault="0007275D" w:rsidP="004535AC">
      <w:pPr>
        <w:widowControl w:val="0"/>
        <w:tabs>
          <w:tab w:val="left" w:pos="0"/>
        </w:tabs>
        <w:jc w:val="both"/>
        <w:rPr>
          <w:rFonts w:ascii="Arial" w:hAnsi="Arial" w:cs="Arial"/>
          <w:sz w:val="22"/>
          <w:szCs w:val="22"/>
        </w:rPr>
      </w:pPr>
      <w:r w:rsidRPr="004535AC">
        <w:rPr>
          <w:rFonts w:ascii="Arial" w:eastAsia="Arial" w:hAnsi="Arial" w:cs="Arial"/>
          <w:sz w:val="22"/>
          <w:szCs w:val="22"/>
        </w:rPr>
        <w:t xml:space="preserve"> </w:t>
      </w:r>
      <w:r w:rsidRPr="004535AC">
        <w:rPr>
          <w:rFonts w:ascii="Arial" w:hAnsi="Arial" w:cs="Arial"/>
          <w:sz w:val="22"/>
          <w:szCs w:val="22"/>
        </w:rPr>
        <w:tab/>
      </w:r>
      <w:r w:rsidRPr="004535AC">
        <w:rPr>
          <w:rFonts w:ascii="Arial" w:hAnsi="Arial" w:cs="Arial"/>
          <w:b/>
          <w:sz w:val="22"/>
          <w:szCs w:val="22"/>
        </w:rPr>
        <w:t>b)</w:t>
      </w:r>
      <w:r w:rsidRPr="004535AC">
        <w:rPr>
          <w:rFonts w:ascii="Arial" w:hAnsi="Arial" w:cs="Arial"/>
          <w:sz w:val="22"/>
          <w:szCs w:val="22"/>
        </w:rPr>
        <w:t xml:space="preserve"> poderemos ter acesso ao processo, tendo vista e extraindo cópias das manifestações de interesse, Despachos e Decisões, mediante regular cadastramento no Sistema de Processo Eletrônico, em consonância com o estabelecido na Resolução nº 01/2011 do TCESP;</w:t>
      </w: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r>
      <w:r w:rsidRPr="004535AC">
        <w:rPr>
          <w:rFonts w:ascii="Arial" w:hAnsi="Arial" w:cs="Arial"/>
          <w:b/>
          <w:sz w:val="22"/>
          <w:szCs w:val="22"/>
        </w:rPr>
        <w:t>c)</w:t>
      </w:r>
      <w:r w:rsidRPr="004535AC">
        <w:rPr>
          <w:rFonts w:ascii="Arial" w:hAnsi="Arial" w:cs="Arial"/>
          <w:sz w:val="22"/>
          <w:szCs w:val="22"/>
        </w:rPr>
        <w:t xml:space="preserve"> 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r>
      <w:r w:rsidRPr="004535AC">
        <w:rPr>
          <w:rFonts w:ascii="Arial" w:hAnsi="Arial" w:cs="Arial"/>
          <w:b/>
          <w:sz w:val="22"/>
          <w:szCs w:val="22"/>
        </w:rPr>
        <w:t xml:space="preserve">d) </w:t>
      </w:r>
      <w:r w:rsidRPr="004535AC">
        <w:rPr>
          <w:rFonts w:ascii="Arial" w:hAnsi="Arial" w:cs="Arial"/>
          <w:sz w:val="22"/>
          <w:szCs w:val="22"/>
        </w:rPr>
        <w:t xml:space="preserve">as informações pessoais dos responsáveis pela </w:t>
      </w:r>
      <w:r w:rsidRPr="004535AC">
        <w:rPr>
          <w:rFonts w:ascii="Arial" w:hAnsi="Arial" w:cs="Arial"/>
          <w:sz w:val="22"/>
          <w:szCs w:val="22"/>
          <w:u w:val="single"/>
        </w:rPr>
        <w:t>contratante</w:t>
      </w:r>
      <w:r w:rsidRPr="004535AC">
        <w:rPr>
          <w:rFonts w:ascii="Arial" w:hAnsi="Arial" w:cs="Arial"/>
          <w:sz w:val="22"/>
          <w:szCs w:val="22"/>
        </w:rPr>
        <w:t xml:space="preserve"> estão cadastradas no módulo eletrônico do “Cadastro Corporativo TCESP – </w:t>
      </w:r>
      <w:proofErr w:type="spellStart"/>
      <w:r w:rsidRPr="004535AC">
        <w:rPr>
          <w:rFonts w:ascii="Arial" w:hAnsi="Arial" w:cs="Arial"/>
          <w:sz w:val="22"/>
          <w:szCs w:val="22"/>
        </w:rPr>
        <w:t>CadTCESP</w:t>
      </w:r>
      <w:proofErr w:type="spellEnd"/>
      <w:r w:rsidRPr="004535AC">
        <w:rPr>
          <w:rFonts w:ascii="Arial" w:hAnsi="Arial" w:cs="Arial"/>
          <w:sz w:val="22"/>
          <w:szCs w:val="22"/>
        </w:rPr>
        <w:t>”, nos termos previstos no art. 2º das Instruções nº 01/2020, conforme “Declaração(</w:t>
      </w:r>
      <w:proofErr w:type="spellStart"/>
      <w:r w:rsidRPr="004535AC">
        <w:rPr>
          <w:rFonts w:ascii="Arial" w:hAnsi="Arial" w:cs="Arial"/>
          <w:sz w:val="22"/>
          <w:szCs w:val="22"/>
        </w:rPr>
        <w:t>ões</w:t>
      </w:r>
      <w:proofErr w:type="spellEnd"/>
      <w:r w:rsidRPr="004535AC">
        <w:rPr>
          <w:rFonts w:ascii="Arial" w:hAnsi="Arial" w:cs="Arial"/>
          <w:sz w:val="22"/>
          <w:szCs w:val="22"/>
        </w:rPr>
        <w:t>) de Atualização Cadastral” anexa(s);</w:t>
      </w: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r>
      <w:r w:rsidRPr="004535AC">
        <w:rPr>
          <w:rFonts w:ascii="Arial" w:hAnsi="Arial" w:cs="Arial"/>
          <w:b/>
          <w:sz w:val="22"/>
          <w:szCs w:val="22"/>
        </w:rPr>
        <w:t>e)</w:t>
      </w:r>
      <w:r w:rsidRPr="004535AC">
        <w:rPr>
          <w:rFonts w:ascii="Arial" w:hAnsi="Arial" w:cs="Arial"/>
          <w:sz w:val="22"/>
          <w:szCs w:val="22"/>
        </w:rPr>
        <w:t xml:space="preserve"> é de exclusiva responsabilidade do contratado manter seus dados sempre atualizados.</w:t>
      </w:r>
      <w:r w:rsidRPr="004535AC">
        <w:rPr>
          <w:rFonts w:ascii="Arial" w:hAnsi="Arial" w:cs="Arial"/>
          <w:b/>
          <w:sz w:val="22"/>
          <w:szCs w:val="22"/>
        </w:rPr>
        <w:t xml:space="preserve"> </w:t>
      </w:r>
    </w:p>
    <w:p w:rsidR="0007275D" w:rsidRPr="004535AC" w:rsidRDefault="0007275D" w:rsidP="004535AC">
      <w:pPr>
        <w:widowControl w:val="0"/>
        <w:tabs>
          <w:tab w:val="left" w:pos="0"/>
        </w:tabs>
        <w:jc w:val="both"/>
        <w:rPr>
          <w:rFonts w:ascii="Arial" w:hAnsi="Arial" w:cs="Arial"/>
          <w:sz w:val="22"/>
          <w:szCs w:val="22"/>
        </w:rPr>
      </w:pP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t>Qualquer alteração de endereço – residencial ou eletrônico – ou telefones de contato deverá ser comunicada pelo interessado, peticionando no processo.</w:t>
      </w:r>
    </w:p>
    <w:p w:rsidR="0007275D" w:rsidRPr="004535AC" w:rsidRDefault="0007275D" w:rsidP="004535AC">
      <w:pPr>
        <w:widowControl w:val="0"/>
        <w:tabs>
          <w:tab w:val="left" w:pos="0"/>
        </w:tabs>
        <w:jc w:val="both"/>
        <w:rPr>
          <w:rFonts w:ascii="Arial" w:hAnsi="Arial" w:cs="Arial"/>
          <w:sz w:val="22"/>
          <w:szCs w:val="22"/>
        </w:rPr>
      </w:pP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r>
      <w:r w:rsidRPr="004535AC">
        <w:rPr>
          <w:rFonts w:ascii="Arial" w:hAnsi="Arial" w:cs="Arial"/>
          <w:b/>
          <w:sz w:val="22"/>
          <w:szCs w:val="22"/>
        </w:rPr>
        <w:t>2.</w:t>
      </w:r>
      <w:r w:rsidRPr="004535AC">
        <w:rPr>
          <w:rFonts w:ascii="Arial" w:hAnsi="Arial" w:cs="Arial"/>
          <w:sz w:val="22"/>
          <w:szCs w:val="22"/>
        </w:rPr>
        <w:t xml:space="preserve"> </w:t>
      </w:r>
      <w:r w:rsidRPr="004535AC">
        <w:rPr>
          <w:rFonts w:ascii="Arial" w:hAnsi="Arial" w:cs="Arial"/>
          <w:b/>
          <w:sz w:val="22"/>
          <w:szCs w:val="22"/>
        </w:rPr>
        <w:t>Damo-nos por NOTIFICADOS para:</w:t>
      </w:r>
    </w:p>
    <w:p w:rsidR="0007275D" w:rsidRPr="004535AC" w:rsidRDefault="0007275D" w:rsidP="004535AC">
      <w:pPr>
        <w:widowControl w:val="0"/>
        <w:tabs>
          <w:tab w:val="left" w:pos="0"/>
        </w:tabs>
        <w:jc w:val="both"/>
        <w:rPr>
          <w:rFonts w:ascii="Arial" w:hAnsi="Arial" w:cs="Arial"/>
          <w:sz w:val="22"/>
          <w:szCs w:val="22"/>
        </w:rPr>
      </w:pPr>
      <w:r w:rsidRPr="004535AC">
        <w:rPr>
          <w:rFonts w:ascii="Arial" w:hAnsi="Arial" w:cs="Arial"/>
          <w:sz w:val="22"/>
          <w:szCs w:val="22"/>
        </w:rPr>
        <w:tab/>
      </w:r>
      <w:r w:rsidRPr="004535AC">
        <w:rPr>
          <w:rFonts w:ascii="Arial" w:hAnsi="Arial" w:cs="Arial"/>
          <w:b/>
          <w:sz w:val="22"/>
          <w:szCs w:val="22"/>
        </w:rPr>
        <w:t>a)</w:t>
      </w:r>
      <w:r w:rsidRPr="004535AC">
        <w:rPr>
          <w:rFonts w:ascii="Arial" w:hAnsi="Arial" w:cs="Arial"/>
          <w:sz w:val="22"/>
          <w:szCs w:val="22"/>
        </w:rPr>
        <w:t xml:space="preserve"> O acompanhamento dos atos do processo até seu julgamento final e consequente publicação;</w:t>
      </w:r>
    </w:p>
    <w:p w:rsidR="0007275D" w:rsidRPr="00F37B9A" w:rsidRDefault="0007275D" w:rsidP="004535AC">
      <w:pPr>
        <w:widowControl w:val="0"/>
        <w:tabs>
          <w:tab w:val="left" w:pos="0"/>
        </w:tabs>
        <w:jc w:val="both"/>
        <w:rPr>
          <w:rFonts w:ascii="Arial" w:hAnsi="Arial" w:cs="Arial"/>
          <w:sz w:val="22"/>
          <w:szCs w:val="22"/>
        </w:rPr>
      </w:pPr>
      <w:r w:rsidRPr="00F37B9A">
        <w:rPr>
          <w:rFonts w:ascii="Arial" w:hAnsi="Arial" w:cs="Arial"/>
          <w:sz w:val="22"/>
          <w:szCs w:val="22"/>
        </w:rPr>
        <w:tab/>
      </w:r>
      <w:r w:rsidRPr="00F37B9A">
        <w:rPr>
          <w:rFonts w:ascii="Arial" w:hAnsi="Arial" w:cs="Arial"/>
          <w:b/>
          <w:sz w:val="22"/>
          <w:szCs w:val="22"/>
        </w:rPr>
        <w:t>b)</w:t>
      </w:r>
      <w:r w:rsidRPr="00F37B9A">
        <w:rPr>
          <w:rFonts w:ascii="Arial" w:hAnsi="Arial" w:cs="Arial"/>
          <w:sz w:val="22"/>
          <w:szCs w:val="22"/>
        </w:rPr>
        <w:t xml:space="preserve"> Se for o caso e de nosso interesse, nos prazos e nas formas legais e regimentais, exercer o direito de defesa, interpor recursos e o que mais couber.</w:t>
      </w:r>
    </w:p>
    <w:p w:rsidR="0007275D" w:rsidRPr="00F37B9A" w:rsidRDefault="0007275D" w:rsidP="004535AC">
      <w:pPr>
        <w:widowControl w:val="0"/>
        <w:tabs>
          <w:tab w:val="left" w:pos="0"/>
        </w:tabs>
        <w:jc w:val="both"/>
        <w:rPr>
          <w:rFonts w:ascii="Arial" w:hAnsi="Arial" w:cs="Arial"/>
          <w:sz w:val="22"/>
          <w:szCs w:val="22"/>
        </w:rPr>
      </w:pPr>
    </w:p>
    <w:p w:rsidR="0007275D" w:rsidRPr="00F37B9A" w:rsidRDefault="0007275D" w:rsidP="004535AC">
      <w:pPr>
        <w:widowControl w:val="0"/>
        <w:tabs>
          <w:tab w:val="left" w:pos="204"/>
        </w:tabs>
        <w:jc w:val="right"/>
        <w:rPr>
          <w:rFonts w:ascii="Arial" w:hAnsi="Arial" w:cs="Arial"/>
          <w:sz w:val="22"/>
          <w:szCs w:val="22"/>
          <w:lang w:val="pt-PT"/>
        </w:rPr>
      </w:pPr>
      <w:r w:rsidRPr="00F37B9A">
        <w:rPr>
          <w:rFonts w:ascii="Arial" w:hAnsi="Arial" w:cs="Arial"/>
          <w:sz w:val="22"/>
          <w:szCs w:val="22"/>
          <w:lang w:val="pt-PT"/>
        </w:rPr>
        <w:t xml:space="preserve">Álvares Machado (SP), ___ de _______________ de </w:t>
      </w:r>
      <w:r w:rsidR="00620456" w:rsidRPr="00F37B9A">
        <w:rPr>
          <w:rFonts w:ascii="Arial" w:hAnsi="Arial" w:cs="Arial"/>
          <w:sz w:val="22"/>
          <w:szCs w:val="22"/>
          <w:lang w:val="pt-PT"/>
        </w:rPr>
        <w:t>2025</w:t>
      </w:r>
      <w:r w:rsidRPr="00F37B9A">
        <w:rPr>
          <w:rFonts w:ascii="Arial" w:hAnsi="Arial" w:cs="Arial"/>
          <w:sz w:val="22"/>
          <w:szCs w:val="22"/>
          <w:lang w:val="pt-PT"/>
        </w:rPr>
        <w:t>.</w:t>
      </w:r>
    </w:p>
    <w:p w:rsidR="0007275D" w:rsidRPr="00F37B9A" w:rsidRDefault="0007275D" w:rsidP="004535AC">
      <w:pPr>
        <w:widowControl w:val="0"/>
        <w:tabs>
          <w:tab w:val="left" w:pos="204"/>
        </w:tabs>
        <w:jc w:val="both"/>
        <w:rPr>
          <w:rFonts w:ascii="Arial" w:hAnsi="Arial" w:cs="Arial"/>
          <w:sz w:val="22"/>
          <w:szCs w:val="22"/>
        </w:rPr>
      </w:pPr>
    </w:p>
    <w:p w:rsidR="0007275D" w:rsidRPr="00F37B9A" w:rsidRDefault="0007275D" w:rsidP="004535AC">
      <w:pPr>
        <w:jc w:val="both"/>
        <w:rPr>
          <w:rFonts w:ascii="Arial" w:hAnsi="Arial" w:cs="Arial"/>
          <w:b/>
          <w:sz w:val="22"/>
          <w:szCs w:val="22"/>
          <w:u w:val="single"/>
        </w:rPr>
      </w:pPr>
      <w:r w:rsidRPr="00F37B9A">
        <w:rPr>
          <w:rFonts w:ascii="Arial" w:hAnsi="Arial" w:cs="Arial"/>
          <w:b/>
          <w:sz w:val="22"/>
          <w:szCs w:val="22"/>
          <w:u w:val="single"/>
        </w:rPr>
        <w:t>AUTORIDADE MÁXIMA DO ÓRGÃO / ENTIDADE:</w:t>
      </w:r>
    </w:p>
    <w:p w:rsidR="0007275D" w:rsidRPr="00F37B9A" w:rsidRDefault="0007275D" w:rsidP="004535AC">
      <w:pPr>
        <w:jc w:val="both"/>
        <w:rPr>
          <w:rFonts w:ascii="Arial" w:hAnsi="Arial" w:cs="Arial"/>
          <w:sz w:val="22"/>
          <w:szCs w:val="22"/>
        </w:rPr>
      </w:pPr>
    </w:p>
    <w:p w:rsidR="0007275D" w:rsidRPr="00F37B9A" w:rsidRDefault="0007275D" w:rsidP="004535AC">
      <w:pPr>
        <w:jc w:val="both"/>
        <w:rPr>
          <w:rFonts w:ascii="Arial" w:hAnsi="Arial" w:cs="Arial"/>
          <w:b/>
          <w:sz w:val="22"/>
          <w:szCs w:val="22"/>
        </w:rPr>
      </w:pPr>
      <w:r w:rsidRPr="00F37B9A">
        <w:rPr>
          <w:rFonts w:ascii="Arial" w:hAnsi="Arial" w:cs="Arial"/>
          <w:sz w:val="22"/>
          <w:szCs w:val="22"/>
        </w:rPr>
        <w:t xml:space="preserve">Nome: </w:t>
      </w:r>
      <w:r w:rsidR="00BC6949" w:rsidRPr="00F37B9A">
        <w:rPr>
          <w:rFonts w:ascii="Arial" w:hAnsi="Arial" w:cs="Arial"/>
          <w:b/>
          <w:sz w:val="22"/>
          <w:szCs w:val="22"/>
        </w:rPr>
        <w:t>Luiz Francisco Boigues</w:t>
      </w:r>
    </w:p>
    <w:p w:rsidR="0007275D" w:rsidRPr="004535AC" w:rsidRDefault="0007275D" w:rsidP="004535AC">
      <w:pPr>
        <w:jc w:val="both"/>
        <w:rPr>
          <w:rFonts w:ascii="Arial" w:hAnsi="Arial" w:cs="Arial"/>
          <w:sz w:val="22"/>
          <w:szCs w:val="22"/>
        </w:rPr>
      </w:pPr>
      <w:r w:rsidRPr="00F37B9A">
        <w:rPr>
          <w:rFonts w:ascii="Arial" w:hAnsi="Arial" w:cs="Arial"/>
          <w:sz w:val="22"/>
          <w:szCs w:val="22"/>
        </w:rPr>
        <w:t>Cargo</w:t>
      </w:r>
      <w:r w:rsidRPr="004535AC">
        <w:rPr>
          <w:rFonts w:ascii="Arial" w:hAnsi="Arial" w:cs="Arial"/>
          <w:sz w:val="22"/>
          <w:szCs w:val="22"/>
        </w:rPr>
        <w:t>: Prefeito</w:t>
      </w:r>
    </w:p>
    <w:p w:rsidR="0007275D" w:rsidRDefault="0007275D" w:rsidP="004535AC">
      <w:pPr>
        <w:jc w:val="both"/>
        <w:rPr>
          <w:rFonts w:ascii="Arial" w:hAnsi="Arial" w:cs="Arial"/>
          <w:b/>
          <w:sz w:val="22"/>
          <w:szCs w:val="22"/>
          <w:u w:val="single"/>
        </w:rPr>
      </w:pPr>
    </w:p>
    <w:p w:rsidR="00E425C3" w:rsidRDefault="00E425C3" w:rsidP="004535AC">
      <w:pPr>
        <w:jc w:val="both"/>
        <w:rPr>
          <w:rFonts w:ascii="Arial" w:hAnsi="Arial" w:cs="Arial"/>
          <w:b/>
          <w:sz w:val="22"/>
          <w:szCs w:val="22"/>
          <w:u w:val="single"/>
        </w:rPr>
      </w:pPr>
    </w:p>
    <w:p w:rsidR="00E425C3" w:rsidRDefault="00E425C3" w:rsidP="004535AC">
      <w:pPr>
        <w:jc w:val="both"/>
        <w:rPr>
          <w:rFonts w:ascii="Arial" w:hAnsi="Arial" w:cs="Arial"/>
          <w:b/>
          <w:sz w:val="22"/>
          <w:szCs w:val="22"/>
          <w:u w:val="single"/>
        </w:rPr>
      </w:pPr>
    </w:p>
    <w:p w:rsidR="0007275D" w:rsidRPr="004535AC" w:rsidRDefault="0007275D" w:rsidP="004535AC">
      <w:pPr>
        <w:jc w:val="both"/>
        <w:rPr>
          <w:rFonts w:ascii="Arial" w:hAnsi="Arial" w:cs="Arial"/>
          <w:b/>
          <w:sz w:val="22"/>
          <w:szCs w:val="22"/>
          <w:u w:val="single"/>
        </w:rPr>
      </w:pPr>
      <w:r w:rsidRPr="004535AC">
        <w:rPr>
          <w:rFonts w:ascii="Arial" w:hAnsi="Arial" w:cs="Arial"/>
          <w:b/>
          <w:sz w:val="22"/>
          <w:szCs w:val="22"/>
          <w:u w:val="single"/>
        </w:rPr>
        <w:t>RESPONSÁVEIS PELA HOMOLOGAÇÃO DO CERTAME OU RATIFICAÇÃO DA DISPENSA / INEXIGIBILIDADE DE LICITAÇÃO:</w:t>
      </w:r>
    </w:p>
    <w:p w:rsidR="0007275D" w:rsidRPr="004535AC" w:rsidRDefault="0007275D" w:rsidP="004535AC">
      <w:pPr>
        <w:jc w:val="both"/>
        <w:rPr>
          <w:rFonts w:ascii="Arial" w:hAnsi="Arial" w:cs="Arial"/>
          <w:sz w:val="22"/>
          <w:szCs w:val="22"/>
        </w:rPr>
      </w:pPr>
    </w:p>
    <w:p w:rsidR="009F4D0E" w:rsidRPr="004535AC" w:rsidRDefault="009F4D0E" w:rsidP="004535AC">
      <w:pPr>
        <w:jc w:val="both"/>
        <w:rPr>
          <w:rFonts w:ascii="Arial" w:hAnsi="Arial" w:cs="Arial"/>
          <w:b/>
          <w:sz w:val="22"/>
          <w:szCs w:val="22"/>
        </w:rPr>
      </w:pPr>
      <w:r w:rsidRPr="004535AC">
        <w:rPr>
          <w:rFonts w:ascii="Arial" w:hAnsi="Arial" w:cs="Arial"/>
          <w:sz w:val="22"/>
          <w:szCs w:val="22"/>
        </w:rPr>
        <w:t xml:space="preserve">Nome: </w:t>
      </w:r>
      <w:r w:rsidR="00BC6949" w:rsidRPr="004535AC">
        <w:rPr>
          <w:rFonts w:ascii="Arial" w:hAnsi="Arial" w:cs="Arial"/>
          <w:b/>
          <w:sz w:val="22"/>
          <w:szCs w:val="22"/>
        </w:rPr>
        <w:t>Luiz Francisco Boigues</w:t>
      </w:r>
    </w:p>
    <w:p w:rsidR="009F4D0E" w:rsidRPr="004535AC" w:rsidRDefault="009F4D0E" w:rsidP="004535AC">
      <w:pPr>
        <w:jc w:val="both"/>
        <w:rPr>
          <w:rFonts w:ascii="Arial" w:hAnsi="Arial" w:cs="Arial"/>
          <w:sz w:val="22"/>
          <w:szCs w:val="22"/>
        </w:rPr>
      </w:pPr>
      <w:r w:rsidRPr="004535AC">
        <w:rPr>
          <w:rFonts w:ascii="Arial" w:hAnsi="Arial" w:cs="Arial"/>
          <w:sz w:val="22"/>
          <w:szCs w:val="22"/>
        </w:rPr>
        <w:t>Cargo: Prefeito</w:t>
      </w:r>
    </w:p>
    <w:p w:rsidR="0007275D" w:rsidRPr="004535AC" w:rsidRDefault="0007275D" w:rsidP="004535AC">
      <w:pPr>
        <w:jc w:val="both"/>
        <w:rPr>
          <w:rFonts w:ascii="Arial" w:hAnsi="Arial" w:cs="Arial"/>
          <w:b/>
          <w:sz w:val="22"/>
          <w:szCs w:val="22"/>
          <w:u w:val="single"/>
        </w:rPr>
      </w:pPr>
    </w:p>
    <w:p w:rsidR="0007275D" w:rsidRPr="004535AC" w:rsidRDefault="0007275D" w:rsidP="004535AC">
      <w:pPr>
        <w:jc w:val="both"/>
        <w:rPr>
          <w:rFonts w:ascii="Arial" w:hAnsi="Arial" w:cs="Arial"/>
          <w:b/>
          <w:sz w:val="22"/>
          <w:szCs w:val="22"/>
        </w:rPr>
      </w:pPr>
    </w:p>
    <w:p w:rsidR="0007275D" w:rsidRPr="004535AC" w:rsidRDefault="0007275D" w:rsidP="004535AC">
      <w:pPr>
        <w:jc w:val="both"/>
        <w:rPr>
          <w:rFonts w:ascii="Arial" w:hAnsi="Arial" w:cs="Arial"/>
          <w:sz w:val="22"/>
          <w:szCs w:val="22"/>
        </w:rPr>
      </w:pPr>
      <w:r w:rsidRPr="004535AC">
        <w:rPr>
          <w:rFonts w:ascii="Arial" w:hAnsi="Arial" w:cs="Arial"/>
          <w:sz w:val="22"/>
          <w:szCs w:val="22"/>
        </w:rPr>
        <w:t>Assinatura:</w:t>
      </w:r>
    </w:p>
    <w:p w:rsidR="0007275D" w:rsidRPr="004535AC" w:rsidRDefault="0007275D" w:rsidP="004535AC">
      <w:pPr>
        <w:jc w:val="both"/>
        <w:rPr>
          <w:rFonts w:ascii="Arial" w:hAnsi="Arial" w:cs="Arial"/>
          <w:sz w:val="22"/>
          <w:szCs w:val="22"/>
        </w:rPr>
      </w:pPr>
    </w:p>
    <w:p w:rsidR="0007275D" w:rsidRPr="004535AC" w:rsidRDefault="0007275D" w:rsidP="004535AC">
      <w:pPr>
        <w:jc w:val="both"/>
        <w:rPr>
          <w:rFonts w:ascii="Arial" w:hAnsi="Arial" w:cs="Arial"/>
          <w:sz w:val="22"/>
          <w:szCs w:val="22"/>
        </w:rPr>
      </w:pPr>
    </w:p>
    <w:p w:rsidR="0007275D" w:rsidRPr="004535AC" w:rsidRDefault="0007275D" w:rsidP="004535AC">
      <w:pPr>
        <w:jc w:val="both"/>
        <w:rPr>
          <w:rFonts w:ascii="Arial" w:hAnsi="Arial" w:cs="Arial"/>
          <w:sz w:val="22"/>
          <w:szCs w:val="22"/>
        </w:rPr>
      </w:pPr>
    </w:p>
    <w:p w:rsidR="0007275D" w:rsidRPr="004535AC" w:rsidRDefault="0007275D" w:rsidP="004535AC">
      <w:pPr>
        <w:jc w:val="both"/>
        <w:rPr>
          <w:rFonts w:ascii="Arial" w:hAnsi="Arial" w:cs="Arial"/>
          <w:b/>
          <w:sz w:val="22"/>
          <w:szCs w:val="22"/>
          <w:u w:val="single"/>
        </w:rPr>
      </w:pPr>
      <w:r w:rsidRPr="004535AC">
        <w:rPr>
          <w:rFonts w:ascii="Arial" w:hAnsi="Arial" w:cs="Arial"/>
          <w:b/>
          <w:sz w:val="22"/>
          <w:szCs w:val="22"/>
          <w:u w:val="single"/>
        </w:rPr>
        <w:t>RESPONSÁVEIS QUE ASSINAM O AJUSTE:</w:t>
      </w:r>
    </w:p>
    <w:p w:rsidR="0007275D" w:rsidRPr="004535AC" w:rsidRDefault="0007275D" w:rsidP="004535AC">
      <w:pPr>
        <w:jc w:val="both"/>
        <w:rPr>
          <w:rFonts w:ascii="Arial" w:hAnsi="Arial" w:cs="Arial"/>
          <w:b/>
          <w:sz w:val="22"/>
          <w:szCs w:val="22"/>
        </w:rPr>
      </w:pPr>
    </w:p>
    <w:p w:rsidR="0007275D" w:rsidRPr="004535AC" w:rsidRDefault="0007275D" w:rsidP="004535AC">
      <w:pPr>
        <w:jc w:val="both"/>
        <w:rPr>
          <w:rFonts w:ascii="Arial" w:hAnsi="Arial" w:cs="Arial"/>
          <w:b/>
          <w:sz w:val="22"/>
          <w:szCs w:val="22"/>
        </w:rPr>
      </w:pPr>
      <w:r w:rsidRPr="004535AC">
        <w:rPr>
          <w:rFonts w:ascii="Arial" w:hAnsi="Arial" w:cs="Arial"/>
          <w:b/>
          <w:sz w:val="22"/>
          <w:szCs w:val="22"/>
          <w:u w:val="single"/>
        </w:rPr>
        <w:t>Pelo contratante</w:t>
      </w:r>
      <w:r w:rsidR="00DE0B79" w:rsidRPr="004535AC">
        <w:rPr>
          <w:rFonts w:ascii="Arial" w:hAnsi="Arial" w:cs="Arial"/>
          <w:b/>
          <w:sz w:val="22"/>
          <w:szCs w:val="22"/>
          <w:u w:val="single"/>
        </w:rPr>
        <w:t xml:space="preserve"> (Órgão Gerenciador):</w:t>
      </w:r>
    </w:p>
    <w:p w:rsidR="0007275D" w:rsidRPr="004535AC" w:rsidRDefault="0007275D" w:rsidP="004535AC">
      <w:pPr>
        <w:jc w:val="both"/>
        <w:rPr>
          <w:rFonts w:ascii="Arial" w:hAnsi="Arial" w:cs="Arial"/>
          <w:sz w:val="22"/>
          <w:szCs w:val="22"/>
        </w:rPr>
      </w:pPr>
    </w:p>
    <w:p w:rsidR="009F4D0E" w:rsidRPr="004535AC" w:rsidRDefault="009F4D0E" w:rsidP="004535AC">
      <w:pPr>
        <w:jc w:val="both"/>
        <w:rPr>
          <w:rFonts w:ascii="Arial" w:hAnsi="Arial" w:cs="Arial"/>
          <w:b/>
          <w:sz w:val="22"/>
          <w:szCs w:val="22"/>
        </w:rPr>
      </w:pPr>
      <w:r w:rsidRPr="004535AC">
        <w:rPr>
          <w:rFonts w:ascii="Arial" w:hAnsi="Arial" w:cs="Arial"/>
          <w:sz w:val="22"/>
          <w:szCs w:val="22"/>
        </w:rPr>
        <w:t xml:space="preserve">Nome: </w:t>
      </w:r>
      <w:r w:rsidR="00BC6949" w:rsidRPr="004535AC">
        <w:rPr>
          <w:rFonts w:ascii="Arial" w:hAnsi="Arial" w:cs="Arial"/>
          <w:b/>
          <w:sz w:val="22"/>
          <w:szCs w:val="22"/>
        </w:rPr>
        <w:t>Luiz Francisco Boigues</w:t>
      </w:r>
    </w:p>
    <w:p w:rsidR="009F4D0E" w:rsidRPr="004535AC" w:rsidRDefault="009F4D0E" w:rsidP="004535AC">
      <w:pPr>
        <w:jc w:val="both"/>
        <w:rPr>
          <w:rFonts w:ascii="Arial" w:hAnsi="Arial" w:cs="Arial"/>
          <w:sz w:val="22"/>
          <w:szCs w:val="22"/>
        </w:rPr>
      </w:pPr>
      <w:r w:rsidRPr="004535AC">
        <w:rPr>
          <w:rFonts w:ascii="Arial" w:hAnsi="Arial" w:cs="Arial"/>
          <w:sz w:val="22"/>
          <w:szCs w:val="22"/>
        </w:rPr>
        <w:t>Cargo: Prefeito</w:t>
      </w:r>
    </w:p>
    <w:p w:rsidR="0007275D" w:rsidRPr="004535AC" w:rsidRDefault="0007275D" w:rsidP="004535AC">
      <w:pPr>
        <w:jc w:val="both"/>
        <w:rPr>
          <w:rFonts w:ascii="Arial" w:hAnsi="Arial" w:cs="Arial"/>
          <w:b/>
          <w:sz w:val="22"/>
          <w:szCs w:val="22"/>
          <w:u w:val="single"/>
        </w:rPr>
      </w:pPr>
    </w:p>
    <w:p w:rsidR="0007275D" w:rsidRPr="004535AC" w:rsidRDefault="0007275D" w:rsidP="004535AC">
      <w:pPr>
        <w:jc w:val="both"/>
        <w:rPr>
          <w:rFonts w:ascii="Arial" w:hAnsi="Arial" w:cs="Arial"/>
          <w:b/>
          <w:sz w:val="22"/>
          <w:szCs w:val="22"/>
        </w:rPr>
      </w:pPr>
    </w:p>
    <w:p w:rsidR="0007275D" w:rsidRPr="004535AC" w:rsidRDefault="0007275D" w:rsidP="004535AC">
      <w:pPr>
        <w:jc w:val="both"/>
        <w:rPr>
          <w:rFonts w:ascii="Arial" w:hAnsi="Arial" w:cs="Arial"/>
          <w:sz w:val="22"/>
          <w:szCs w:val="22"/>
        </w:rPr>
      </w:pPr>
      <w:r w:rsidRPr="004535AC">
        <w:rPr>
          <w:rFonts w:ascii="Arial" w:hAnsi="Arial" w:cs="Arial"/>
          <w:sz w:val="22"/>
          <w:szCs w:val="22"/>
        </w:rPr>
        <w:t>Assinatura:</w:t>
      </w:r>
    </w:p>
    <w:p w:rsidR="0007275D" w:rsidRPr="004535AC" w:rsidRDefault="0007275D" w:rsidP="004535AC">
      <w:pPr>
        <w:jc w:val="both"/>
        <w:rPr>
          <w:rFonts w:ascii="Arial" w:hAnsi="Arial" w:cs="Arial"/>
          <w:sz w:val="22"/>
          <w:szCs w:val="22"/>
        </w:rPr>
      </w:pPr>
    </w:p>
    <w:p w:rsidR="0007275D" w:rsidRPr="004535AC" w:rsidRDefault="0007275D" w:rsidP="004535AC">
      <w:pPr>
        <w:jc w:val="both"/>
        <w:rPr>
          <w:rFonts w:ascii="Arial" w:hAnsi="Arial" w:cs="Arial"/>
          <w:sz w:val="22"/>
          <w:szCs w:val="22"/>
        </w:rPr>
      </w:pPr>
    </w:p>
    <w:p w:rsidR="0007275D" w:rsidRPr="004535AC" w:rsidRDefault="0007275D" w:rsidP="004535AC">
      <w:pPr>
        <w:jc w:val="both"/>
        <w:rPr>
          <w:rFonts w:ascii="Arial" w:hAnsi="Arial" w:cs="Arial"/>
          <w:sz w:val="22"/>
          <w:szCs w:val="22"/>
        </w:rPr>
      </w:pPr>
    </w:p>
    <w:p w:rsidR="0007275D" w:rsidRPr="004535AC" w:rsidRDefault="0007275D" w:rsidP="004535AC">
      <w:pPr>
        <w:jc w:val="both"/>
        <w:rPr>
          <w:rFonts w:ascii="Arial" w:hAnsi="Arial" w:cs="Arial"/>
          <w:sz w:val="22"/>
          <w:szCs w:val="22"/>
        </w:rPr>
      </w:pPr>
    </w:p>
    <w:p w:rsidR="0007275D" w:rsidRPr="004535AC" w:rsidRDefault="0007275D" w:rsidP="004535AC">
      <w:pPr>
        <w:jc w:val="both"/>
        <w:rPr>
          <w:rFonts w:ascii="Arial" w:hAnsi="Arial" w:cs="Arial"/>
          <w:sz w:val="22"/>
          <w:szCs w:val="22"/>
        </w:rPr>
      </w:pPr>
      <w:r w:rsidRPr="004535AC">
        <w:rPr>
          <w:rFonts w:ascii="Arial" w:hAnsi="Arial" w:cs="Arial"/>
          <w:b/>
          <w:sz w:val="22"/>
          <w:szCs w:val="22"/>
          <w:u w:val="single"/>
        </w:rPr>
        <w:t>Pela contratada</w:t>
      </w:r>
      <w:r w:rsidR="00DE0B79" w:rsidRPr="004535AC">
        <w:rPr>
          <w:rFonts w:ascii="Arial" w:hAnsi="Arial" w:cs="Arial"/>
          <w:b/>
          <w:sz w:val="22"/>
          <w:szCs w:val="22"/>
          <w:u w:val="single"/>
        </w:rPr>
        <w:t xml:space="preserve"> (Detentora da Ata):</w:t>
      </w:r>
    </w:p>
    <w:p w:rsidR="0007275D" w:rsidRPr="004535AC" w:rsidRDefault="0007275D" w:rsidP="004535AC">
      <w:pPr>
        <w:jc w:val="both"/>
        <w:rPr>
          <w:rFonts w:ascii="Arial" w:hAnsi="Arial" w:cs="Arial"/>
          <w:b/>
          <w:sz w:val="22"/>
          <w:szCs w:val="22"/>
        </w:rPr>
      </w:pPr>
    </w:p>
    <w:p w:rsidR="009F4D0E" w:rsidRPr="004535AC" w:rsidRDefault="009F4D0E" w:rsidP="004535AC">
      <w:pPr>
        <w:jc w:val="both"/>
        <w:rPr>
          <w:rFonts w:ascii="Arial" w:hAnsi="Arial" w:cs="Arial"/>
          <w:b/>
          <w:sz w:val="22"/>
          <w:szCs w:val="22"/>
        </w:rPr>
      </w:pPr>
      <w:r w:rsidRPr="004535AC">
        <w:rPr>
          <w:rFonts w:ascii="Arial" w:hAnsi="Arial" w:cs="Arial"/>
          <w:sz w:val="22"/>
          <w:szCs w:val="22"/>
        </w:rPr>
        <w:t xml:space="preserve">Nome: </w:t>
      </w:r>
      <w:r w:rsidR="00E425C3" w:rsidRPr="00E425C3">
        <w:rPr>
          <w:rFonts w:ascii="Arial" w:hAnsi="Arial" w:cs="Arial"/>
          <w:b/>
          <w:sz w:val="22"/>
          <w:szCs w:val="22"/>
        </w:rPr>
        <w:t>XXXXXXXXXX</w:t>
      </w:r>
    </w:p>
    <w:p w:rsidR="009F4D0E" w:rsidRPr="004535AC" w:rsidRDefault="009F4D0E" w:rsidP="004535AC">
      <w:pPr>
        <w:jc w:val="both"/>
        <w:rPr>
          <w:rFonts w:ascii="Arial" w:hAnsi="Arial" w:cs="Arial"/>
          <w:sz w:val="22"/>
          <w:szCs w:val="22"/>
        </w:rPr>
      </w:pPr>
      <w:r w:rsidRPr="004535AC">
        <w:rPr>
          <w:rFonts w:ascii="Arial" w:hAnsi="Arial" w:cs="Arial"/>
          <w:sz w:val="22"/>
          <w:szCs w:val="22"/>
        </w:rPr>
        <w:t xml:space="preserve">Cargo: </w:t>
      </w:r>
      <w:r w:rsidR="00E425C3">
        <w:rPr>
          <w:rFonts w:ascii="Arial" w:hAnsi="Arial" w:cs="Arial"/>
          <w:sz w:val="22"/>
          <w:szCs w:val="22"/>
        </w:rPr>
        <w:t>XXXXXX</w:t>
      </w:r>
    </w:p>
    <w:p w:rsidR="0007275D" w:rsidRPr="004535AC" w:rsidRDefault="0007275D" w:rsidP="004535AC">
      <w:pPr>
        <w:jc w:val="both"/>
        <w:rPr>
          <w:rFonts w:ascii="Arial" w:hAnsi="Arial" w:cs="Arial"/>
          <w:b/>
          <w:sz w:val="22"/>
          <w:szCs w:val="22"/>
        </w:rPr>
      </w:pPr>
    </w:p>
    <w:p w:rsidR="0007275D" w:rsidRPr="004535AC" w:rsidRDefault="0007275D" w:rsidP="004535AC">
      <w:pPr>
        <w:jc w:val="both"/>
        <w:rPr>
          <w:rFonts w:ascii="Arial" w:hAnsi="Arial" w:cs="Arial"/>
          <w:b/>
          <w:sz w:val="22"/>
          <w:szCs w:val="22"/>
        </w:rPr>
      </w:pPr>
    </w:p>
    <w:p w:rsidR="0007275D" w:rsidRPr="004535AC" w:rsidRDefault="0007275D" w:rsidP="004535AC">
      <w:pPr>
        <w:jc w:val="both"/>
        <w:rPr>
          <w:rFonts w:ascii="Arial" w:hAnsi="Arial" w:cs="Arial"/>
          <w:sz w:val="22"/>
          <w:szCs w:val="22"/>
        </w:rPr>
      </w:pPr>
      <w:r w:rsidRPr="004535AC">
        <w:rPr>
          <w:rFonts w:ascii="Arial" w:hAnsi="Arial" w:cs="Arial"/>
          <w:sz w:val="22"/>
          <w:szCs w:val="22"/>
        </w:rPr>
        <w:t>Assinatura:</w:t>
      </w:r>
    </w:p>
    <w:p w:rsidR="0007275D" w:rsidRPr="004535AC" w:rsidRDefault="0007275D" w:rsidP="004535AC">
      <w:pPr>
        <w:jc w:val="both"/>
        <w:rPr>
          <w:rFonts w:ascii="Arial" w:hAnsi="Arial" w:cs="Arial"/>
          <w:b/>
          <w:sz w:val="22"/>
          <w:szCs w:val="22"/>
        </w:rPr>
      </w:pPr>
    </w:p>
    <w:p w:rsidR="0007275D" w:rsidRPr="004535AC" w:rsidRDefault="0007275D" w:rsidP="004535AC">
      <w:pPr>
        <w:jc w:val="both"/>
        <w:rPr>
          <w:rFonts w:ascii="Arial" w:hAnsi="Arial" w:cs="Arial"/>
          <w:b/>
          <w:sz w:val="22"/>
          <w:szCs w:val="22"/>
        </w:rPr>
      </w:pPr>
    </w:p>
    <w:p w:rsidR="0007275D" w:rsidRPr="004535AC" w:rsidRDefault="0007275D" w:rsidP="004535AC">
      <w:pPr>
        <w:jc w:val="both"/>
        <w:rPr>
          <w:rFonts w:ascii="Arial" w:hAnsi="Arial" w:cs="Arial"/>
          <w:b/>
          <w:sz w:val="22"/>
          <w:szCs w:val="22"/>
        </w:rPr>
      </w:pPr>
    </w:p>
    <w:p w:rsidR="0007275D" w:rsidRPr="004535AC" w:rsidRDefault="0007275D" w:rsidP="004535AC">
      <w:pPr>
        <w:jc w:val="both"/>
        <w:rPr>
          <w:rFonts w:ascii="Arial" w:hAnsi="Arial" w:cs="Arial"/>
          <w:b/>
          <w:sz w:val="22"/>
          <w:szCs w:val="22"/>
        </w:rPr>
      </w:pPr>
    </w:p>
    <w:p w:rsidR="0007275D" w:rsidRPr="004535AC" w:rsidRDefault="0007275D" w:rsidP="004535AC">
      <w:pPr>
        <w:jc w:val="both"/>
        <w:rPr>
          <w:rFonts w:ascii="Arial" w:hAnsi="Arial" w:cs="Arial"/>
          <w:b/>
          <w:sz w:val="22"/>
          <w:szCs w:val="22"/>
        </w:rPr>
      </w:pPr>
      <w:r w:rsidRPr="004535AC">
        <w:rPr>
          <w:rFonts w:ascii="Arial" w:hAnsi="Arial" w:cs="Arial"/>
          <w:b/>
          <w:sz w:val="22"/>
          <w:szCs w:val="22"/>
          <w:u w:val="single"/>
        </w:rPr>
        <w:t>ORDENADOR DE DESPESAS DA CONTRATANTE (ÓRGÃO GE</w:t>
      </w:r>
      <w:r w:rsidR="00DE0B79" w:rsidRPr="004535AC">
        <w:rPr>
          <w:rFonts w:ascii="Arial" w:hAnsi="Arial" w:cs="Arial"/>
          <w:b/>
          <w:sz w:val="22"/>
          <w:szCs w:val="22"/>
          <w:u w:val="single"/>
        </w:rPr>
        <w:t>RENCIADOR</w:t>
      </w:r>
      <w:r w:rsidRPr="004535AC">
        <w:rPr>
          <w:rFonts w:ascii="Arial" w:hAnsi="Arial" w:cs="Arial"/>
          <w:b/>
          <w:sz w:val="22"/>
          <w:szCs w:val="22"/>
          <w:u w:val="single"/>
        </w:rPr>
        <w:t>)</w:t>
      </w:r>
      <w:r w:rsidRPr="004535AC">
        <w:rPr>
          <w:rFonts w:ascii="Arial" w:hAnsi="Arial" w:cs="Arial"/>
          <w:b/>
          <w:sz w:val="22"/>
          <w:szCs w:val="22"/>
        </w:rPr>
        <w:t>:</w:t>
      </w:r>
    </w:p>
    <w:p w:rsidR="0007275D" w:rsidRPr="004535AC" w:rsidRDefault="0007275D" w:rsidP="004535AC">
      <w:pPr>
        <w:jc w:val="both"/>
        <w:rPr>
          <w:rFonts w:ascii="Arial" w:hAnsi="Arial" w:cs="Arial"/>
          <w:b/>
          <w:sz w:val="22"/>
          <w:szCs w:val="22"/>
        </w:rPr>
      </w:pPr>
    </w:p>
    <w:p w:rsidR="009F4D0E" w:rsidRPr="004535AC" w:rsidRDefault="009F4D0E" w:rsidP="004535AC">
      <w:pPr>
        <w:jc w:val="both"/>
        <w:rPr>
          <w:rFonts w:ascii="Arial" w:hAnsi="Arial" w:cs="Arial"/>
          <w:b/>
          <w:sz w:val="22"/>
          <w:szCs w:val="22"/>
        </w:rPr>
      </w:pPr>
      <w:r w:rsidRPr="004535AC">
        <w:rPr>
          <w:rFonts w:ascii="Arial" w:hAnsi="Arial" w:cs="Arial"/>
          <w:sz w:val="22"/>
          <w:szCs w:val="22"/>
        </w:rPr>
        <w:t xml:space="preserve">Nome: </w:t>
      </w:r>
      <w:r w:rsidR="00BC6949" w:rsidRPr="004535AC">
        <w:rPr>
          <w:rFonts w:ascii="Arial" w:hAnsi="Arial" w:cs="Arial"/>
          <w:b/>
          <w:sz w:val="22"/>
          <w:szCs w:val="22"/>
        </w:rPr>
        <w:t>Luiz Francisco Boigues</w:t>
      </w:r>
    </w:p>
    <w:p w:rsidR="009F4D0E" w:rsidRPr="004535AC" w:rsidRDefault="009F4D0E" w:rsidP="004535AC">
      <w:pPr>
        <w:jc w:val="both"/>
        <w:rPr>
          <w:rFonts w:ascii="Arial" w:hAnsi="Arial" w:cs="Arial"/>
          <w:sz w:val="22"/>
          <w:szCs w:val="22"/>
        </w:rPr>
      </w:pPr>
      <w:r w:rsidRPr="004535AC">
        <w:rPr>
          <w:rFonts w:ascii="Arial" w:hAnsi="Arial" w:cs="Arial"/>
          <w:sz w:val="22"/>
          <w:szCs w:val="22"/>
        </w:rPr>
        <w:t>Cargo: Prefeito</w:t>
      </w:r>
    </w:p>
    <w:p w:rsidR="0007275D" w:rsidRPr="004535AC" w:rsidRDefault="0007275D" w:rsidP="004535AC">
      <w:pPr>
        <w:jc w:val="both"/>
        <w:rPr>
          <w:rFonts w:ascii="Arial" w:hAnsi="Arial" w:cs="Arial"/>
          <w:b/>
          <w:sz w:val="22"/>
          <w:szCs w:val="22"/>
          <w:u w:val="single"/>
        </w:rPr>
      </w:pPr>
    </w:p>
    <w:p w:rsidR="0007275D" w:rsidRPr="004535AC" w:rsidRDefault="0007275D" w:rsidP="004535AC">
      <w:pPr>
        <w:jc w:val="both"/>
        <w:rPr>
          <w:rFonts w:ascii="Arial" w:hAnsi="Arial" w:cs="Arial"/>
          <w:b/>
          <w:sz w:val="22"/>
          <w:szCs w:val="22"/>
        </w:rPr>
      </w:pPr>
    </w:p>
    <w:p w:rsidR="0007275D" w:rsidRPr="004535AC" w:rsidRDefault="0007275D" w:rsidP="004535AC">
      <w:pPr>
        <w:jc w:val="both"/>
        <w:rPr>
          <w:rFonts w:ascii="Arial" w:hAnsi="Arial" w:cs="Arial"/>
          <w:sz w:val="22"/>
          <w:szCs w:val="22"/>
        </w:rPr>
      </w:pPr>
      <w:r w:rsidRPr="004535AC">
        <w:rPr>
          <w:rFonts w:ascii="Arial" w:hAnsi="Arial" w:cs="Arial"/>
          <w:sz w:val="22"/>
          <w:szCs w:val="22"/>
        </w:rPr>
        <w:t>Assinatura:</w:t>
      </w:r>
    </w:p>
    <w:p w:rsidR="0007275D" w:rsidRPr="004535AC" w:rsidRDefault="0007275D" w:rsidP="004535AC">
      <w:pPr>
        <w:jc w:val="both"/>
        <w:rPr>
          <w:rFonts w:ascii="Arial" w:hAnsi="Arial" w:cs="Arial"/>
          <w:sz w:val="22"/>
          <w:szCs w:val="22"/>
        </w:rPr>
      </w:pPr>
    </w:p>
    <w:p w:rsidR="0007275D" w:rsidRPr="002C3EF6" w:rsidRDefault="0007275D" w:rsidP="0007275D">
      <w:pPr>
        <w:rPr>
          <w:rFonts w:ascii="Arial" w:hAnsi="Arial" w:cs="Arial"/>
          <w:b/>
          <w:sz w:val="22"/>
          <w:szCs w:val="22"/>
        </w:rPr>
      </w:pPr>
    </w:p>
    <w:p w:rsidR="0007275D" w:rsidRPr="002C3EF6" w:rsidRDefault="0007275D" w:rsidP="0007275D">
      <w:pPr>
        <w:rPr>
          <w:rFonts w:ascii="Arial" w:hAnsi="Arial" w:cs="Arial"/>
          <w:b/>
          <w:sz w:val="22"/>
          <w:szCs w:val="22"/>
        </w:rPr>
      </w:pPr>
    </w:p>
    <w:p w:rsidR="0007275D" w:rsidRPr="002C3EF6" w:rsidRDefault="0007275D" w:rsidP="0007275D">
      <w:pPr>
        <w:rPr>
          <w:rFonts w:ascii="Arial" w:hAnsi="Arial" w:cs="Arial"/>
          <w:sz w:val="22"/>
          <w:szCs w:val="22"/>
          <w:lang w:val="pt-PT" w:eastAsia="zh-CN" w:bidi="pt-PT"/>
        </w:rPr>
      </w:pPr>
    </w:p>
    <w:p w:rsidR="0007275D" w:rsidRPr="002C3EF6" w:rsidRDefault="0007275D" w:rsidP="0007275D">
      <w:pPr>
        <w:rPr>
          <w:rFonts w:ascii="Arial" w:hAnsi="Arial" w:cs="Arial"/>
          <w:sz w:val="22"/>
          <w:szCs w:val="22"/>
        </w:rPr>
      </w:pPr>
    </w:p>
    <w:p w:rsidR="009F4D0E" w:rsidRPr="002C3EF6" w:rsidRDefault="009F4D0E" w:rsidP="0007275D">
      <w:pPr>
        <w:rPr>
          <w:rFonts w:ascii="Arial" w:hAnsi="Arial" w:cs="Arial"/>
          <w:sz w:val="22"/>
          <w:szCs w:val="22"/>
        </w:rPr>
      </w:pPr>
    </w:p>
    <w:p w:rsidR="004F0371" w:rsidRPr="002C3EF6" w:rsidRDefault="004F0371" w:rsidP="0007275D">
      <w:pPr>
        <w:rPr>
          <w:rFonts w:ascii="Arial" w:hAnsi="Arial" w:cs="Arial"/>
          <w:sz w:val="22"/>
          <w:szCs w:val="22"/>
        </w:rPr>
      </w:pPr>
    </w:p>
    <w:p w:rsidR="00105176" w:rsidRPr="002C3EF6" w:rsidRDefault="00105176" w:rsidP="0007275D">
      <w:pPr>
        <w:rPr>
          <w:rFonts w:ascii="Arial" w:hAnsi="Arial" w:cs="Arial"/>
          <w:sz w:val="22"/>
          <w:szCs w:val="22"/>
        </w:rPr>
      </w:pPr>
    </w:p>
    <w:p w:rsidR="001718FE" w:rsidRPr="002C3EF6" w:rsidRDefault="001718FE" w:rsidP="0007275D">
      <w:pPr>
        <w:rPr>
          <w:rFonts w:ascii="Arial" w:hAnsi="Arial" w:cs="Arial"/>
          <w:sz w:val="22"/>
          <w:szCs w:val="22"/>
        </w:rPr>
      </w:pPr>
    </w:p>
    <w:p w:rsidR="001718FE" w:rsidRPr="002C3EF6" w:rsidRDefault="001718FE" w:rsidP="0007275D">
      <w:pPr>
        <w:rPr>
          <w:rFonts w:ascii="Arial" w:hAnsi="Arial" w:cs="Arial"/>
          <w:sz w:val="22"/>
          <w:szCs w:val="22"/>
        </w:rPr>
      </w:pPr>
    </w:p>
    <w:p w:rsidR="001718FE" w:rsidRDefault="001718FE" w:rsidP="0007275D">
      <w:pPr>
        <w:rPr>
          <w:rFonts w:ascii="Arial" w:hAnsi="Arial" w:cs="Arial"/>
          <w:sz w:val="22"/>
          <w:szCs w:val="22"/>
        </w:rPr>
      </w:pPr>
    </w:p>
    <w:p w:rsidR="002D3244" w:rsidRDefault="002D3244" w:rsidP="0007275D">
      <w:pPr>
        <w:rPr>
          <w:rFonts w:ascii="Arial" w:hAnsi="Arial" w:cs="Arial"/>
          <w:sz w:val="22"/>
          <w:szCs w:val="22"/>
        </w:rPr>
      </w:pPr>
    </w:p>
    <w:p w:rsidR="00F537F3" w:rsidRPr="008D6555" w:rsidRDefault="00F537F3" w:rsidP="008D6555">
      <w:pPr>
        <w:pStyle w:val="Ttulo1"/>
        <w:jc w:val="center"/>
        <w:rPr>
          <w:rFonts w:ascii="Arial" w:hAnsi="Arial" w:cs="Arial"/>
          <w:color w:val="auto"/>
          <w:sz w:val="20"/>
          <w:szCs w:val="20"/>
        </w:rPr>
      </w:pPr>
      <w:bookmarkStart w:id="143" w:name="_Toc217203515"/>
      <w:bookmarkStart w:id="144" w:name="_Toc217219416"/>
      <w:r w:rsidRPr="008D6555">
        <w:rPr>
          <w:rFonts w:ascii="Arial" w:hAnsi="Arial" w:cs="Arial"/>
          <w:bCs w:val="0"/>
          <w:color w:val="auto"/>
          <w:sz w:val="20"/>
          <w:szCs w:val="20"/>
        </w:rPr>
        <w:t>ANEXO II</w:t>
      </w:r>
      <w:r w:rsidR="00F21CA1" w:rsidRPr="008D6555">
        <w:rPr>
          <w:rFonts w:ascii="Arial" w:hAnsi="Arial" w:cs="Arial"/>
          <w:bCs w:val="0"/>
          <w:color w:val="auto"/>
          <w:sz w:val="20"/>
          <w:szCs w:val="20"/>
        </w:rPr>
        <w:t>I</w:t>
      </w:r>
      <w:bookmarkEnd w:id="143"/>
      <w:bookmarkEnd w:id="144"/>
    </w:p>
    <w:p w:rsidR="00F537F3" w:rsidRPr="002C3EF6" w:rsidRDefault="00BD29F3" w:rsidP="002854F1">
      <w:pPr>
        <w:tabs>
          <w:tab w:val="left" w:pos="-3240"/>
        </w:tabs>
        <w:jc w:val="center"/>
        <w:rPr>
          <w:rFonts w:ascii="Arial" w:hAnsi="Arial" w:cs="Arial"/>
          <w:sz w:val="20"/>
          <w:szCs w:val="20"/>
        </w:rPr>
      </w:pPr>
      <w:r w:rsidRPr="002C3EF6">
        <w:rPr>
          <w:rFonts w:ascii="Arial" w:hAnsi="Arial" w:cs="Arial"/>
          <w:b/>
          <w:bCs/>
          <w:sz w:val="20"/>
          <w:szCs w:val="20"/>
        </w:rPr>
        <w:t>PREGÃO ELETRÔNICO (SRP)</w:t>
      </w:r>
      <w:r w:rsidR="00F537F3" w:rsidRPr="002C3EF6">
        <w:rPr>
          <w:rFonts w:ascii="Arial" w:hAnsi="Arial" w:cs="Arial"/>
          <w:b/>
          <w:bCs/>
          <w:sz w:val="20"/>
          <w:szCs w:val="20"/>
        </w:rPr>
        <w:t xml:space="preserve"> Nº </w:t>
      </w:r>
      <w:r w:rsidR="00D44F41">
        <w:rPr>
          <w:rFonts w:ascii="Arial" w:hAnsi="Arial" w:cs="Arial"/>
          <w:b/>
          <w:bCs/>
          <w:sz w:val="20"/>
          <w:szCs w:val="20"/>
        </w:rPr>
        <w:t>028/2025</w:t>
      </w:r>
    </w:p>
    <w:p w:rsidR="00F537F3" w:rsidRPr="002C3EF6" w:rsidRDefault="00F537F3" w:rsidP="002854F1">
      <w:pPr>
        <w:tabs>
          <w:tab w:val="left" w:pos="-3240"/>
        </w:tabs>
        <w:jc w:val="center"/>
        <w:rPr>
          <w:rFonts w:ascii="Arial" w:hAnsi="Arial" w:cs="Arial"/>
          <w:b/>
          <w:bCs/>
          <w:sz w:val="20"/>
          <w:szCs w:val="20"/>
        </w:rPr>
      </w:pPr>
    </w:p>
    <w:p w:rsidR="00F537F3" w:rsidRPr="002C3EF6" w:rsidRDefault="00F537F3" w:rsidP="002854F1">
      <w:pPr>
        <w:tabs>
          <w:tab w:val="left" w:pos="-3240"/>
        </w:tabs>
        <w:jc w:val="center"/>
        <w:rPr>
          <w:rFonts w:ascii="Arial" w:hAnsi="Arial" w:cs="Arial"/>
          <w:sz w:val="20"/>
          <w:szCs w:val="20"/>
        </w:rPr>
      </w:pPr>
      <w:r w:rsidRPr="002C3EF6">
        <w:rPr>
          <w:rFonts w:ascii="Arial" w:hAnsi="Arial" w:cs="Arial"/>
          <w:bCs/>
          <w:sz w:val="20"/>
          <w:szCs w:val="20"/>
        </w:rPr>
        <w:t>Modelo de</w:t>
      </w:r>
      <w:r w:rsidRPr="002C3EF6">
        <w:rPr>
          <w:rFonts w:ascii="Arial" w:hAnsi="Arial" w:cs="Arial"/>
          <w:b/>
          <w:bCs/>
          <w:sz w:val="20"/>
          <w:szCs w:val="20"/>
        </w:rPr>
        <w:t xml:space="preserve"> </w:t>
      </w:r>
      <w:r w:rsidR="00A4123A" w:rsidRPr="002C3EF6">
        <w:rPr>
          <w:rFonts w:ascii="Arial" w:hAnsi="Arial" w:cs="Arial"/>
          <w:b/>
          <w:bCs/>
          <w:sz w:val="20"/>
          <w:szCs w:val="20"/>
        </w:rPr>
        <w:t>DECLARAÇÃO DE CARÁTER GERAL</w:t>
      </w:r>
    </w:p>
    <w:p w:rsidR="00F537F3" w:rsidRPr="002C3EF6" w:rsidRDefault="00F537F3" w:rsidP="002854F1">
      <w:pPr>
        <w:pStyle w:val="Default"/>
        <w:jc w:val="center"/>
        <w:rPr>
          <w:bCs/>
          <w:color w:val="auto"/>
          <w:sz w:val="20"/>
          <w:szCs w:val="20"/>
        </w:rPr>
      </w:pPr>
    </w:p>
    <w:p w:rsidR="00F537F3" w:rsidRPr="002C3EF6" w:rsidRDefault="00F537F3" w:rsidP="002854F1">
      <w:pPr>
        <w:pStyle w:val="Default"/>
        <w:jc w:val="center"/>
        <w:rPr>
          <w:color w:val="auto"/>
          <w:sz w:val="20"/>
          <w:szCs w:val="20"/>
        </w:rPr>
      </w:pPr>
      <w:r w:rsidRPr="002C3EF6">
        <w:rPr>
          <w:bCs/>
          <w:i/>
          <w:color w:val="auto"/>
          <w:sz w:val="20"/>
          <w:szCs w:val="20"/>
        </w:rPr>
        <w:t>(</w:t>
      </w:r>
      <w:r w:rsidR="005D331D" w:rsidRPr="002C3EF6">
        <w:rPr>
          <w:bCs/>
          <w:i/>
          <w:sz w:val="20"/>
          <w:szCs w:val="20"/>
        </w:rPr>
        <w:t>Este anexo é um modelo e deve ser feito preferencialmente em papel timbrado do licitante</w:t>
      </w:r>
      <w:r w:rsidRPr="002C3EF6">
        <w:rPr>
          <w:bCs/>
          <w:i/>
          <w:color w:val="auto"/>
          <w:sz w:val="20"/>
          <w:szCs w:val="20"/>
        </w:rPr>
        <w:t>).</w:t>
      </w:r>
    </w:p>
    <w:p w:rsidR="00F537F3" w:rsidRPr="002C3EF6" w:rsidRDefault="00F537F3" w:rsidP="002854F1">
      <w:pPr>
        <w:pStyle w:val="EditalNumerado"/>
        <w:numPr>
          <w:ilvl w:val="0"/>
          <w:numId w:val="0"/>
        </w:numPr>
        <w:tabs>
          <w:tab w:val="left" w:pos="708"/>
        </w:tabs>
        <w:spacing w:after="0"/>
        <w:rPr>
          <w:b/>
          <w:bCs/>
          <w:i/>
        </w:rPr>
      </w:pPr>
    </w:p>
    <w:p w:rsidR="00F537F3" w:rsidRPr="002C3EF6" w:rsidRDefault="00F537F3" w:rsidP="002854F1">
      <w:pPr>
        <w:pStyle w:val="EditalNumerado"/>
        <w:numPr>
          <w:ilvl w:val="0"/>
          <w:numId w:val="0"/>
        </w:numPr>
        <w:tabs>
          <w:tab w:val="left" w:pos="708"/>
        </w:tabs>
        <w:spacing w:after="0"/>
        <w:rPr>
          <w:b/>
          <w:bCs/>
          <w:i/>
        </w:rPr>
      </w:pPr>
    </w:p>
    <w:p w:rsidR="00F537F3" w:rsidRPr="002C3EF6" w:rsidRDefault="00F537F3" w:rsidP="002854F1">
      <w:pPr>
        <w:pStyle w:val="EditalNumerado"/>
        <w:numPr>
          <w:ilvl w:val="0"/>
          <w:numId w:val="0"/>
        </w:numPr>
        <w:tabs>
          <w:tab w:val="left" w:pos="708"/>
        </w:tabs>
        <w:spacing w:after="0"/>
        <w:rPr>
          <w:b/>
          <w:bCs/>
          <w:i/>
        </w:rPr>
      </w:pPr>
    </w:p>
    <w:p w:rsidR="00F537F3" w:rsidRPr="002C3EF6" w:rsidRDefault="00BD29F3" w:rsidP="00B60DA1">
      <w:pPr>
        <w:pStyle w:val="EditalNumerado"/>
        <w:numPr>
          <w:ilvl w:val="0"/>
          <w:numId w:val="0"/>
        </w:numPr>
        <w:tabs>
          <w:tab w:val="left" w:pos="708"/>
        </w:tabs>
        <w:spacing w:after="0"/>
        <w:ind w:left="708"/>
      </w:pPr>
      <w:r w:rsidRPr="002C3EF6">
        <w:rPr>
          <w:b/>
        </w:rPr>
        <w:t>PREGÃO ELETRÔNICO (SRP)</w:t>
      </w:r>
      <w:r w:rsidR="008B52D8" w:rsidRPr="002C3EF6">
        <w:rPr>
          <w:b/>
        </w:rPr>
        <w:t xml:space="preserve"> Nº: </w:t>
      </w:r>
      <w:r w:rsidR="00D44F41">
        <w:rPr>
          <w:b/>
        </w:rPr>
        <w:t>028/2025</w:t>
      </w:r>
    </w:p>
    <w:p w:rsidR="00F537F3" w:rsidRPr="002C3EF6" w:rsidRDefault="00F537F3" w:rsidP="00B60DA1">
      <w:pPr>
        <w:pStyle w:val="EditalNumerado"/>
        <w:numPr>
          <w:ilvl w:val="0"/>
          <w:numId w:val="0"/>
        </w:numPr>
        <w:tabs>
          <w:tab w:val="left" w:pos="708"/>
        </w:tabs>
        <w:spacing w:after="0"/>
        <w:ind w:left="708"/>
      </w:pPr>
      <w:r w:rsidRPr="002C3EF6">
        <w:rPr>
          <w:b/>
        </w:rPr>
        <w:t>PROPONENTE:</w:t>
      </w:r>
    </w:p>
    <w:p w:rsidR="00F537F3" w:rsidRPr="002C3EF6" w:rsidRDefault="00F537F3" w:rsidP="00B60DA1">
      <w:pPr>
        <w:pStyle w:val="EditalNumerado"/>
        <w:numPr>
          <w:ilvl w:val="0"/>
          <w:numId w:val="0"/>
        </w:numPr>
        <w:tabs>
          <w:tab w:val="left" w:pos="708"/>
        </w:tabs>
        <w:spacing w:after="0"/>
        <w:ind w:left="708"/>
      </w:pPr>
      <w:r w:rsidRPr="002C3EF6">
        <w:rPr>
          <w:b/>
        </w:rPr>
        <w:t>CNPJ Nº:</w:t>
      </w:r>
      <w:r w:rsidRPr="002C3EF6">
        <w:rPr>
          <w:b/>
        </w:rPr>
        <w:tab/>
      </w:r>
      <w:r w:rsidRPr="002C3EF6">
        <w:rPr>
          <w:b/>
        </w:rPr>
        <w:tab/>
      </w:r>
      <w:r w:rsidRPr="002C3EF6">
        <w:rPr>
          <w:b/>
        </w:rPr>
        <w:tab/>
      </w:r>
      <w:r w:rsidRPr="002C3EF6">
        <w:rPr>
          <w:b/>
        </w:rPr>
        <w:tab/>
      </w:r>
      <w:r w:rsidRPr="002C3EF6">
        <w:rPr>
          <w:b/>
        </w:rPr>
        <w:tab/>
      </w:r>
      <w:r w:rsidRPr="002C3EF6">
        <w:rPr>
          <w:b/>
        </w:rPr>
        <w:tab/>
        <w:t>IE Nº:</w:t>
      </w:r>
    </w:p>
    <w:p w:rsidR="00F537F3" w:rsidRPr="002C3EF6" w:rsidRDefault="00F537F3" w:rsidP="00B60DA1">
      <w:pPr>
        <w:pStyle w:val="EditalNumerado"/>
        <w:numPr>
          <w:ilvl w:val="0"/>
          <w:numId w:val="0"/>
        </w:numPr>
        <w:tabs>
          <w:tab w:val="left" w:pos="708"/>
        </w:tabs>
        <w:spacing w:after="0"/>
        <w:ind w:left="708"/>
      </w:pPr>
      <w:r w:rsidRPr="002C3EF6">
        <w:rPr>
          <w:b/>
        </w:rPr>
        <w:t>ENDEREÇO:</w:t>
      </w:r>
    </w:p>
    <w:p w:rsidR="00F537F3" w:rsidRPr="002C3EF6" w:rsidRDefault="00F537F3" w:rsidP="00B60DA1">
      <w:pPr>
        <w:pStyle w:val="EditalNumerado"/>
        <w:numPr>
          <w:ilvl w:val="0"/>
          <w:numId w:val="0"/>
        </w:numPr>
        <w:tabs>
          <w:tab w:val="left" w:pos="708"/>
        </w:tabs>
        <w:spacing w:after="0"/>
        <w:ind w:left="708"/>
      </w:pPr>
      <w:r w:rsidRPr="002C3EF6">
        <w:rPr>
          <w:b/>
        </w:rPr>
        <w:t>BAIRRO:</w:t>
      </w:r>
      <w:r w:rsidRPr="002C3EF6">
        <w:rPr>
          <w:b/>
        </w:rPr>
        <w:tab/>
      </w:r>
      <w:r w:rsidRPr="002C3EF6">
        <w:rPr>
          <w:b/>
        </w:rPr>
        <w:tab/>
      </w:r>
      <w:r w:rsidRPr="002C3EF6">
        <w:rPr>
          <w:b/>
        </w:rPr>
        <w:tab/>
      </w:r>
      <w:r w:rsidRPr="002C3EF6">
        <w:rPr>
          <w:b/>
        </w:rPr>
        <w:tab/>
      </w:r>
      <w:r w:rsidRPr="002C3EF6">
        <w:rPr>
          <w:b/>
        </w:rPr>
        <w:tab/>
      </w:r>
      <w:r w:rsidRPr="002C3EF6">
        <w:rPr>
          <w:b/>
        </w:rPr>
        <w:tab/>
        <w:t>CIDADE:</w:t>
      </w:r>
    </w:p>
    <w:p w:rsidR="00F537F3" w:rsidRPr="002C3EF6" w:rsidRDefault="00F537F3" w:rsidP="00B60DA1">
      <w:pPr>
        <w:pStyle w:val="EditalNumerado"/>
        <w:numPr>
          <w:ilvl w:val="0"/>
          <w:numId w:val="0"/>
        </w:numPr>
        <w:tabs>
          <w:tab w:val="left" w:pos="708"/>
        </w:tabs>
        <w:spacing w:after="0"/>
        <w:ind w:left="708"/>
      </w:pPr>
      <w:r w:rsidRPr="002C3EF6">
        <w:rPr>
          <w:b/>
        </w:rPr>
        <w:t xml:space="preserve">TELEFONE: </w:t>
      </w:r>
      <w:r w:rsidRPr="002C3EF6">
        <w:rPr>
          <w:b/>
        </w:rPr>
        <w:tab/>
      </w:r>
      <w:r w:rsidRPr="002C3EF6">
        <w:rPr>
          <w:b/>
        </w:rPr>
        <w:tab/>
      </w:r>
      <w:r w:rsidRPr="002C3EF6">
        <w:rPr>
          <w:b/>
        </w:rPr>
        <w:tab/>
      </w:r>
      <w:r w:rsidRPr="002C3EF6">
        <w:rPr>
          <w:b/>
        </w:rPr>
        <w:tab/>
      </w:r>
      <w:r w:rsidRPr="002C3EF6">
        <w:rPr>
          <w:b/>
        </w:rPr>
        <w:tab/>
      </w:r>
      <w:r w:rsidRPr="002C3EF6">
        <w:rPr>
          <w:b/>
        </w:rPr>
        <w:tab/>
        <w:t>E-MAIL:</w:t>
      </w:r>
      <w:r w:rsidRPr="002C3EF6">
        <w:rPr>
          <w:bCs/>
        </w:rPr>
        <w:tab/>
      </w:r>
    </w:p>
    <w:p w:rsidR="00F537F3" w:rsidRPr="002C3EF6" w:rsidRDefault="00F537F3" w:rsidP="002854F1">
      <w:pPr>
        <w:pStyle w:val="Default"/>
        <w:jc w:val="both"/>
        <w:rPr>
          <w:bCs/>
          <w:color w:val="auto"/>
          <w:sz w:val="20"/>
          <w:szCs w:val="20"/>
        </w:rPr>
      </w:pPr>
    </w:p>
    <w:p w:rsidR="00A4123A" w:rsidRPr="002C3EF6" w:rsidRDefault="00A4123A" w:rsidP="00A4123A">
      <w:pPr>
        <w:pStyle w:val="EditalNumerado"/>
        <w:numPr>
          <w:ilvl w:val="0"/>
          <w:numId w:val="0"/>
        </w:numPr>
        <w:tabs>
          <w:tab w:val="left" w:pos="708"/>
        </w:tabs>
        <w:spacing w:after="0"/>
        <w:rPr>
          <w:b/>
          <w:bCs/>
        </w:rPr>
      </w:pPr>
    </w:p>
    <w:p w:rsidR="00A4123A" w:rsidRPr="002C3EF6" w:rsidRDefault="00A4123A" w:rsidP="00A4123A">
      <w:pPr>
        <w:pStyle w:val="Default"/>
        <w:jc w:val="both"/>
        <w:rPr>
          <w:color w:val="auto"/>
          <w:sz w:val="20"/>
          <w:szCs w:val="20"/>
        </w:rPr>
      </w:pPr>
      <w:r w:rsidRPr="002C3EF6">
        <w:rPr>
          <w:bCs/>
          <w:color w:val="auto"/>
          <w:sz w:val="20"/>
          <w:szCs w:val="20"/>
        </w:rPr>
        <w:tab/>
      </w:r>
      <w:r w:rsidRPr="002C3EF6">
        <w:rPr>
          <w:color w:val="auto"/>
          <w:sz w:val="20"/>
          <w:szCs w:val="20"/>
        </w:rPr>
        <w:t>A empresa supracitada, atendendo as exigências d</w:t>
      </w:r>
      <w:r w:rsidR="008F289C" w:rsidRPr="002C3EF6">
        <w:rPr>
          <w:color w:val="auto"/>
          <w:sz w:val="20"/>
          <w:szCs w:val="20"/>
        </w:rPr>
        <w:t>o</w:t>
      </w:r>
      <w:r w:rsidRPr="002C3EF6">
        <w:rPr>
          <w:color w:val="auto"/>
          <w:sz w:val="20"/>
          <w:szCs w:val="20"/>
        </w:rPr>
        <w:t xml:space="preserve"> </w:t>
      </w:r>
      <w:r w:rsidR="008F289C" w:rsidRPr="002C3EF6">
        <w:rPr>
          <w:bCs/>
          <w:color w:val="auto"/>
          <w:sz w:val="20"/>
          <w:szCs w:val="20"/>
        </w:rPr>
        <w:t xml:space="preserve">Pregão </w:t>
      </w:r>
      <w:r w:rsidR="008F289C" w:rsidRPr="002C3EF6">
        <w:rPr>
          <w:color w:val="auto"/>
          <w:sz w:val="20"/>
          <w:szCs w:val="20"/>
        </w:rPr>
        <w:t xml:space="preserve">Eletrônico </w:t>
      </w:r>
      <w:r w:rsidRPr="002C3EF6">
        <w:rPr>
          <w:color w:val="auto"/>
          <w:sz w:val="20"/>
          <w:szCs w:val="20"/>
        </w:rPr>
        <w:t xml:space="preserve">em epígrafe, </w:t>
      </w:r>
      <w:r w:rsidRPr="002C3EF6">
        <w:rPr>
          <w:b/>
          <w:color w:val="auto"/>
          <w:sz w:val="20"/>
          <w:szCs w:val="20"/>
        </w:rPr>
        <w:t xml:space="preserve">DECLARA </w:t>
      </w:r>
      <w:r w:rsidRPr="002C3EF6">
        <w:rPr>
          <w:color w:val="auto"/>
          <w:sz w:val="20"/>
          <w:szCs w:val="20"/>
        </w:rPr>
        <w:t xml:space="preserve">que: </w:t>
      </w:r>
    </w:p>
    <w:p w:rsidR="006F0D09" w:rsidRPr="002C3EF6" w:rsidRDefault="006F0D09" w:rsidP="006F0D09">
      <w:pPr>
        <w:pStyle w:val="Default"/>
        <w:rPr>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xml:space="preserve">( ) </w:t>
      </w:r>
      <w:r w:rsidRPr="002C3EF6">
        <w:rPr>
          <w:color w:val="auto"/>
          <w:sz w:val="20"/>
          <w:szCs w:val="20"/>
        </w:rPr>
        <w:t>Tomou conhecimento, aceita e concorda integralmente com todas as condições estabelecidas no edital e seus anexos;</w:t>
      </w:r>
    </w:p>
    <w:p w:rsidR="006F0D09" w:rsidRPr="002C3EF6" w:rsidRDefault="006F0D09" w:rsidP="006F0D09">
      <w:pPr>
        <w:pStyle w:val="Default"/>
        <w:jc w:val="both"/>
        <w:rPr>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xml:space="preserve">( ) </w:t>
      </w:r>
      <w:r w:rsidRPr="002C3EF6">
        <w:rPr>
          <w:color w:val="auto"/>
          <w:sz w:val="20"/>
          <w:szCs w:val="20"/>
        </w:rPr>
        <w:t>Não incorro nas condições impeditivas do art. 14 da Lei Federal nº 14.133/21, bem como me comprometo a comunicar ocorrência de fatos supervenientes;</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Atendo aos requisitos de habilitação, conforme disposto no art. 63, inciso I, da Lei Federal nº 14.133/21;</w:t>
      </w:r>
    </w:p>
    <w:p w:rsidR="006F0D09" w:rsidRPr="002C3EF6" w:rsidRDefault="006F0D09" w:rsidP="006F0D09">
      <w:pPr>
        <w:pStyle w:val="Default"/>
        <w:jc w:val="both"/>
        <w:rPr>
          <w:b/>
          <w:color w:val="auto"/>
          <w:sz w:val="20"/>
          <w:szCs w:val="20"/>
        </w:rPr>
      </w:pPr>
    </w:p>
    <w:p w:rsidR="006F0D09" w:rsidRPr="002C3EF6" w:rsidRDefault="006F0D09" w:rsidP="006F0D09">
      <w:pPr>
        <w:pStyle w:val="Default"/>
        <w:spacing w:line="240" w:lineRule="atLeast"/>
        <w:ind w:firstLine="708"/>
        <w:jc w:val="both"/>
        <w:rPr>
          <w:color w:val="auto"/>
          <w:sz w:val="20"/>
          <w:szCs w:val="20"/>
        </w:rPr>
      </w:pPr>
      <w:r w:rsidRPr="002C3EF6">
        <w:rPr>
          <w:b/>
          <w:color w:val="auto"/>
          <w:sz w:val="20"/>
          <w:szCs w:val="20"/>
        </w:rPr>
        <w:t xml:space="preserve">( ) </w:t>
      </w:r>
      <w:r w:rsidRPr="002C3EF6">
        <w:rPr>
          <w:color w:val="auto"/>
          <w:sz w:val="20"/>
          <w:szCs w:val="20"/>
        </w:rPr>
        <w:t xml:space="preserve">Para fins do disposto do art. 63, inciso IV da Lei nº </w:t>
      </w:r>
      <w:r w:rsidRPr="002C3EF6">
        <w:rPr>
          <w:sz w:val="20"/>
          <w:szCs w:val="20"/>
        </w:rPr>
        <w:t>14.133/2021</w:t>
      </w:r>
      <w:r w:rsidRPr="002C3EF6">
        <w:rPr>
          <w:color w:val="auto"/>
          <w:sz w:val="20"/>
          <w:szCs w:val="20"/>
        </w:rPr>
        <w:t>, que cumpre as exigências de reserva de cargos para pessoa com deficiência e para reabilitado da Previdência Social, previstas em lei e em outras normas específicas.</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Declaro que a proposta apresentada para essa licitação está em conformidade com as exigências do instrumento convocatório e me responsabilizo pela veracidade e autenticidade dos documentos apresentados.</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Está ciente de que a proposta apresentada compreende a integralidade dos custos para atendimento dos direitos trabalhistas assegurados na Constituição Federal, nas leis trabalhistas, nas normas </w:t>
      </w:r>
      <w:proofErr w:type="spellStart"/>
      <w:r w:rsidRPr="002C3EF6">
        <w:rPr>
          <w:color w:val="auto"/>
          <w:sz w:val="20"/>
          <w:szCs w:val="20"/>
        </w:rPr>
        <w:t>infralegais</w:t>
      </w:r>
      <w:proofErr w:type="spellEnd"/>
      <w:r w:rsidRPr="002C3EF6">
        <w:rPr>
          <w:color w:val="auto"/>
          <w:sz w:val="20"/>
          <w:szCs w:val="20"/>
        </w:rPr>
        <w:t>, nas convenções coletivas de trabalho e nos termos de ajustamento de conduta vigentes na data de entrega da proposta, conforme disposto no art. 63, § 1º, da Lei Federal nº 14.133/21;</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Está ciente de todas as informações e com as condições locais para o cumprimento das obrigações objeto da licitação, conforme o art. 67, inciso VI, da Lei Federal nº 14.133/21;</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w:t>
      </w:r>
      <w:r w:rsidRPr="002C3EF6">
        <w:rPr>
          <w:color w:val="auto"/>
          <w:sz w:val="20"/>
          <w:szCs w:val="20"/>
        </w:rPr>
        <w:t xml:space="preserve"> Não possui, em sua cadeia produtiva, empregados executando trabalho degradante ou forçado, observando o disposto nos incisos III e IV do art. 1º e no inciso III do art. 5º da Constituição Federal.</w:t>
      </w:r>
    </w:p>
    <w:p w:rsidR="00B90EF3" w:rsidRPr="002C3EF6" w:rsidRDefault="00B90EF3" w:rsidP="006F0D09">
      <w:pPr>
        <w:pStyle w:val="Default"/>
        <w:ind w:firstLine="708"/>
        <w:jc w:val="both"/>
        <w:rPr>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xml:space="preserve">( ) </w:t>
      </w:r>
      <w:r w:rsidRPr="002C3EF6">
        <w:rPr>
          <w:color w:val="auto"/>
          <w:sz w:val="20"/>
          <w:szCs w:val="20"/>
        </w:rPr>
        <w:t>Sua proposta foi elaborada de maneira independente e que conduz seus negócios de forma a coibir fraudes, corrupção e a prática de quaisquer outros atos lesivos à Administração Pública, nacional ou estrangeira, em atendimento à Lei Federal nº 12.846/13.</w:t>
      </w:r>
    </w:p>
    <w:p w:rsidR="006F0D09" w:rsidRPr="002C3EF6" w:rsidRDefault="006F0D09" w:rsidP="006F0D09">
      <w:pPr>
        <w:pStyle w:val="Default"/>
        <w:ind w:firstLine="708"/>
        <w:jc w:val="both"/>
        <w:rPr>
          <w:b/>
          <w:color w:val="auto"/>
          <w:sz w:val="20"/>
          <w:szCs w:val="20"/>
        </w:rPr>
      </w:pPr>
    </w:p>
    <w:p w:rsidR="006F0D09" w:rsidRPr="002C3EF6" w:rsidRDefault="006F0D09" w:rsidP="006F0D09">
      <w:pPr>
        <w:pStyle w:val="Default"/>
        <w:spacing w:line="240" w:lineRule="atLeast"/>
        <w:ind w:firstLine="708"/>
        <w:jc w:val="both"/>
        <w:rPr>
          <w:color w:val="auto"/>
          <w:sz w:val="20"/>
          <w:szCs w:val="20"/>
        </w:rPr>
      </w:pPr>
      <w:r w:rsidRPr="002C3EF6">
        <w:rPr>
          <w:b/>
          <w:color w:val="auto"/>
          <w:sz w:val="20"/>
          <w:szCs w:val="20"/>
        </w:rPr>
        <w:t xml:space="preserve">( ) </w:t>
      </w:r>
      <w:r w:rsidRPr="002C3EF6">
        <w:rPr>
          <w:color w:val="auto"/>
          <w:sz w:val="20"/>
          <w:szCs w:val="20"/>
        </w:rPr>
        <w:t>Está ciente sobre a observação das disposições da Lei Federal nº 13.709, de 14 de agosto de 2018 (Lei Geral de Proteção de Dados Pessoais), e alterações, quando do tratamento de dados pessoais e dados pessoais sensíveis a que tenha acesso, para o propósito de execução e acompanhamento do objeto licitado, não podendo divulgar, revelar, produzir, utilizar ou deles dar conhecimento a terceiros estranhos a esta contratação, a não ser por força de obrigação legal ou regulatória.</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color w:val="auto"/>
          <w:sz w:val="20"/>
          <w:szCs w:val="20"/>
        </w:rPr>
      </w:pPr>
      <w:r w:rsidRPr="002C3EF6">
        <w:rPr>
          <w:b/>
          <w:color w:val="auto"/>
          <w:sz w:val="20"/>
          <w:szCs w:val="20"/>
        </w:rPr>
        <w:t xml:space="preserve">( ) </w:t>
      </w:r>
      <w:r w:rsidRPr="002C3EF6">
        <w:rPr>
          <w:color w:val="auto"/>
          <w:sz w:val="20"/>
          <w:szCs w:val="20"/>
        </w:rPr>
        <w:t>Que atenderei, na data da contratação, ao disposto no artigo 5º-C e me comprometo a não disponibilizar empregado que incorra na vedação prevista no artigo 5º-D, ambos da Lei Federal nº 6.019/1974, com redação dada pela Lei Federal nº 13.467/2017.</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color w:val="auto"/>
          <w:sz w:val="20"/>
          <w:szCs w:val="20"/>
        </w:rPr>
      </w:pPr>
      <w:r w:rsidRPr="002C3EF6">
        <w:rPr>
          <w:b/>
          <w:color w:val="auto"/>
          <w:sz w:val="20"/>
          <w:szCs w:val="20"/>
        </w:rPr>
        <w:t xml:space="preserve">( ) </w:t>
      </w:r>
      <w:r w:rsidRPr="002C3EF6">
        <w:rPr>
          <w:color w:val="auto"/>
          <w:sz w:val="20"/>
          <w:szCs w:val="20"/>
        </w:rPr>
        <w:t xml:space="preserve">Que possui máquinas e equipamentos necessários a execução dos serviços de que trata o objeto desta licitação, estarão disponíveis e em perfeitas condições de uso por ocasião de sua utilização, os quais estarão sujeitos a vistoria </w:t>
      </w:r>
      <w:r w:rsidRPr="002C3EF6">
        <w:rPr>
          <w:i/>
          <w:color w:val="auto"/>
          <w:sz w:val="20"/>
          <w:szCs w:val="20"/>
        </w:rPr>
        <w:t>in loco</w:t>
      </w:r>
      <w:r w:rsidRPr="002C3EF6">
        <w:rPr>
          <w:color w:val="auto"/>
          <w:sz w:val="20"/>
          <w:szCs w:val="20"/>
        </w:rPr>
        <w:t xml:space="preserve"> pela Administração.</w:t>
      </w:r>
    </w:p>
    <w:p w:rsidR="0096318F" w:rsidRPr="00564D08" w:rsidRDefault="0096318F" w:rsidP="0096318F">
      <w:pPr>
        <w:pStyle w:val="Default"/>
        <w:ind w:firstLine="708"/>
        <w:jc w:val="both"/>
        <w:rPr>
          <w:color w:val="auto"/>
          <w:sz w:val="20"/>
          <w:szCs w:val="20"/>
        </w:rPr>
      </w:pPr>
    </w:p>
    <w:p w:rsidR="0096318F" w:rsidRPr="00564D08" w:rsidRDefault="0096318F" w:rsidP="0096318F">
      <w:pPr>
        <w:pStyle w:val="Default"/>
        <w:ind w:firstLine="708"/>
        <w:jc w:val="both"/>
        <w:rPr>
          <w:color w:val="auto"/>
          <w:sz w:val="20"/>
          <w:szCs w:val="20"/>
        </w:rPr>
      </w:pPr>
      <w:r>
        <w:rPr>
          <w:color w:val="auto"/>
          <w:sz w:val="20"/>
          <w:szCs w:val="20"/>
        </w:rPr>
        <w:t>É enquadrada no seguinte regime tributário:</w:t>
      </w:r>
    </w:p>
    <w:p w:rsidR="0096318F" w:rsidRPr="00C446D8" w:rsidRDefault="0096318F" w:rsidP="0096318F">
      <w:pPr>
        <w:pStyle w:val="Default"/>
        <w:ind w:firstLine="708"/>
        <w:jc w:val="both"/>
        <w:rPr>
          <w:b/>
          <w:color w:val="auto"/>
          <w:sz w:val="20"/>
          <w:szCs w:val="20"/>
        </w:rPr>
      </w:pPr>
      <w:r w:rsidRPr="006F4201">
        <w:rPr>
          <w:b/>
          <w:color w:val="auto"/>
          <w:sz w:val="20"/>
          <w:szCs w:val="20"/>
        </w:rPr>
        <w:t xml:space="preserve">( ) </w:t>
      </w:r>
      <w:r>
        <w:rPr>
          <w:color w:val="auto"/>
          <w:sz w:val="20"/>
          <w:szCs w:val="20"/>
        </w:rPr>
        <w:t xml:space="preserve">Lucro </w:t>
      </w:r>
      <w:r w:rsidRPr="00564D08">
        <w:rPr>
          <w:b/>
          <w:color w:val="auto"/>
          <w:sz w:val="20"/>
          <w:szCs w:val="20"/>
        </w:rPr>
        <w:t>presumido</w:t>
      </w:r>
      <w:r>
        <w:rPr>
          <w:color w:val="auto"/>
          <w:sz w:val="20"/>
          <w:szCs w:val="20"/>
        </w:rPr>
        <w:t>.</w:t>
      </w:r>
    </w:p>
    <w:p w:rsidR="0096318F" w:rsidRDefault="0096318F" w:rsidP="0096318F">
      <w:pPr>
        <w:pStyle w:val="Default"/>
        <w:ind w:firstLine="708"/>
        <w:jc w:val="both"/>
        <w:rPr>
          <w:color w:val="auto"/>
          <w:sz w:val="20"/>
          <w:szCs w:val="20"/>
        </w:rPr>
      </w:pPr>
      <w:r w:rsidRPr="006F4201">
        <w:rPr>
          <w:b/>
          <w:color w:val="auto"/>
          <w:sz w:val="20"/>
          <w:szCs w:val="20"/>
        </w:rPr>
        <w:t xml:space="preserve">( ) </w:t>
      </w:r>
      <w:r>
        <w:rPr>
          <w:color w:val="auto"/>
          <w:sz w:val="20"/>
          <w:szCs w:val="20"/>
        </w:rPr>
        <w:t xml:space="preserve">Lucro </w:t>
      </w:r>
      <w:r w:rsidRPr="00564D08">
        <w:rPr>
          <w:b/>
          <w:color w:val="auto"/>
          <w:sz w:val="20"/>
          <w:szCs w:val="20"/>
        </w:rPr>
        <w:t>real</w:t>
      </w:r>
      <w:r>
        <w:rPr>
          <w:color w:val="auto"/>
          <w:sz w:val="20"/>
          <w:szCs w:val="20"/>
        </w:rPr>
        <w:t>.</w:t>
      </w:r>
    </w:p>
    <w:p w:rsidR="0096318F" w:rsidRPr="006F4201" w:rsidRDefault="0096318F" w:rsidP="0096318F">
      <w:pPr>
        <w:pStyle w:val="Default"/>
        <w:ind w:firstLine="708"/>
        <w:jc w:val="both"/>
        <w:rPr>
          <w:b/>
          <w:color w:val="auto"/>
          <w:sz w:val="20"/>
          <w:szCs w:val="20"/>
        </w:rPr>
      </w:pPr>
      <w:r w:rsidRPr="006F4201">
        <w:rPr>
          <w:b/>
          <w:color w:val="auto"/>
          <w:sz w:val="20"/>
          <w:szCs w:val="20"/>
        </w:rPr>
        <w:t xml:space="preserve">( ) </w:t>
      </w:r>
      <w:r w:rsidRPr="006969C0">
        <w:rPr>
          <w:b/>
          <w:color w:val="auto"/>
          <w:sz w:val="20"/>
          <w:szCs w:val="20"/>
        </w:rPr>
        <w:t>Simples</w:t>
      </w:r>
      <w:r>
        <w:rPr>
          <w:color w:val="auto"/>
          <w:sz w:val="20"/>
          <w:szCs w:val="20"/>
        </w:rPr>
        <w:t xml:space="preserve"> Nacional.</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b/>
          <w:color w:val="auto"/>
          <w:sz w:val="20"/>
          <w:szCs w:val="20"/>
        </w:rPr>
      </w:pPr>
      <w:r w:rsidRPr="002C3EF6">
        <w:rPr>
          <w:b/>
          <w:color w:val="auto"/>
          <w:sz w:val="20"/>
          <w:szCs w:val="20"/>
        </w:rPr>
        <w:t xml:space="preserve">( ) </w:t>
      </w:r>
      <w:r w:rsidRPr="002C3EF6">
        <w:rPr>
          <w:color w:val="auto"/>
          <w:sz w:val="20"/>
          <w:szCs w:val="20"/>
        </w:rPr>
        <w:t xml:space="preserve">Cumpre os requisitos legais para a qualificação como Microempresa/Empresa de Pequeno Porte ou Equiparada nas condições estabelecidas na Lei Complementar nº 123/06, em especial quanto ao seu art. 3º. </w:t>
      </w:r>
      <w:r w:rsidRPr="002C3EF6">
        <w:rPr>
          <w:b/>
          <w:i/>
          <w:color w:val="auto"/>
          <w:sz w:val="20"/>
          <w:szCs w:val="20"/>
        </w:rPr>
        <w:t>(no caso de licitante enquadrado como microempresa / empresa de pequeno porte ou equiparada)</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b/>
          <w:color w:val="auto"/>
          <w:sz w:val="20"/>
          <w:szCs w:val="20"/>
        </w:rPr>
      </w:pPr>
      <w:r w:rsidRPr="002C3EF6">
        <w:rPr>
          <w:b/>
          <w:color w:val="auto"/>
          <w:sz w:val="20"/>
          <w:szCs w:val="20"/>
        </w:rPr>
        <w:t xml:space="preserve">( ) </w:t>
      </w:r>
      <w:r w:rsidRPr="002C3EF6">
        <w:rPr>
          <w:color w:val="auto"/>
          <w:sz w:val="20"/>
          <w:szCs w:val="20"/>
        </w:rPr>
        <w:t xml:space="preserve">Está apta a usufruir do tratamento favorecido estabelecido nos art. 42 a 49 da Lei Complementar nº 123/06, em especial quanto ao art. 4º, § 2º, da Lei nº 14.133, de 2021. </w:t>
      </w:r>
      <w:r w:rsidRPr="002C3EF6">
        <w:rPr>
          <w:b/>
          <w:i/>
          <w:color w:val="auto"/>
          <w:sz w:val="20"/>
          <w:szCs w:val="20"/>
        </w:rPr>
        <w:t>(no caso de licitante enquadrado como microempresa / empresa de pequeno porte ou equiparada)</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b/>
          <w:color w:val="auto"/>
          <w:sz w:val="20"/>
          <w:szCs w:val="20"/>
        </w:rPr>
      </w:pPr>
      <w:r w:rsidRPr="002C3EF6">
        <w:rPr>
          <w:b/>
          <w:color w:val="auto"/>
          <w:sz w:val="20"/>
          <w:szCs w:val="20"/>
        </w:rPr>
        <w:t xml:space="preserve">( ) </w:t>
      </w:r>
      <w:r w:rsidRPr="002C3EF6">
        <w:rPr>
          <w:color w:val="auto"/>
          <w:sz w:val="20"/>
          <w:szCs w:val="20"/>
        </w:rPr>
        <w:t xml:space="preserve">Não se enquadra nas situações relacionadas no § 4º do art. 3º da Lei Complementar nº 123/06. </w:t>
      </w:r>
      <w:r w:rsidRPr="002C3EF6">
        <w:rPr>
          <w:b/>
          <w:i/>
          <w:color w:val="auto"/>
          <w:sz w:val="20"/>
          <w:szCs w:val="20"/>
        </w:rPr>
        <w:t>(no caso de licitante enquadrado como microempresa / empresa de pequeno porte ou equiparada)</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b/>
          <w:color w:val="auto"/>
          <w:sz w:val="20"/>
          <w:szCs w:val="20"/>
        </w:rPr>
      </w:pPr>
      <w:r w:rsidRPr="002C3EF6">
        <w:rPr>
          <w:b/>
          <w:color w:val="auto"/>
          <w:sz w:val="20"/>
          <w:szCs w:val="20"/>
        </w:rPr>
        <w:t xml:space="preserve">( ) </w:t>
      </w:r>
      <w:r w:rsidRPr="002C3EF6">
        <w:rPr>
          <w:color w:val="auto"/>
          <w:sz w:val="20"/>
          <w:szCs w:val="20"/>
        </w:rPr>
        <w:t xml:space="preserve">É optante pelo Regime Especial Unificado de Arrecadação de Tributos e Contribuições devidos pelas Microempresas e Empresas de Pequeno Porte (Simples Nacional), de que trata o art. 12 da Lei Complementar nº 123, de 14 de dezembro de 2006, em relação às suas receitas próprias, requerendo os benefícios de tratamento diferenciado previsto na referida norma legal, nos termos do art. 4º da Instrução Normativa da RF nº 1234/12. </w:t>
      </w:r>
      <w:r w:rsidRPr="002C3EF6">
        <w:rPr>
          <w:b/>
          <w:i/>
          <w:color w:val="auto"/>
          <w:sz w:val="20"/>
          <w:szCs w:val="20"/>
        </w:rPr>
        <w:t>(no caso de licitante optante pelo Simples Nacional)</w:t>
      </w:r>
    </w:p>
    <w:p w:rsidR="006F0D09" w:rsidRPr="002C3EF6" w:rsidRDefault="006F0D09" w:rsidP="006F0D09">
      <w:pPr>
        <w:pStyle w:val="Default"/>
        <w:spacing w:line="240" w:lineRule="atLeast"/>
        <w:ind w:firstLine="708"/>
        <w:jc w:val="both"/>
        <w:rPr>
          <w:b/>
          <w:color w:val="auto"/>
          <w:sz w:val="20"/>
          <w:szCs w:val="20"/>
        </w:rPr>
      </w:pPr>
    </w:p>
    <w:p w:rsidR="006F0D09" w:rsidRPr="002C3EF6" w:rsidRDefault="006F0D09" w:rsidP="006F0D09">
      <w:pPr>
        <w:pStyle w:val="Default"/>
        <w:spacing w:line="240" w:lineRule="atLeast"/>
        <w:ind w:firstLine="708"/>
        <w:jc w:val="both"/>
        <w:rPr>
          <w:b/>
          <w:color w:val="auto"/>
          <w:sz w:val="20"/>
          <w:szCs w:val="20"/>
        </w:rPr>
      </w:pPr>
      <w:r w:rsidRPr="002C3EF6">
        <w:rPr>
          <w:b/>
          <w:color w:val="auto"/>
          <w:sz w:val="20"/>
          <w:szCs w:val="20"/>
        </w:rPr>
        <w:t xml:space="preserve">( ) </w:t>
      </w:r>
      <w:r w:rsidRPr="002C3EF6">
        <w:rPr>
          <w:color w:val="auto"/>
          <w:sz w:val="20"/>
          <w:szCs w:val="20"/>
        </w:rPr>
        <w:t xml:space="preserve">Cumpre os requisitos estabelecidos no artigo 16 da Lei nº 14.133, de 2021. </w:t>
      </w:r>
      <w:r w:rsidRPr="002C3EF6">
        <w:rPr>
          <w:b/>
          <w:i/>
          <w:color w:val="auto"/>
          <w:sz w:val="20"/>
          <w:szCs w:val="20"/>
        </w:rPr>
        <w:t>(no caso de licitante organizado em cooperativa)</w:t>
      </w:r>
    </w:p>
    <w:p w:rsidR="006F0D09" w:rsidRPr="002C3EF6" w:rsidRDefault="006F0D09" w:rsidP="006F0D09">
      <w:pPr>
        <w:pStyle w:val="Default"/>
        <w:jc w:val="both"/>
        <w:rPr>
          <w:b/>
          <w:color w:val="auto"/>
          <w:sz w:val="20"/>
          <w:szCs w:val="20"/>
        </w:rPr>
      </w:pPr>
    </w:p>
    <w:p w:rsidR="006F0D09" w:rsidRPr="002C3EF6" w:rsidRDefault="006F0D09" w:rsidP="006F0D09">
      <w:pPr>
        <w:pStyle w:val="Default"/>
        <w:ind w:firstLine="708"/>
        <w:jc w:val="both"/>
        <w:rPr>
          <w:color w:val="auto"/>
          <w:sz w:val="20"/>
          <w:szCs w:val="20"/>
        </w:rPr>
      </w:pPr>
      <w:r w:rsidRPr="002C3EF6">
        <w:rPr>
          <w:b/>
          <w:color w:val="auto"/>
          <w:sz w:val="20"/>
          <w:szCs w:val="20"/>
        </w:rPr>
        <w:t xml:space="preserve">( ) </w:t>
      </w:r>
      <w:r w:rsidRPr="002C3EF6">
        <w:rPr>
          <w:color w:val="auto"/>
          <w:sz w:val="20"/>
          <w:szCs w:val="20"/>
        </w:rPr>
        <w:t>São verdadeiras as informações aqui prestadas, sobre as quais assumimos todas as responsabilidades, sob pena de incorrer nas sanções previstas no art. 299 do Código Penal e do art. 155 da Lei nº 14.133/2021.</w:t>
      </w:r>
    </w:p>
    <w:p w:rsidR="006F0D09" w:rsidRPr="002C3EF6" w:rsidRDefault="006F0D09" w:rsidP="006F0D09">
      <w:pPr>
        <w:pStyle w:val="Default"/>
        <w:ind w:firstLine="708"/>
        <w:jc w:val="both"/>
        <w:rPr>
          <w:color w:val="auto"/>
          <w:sz w:val="20"/>
          <w:szCs w:val="20"/>
        </w:rPr>
      </w:pPr>
    </w:p>
    <w:p w:rsidR="006F0D09" w:rsidRPr="003A0864" w:rsidRDefault="006F0D09" w:rsidP="006F0D09">
      <w:pPr>
        <w:pStyle w:val="Default"/>
        <w:ind w:firstLine="708"/>
        <w:jc w:val="both"/>
        <w:rPr>
          <w:color w:val="auto"/>
          <w:sz w:val="20"/>
          <w:szCs w:val="20"/>
        </w:rPr>
      </w:pPr>
      <w:r w:rsidRPr="002C3EF6">
        <w:rPr>
          <w:b/>
          <w:color w:val="auto"/>
          <w:sz w:val="20"/>
          <w:szCs w:val="20"/>
        </w:rPr>
        <w:t>Observação:</w:t>
      </w:r>
      <w:r w:rsidRPr="002C3EF6">
        <w:rPr>
          <w:color w:val="auto"/>
          <w:sz w:val="20"/>
          <w:szCs w:val="20"/>
        </w:rPr>
        <w:t xml:space="preserve"> O licitante deverá assinalar com um </w:t>
      </w:r>
      <w:r w:rsidRPr="002C3EF6">
        <w:rPr>
          <w:b/>
          <w:color w:val="auto"/>
          <w:sz w:val="20"/>
          <w:szCs w:val="20"/>
        </w:rPr>
        <w:t>(X)</w:t>
      </w:r>
      <w:r w:rsidRPr="002C3EF6">
        <w:rPr>
          <w:color w:val="auto"/>
          <w:sz w:val="20"/>
          <w:szCs w:val="20"/>
        </w:rPr>
        <w:t xml:space="preserve"> nos itens que traduzem a verdade de fatos e atos atinentes à sua </w:t>
      </w:r>
      <w:r w:rsidRPr="003A0864">
        <w:rPr>
          <w:color w:val="auto"/>
          <w:sz w:val="20"/>
          <w:szCs w:val="20"/>
        </w:rPr>
        <w:t>realidade.</w:t>
      </w:r>
    </w:p>
    <w:p w:rsidR="006F0D09" w:rsidRPr="003A0864" w:rsidRDefault="006F0D09" w:rsidP="006F0D09">
      <w:pPr>
        <w:pStyle w:val="Default"/>
        <w:ind w:firstLine="708"/>
        <w:jc w:val="both"/>
        <w:rPr>
          <w:color w:val="auto"/>
          <w:sz w:val="20"/>
          <w:szCs w:val="20"/>
        </w:rPr>
      </w:pPr>
    </w:p>
    <w:p w:rsidR="00CB1BE4" w:rsidRPr="003A0864" w:rsidRDefault="00CB1BE4" w:rsidP="00CB1BE4">
      <w:pPr>
        <w:jc w:val="right"/>
        <w:rPr>
          <w:rFonts w:ascii="Arial" w:hAnsi="Arial" w:cs="Arial"/>
          <w:sz w:val="20"/>
          <w:szCs w:val="20"/>
        </w:rPr>
      </w:pPr>
      <w:r w:rsidRPr="003A0864">
        <w:rPr>
          <w:rFonts w:ascii="Arial" w:eastAsia="Arial" w:hAnsi="Arial" w:cs="Arial"/>
          <w:sz w:val="20"/>
          <w:szCs w:val="20"/>
        </w:rPr>
        <w:t xml:space="preserve"> </w:t>
      </w:r>
      <w:r w:rsidRPr="003A0864">
        <w:rPr>
          <w:rFonts w:ascii="Arial" w:hAnsi="Arial" w:cs="Arial"/>
          <w:sz w:val="20"/>
          <w:szCs w:val="20"/>
        </w:rPr>
        <w:tab/>
        <w:t xml:space="preserve">_______________, ___ de ________ </w:t>
      </w:r>
      <w:proofErr w:type="spellStart"/>
      <w:r w:rsidRPr="003A0864">
        <w:rPr>
          <w:rFonts w:ascii="Arial" w:hAnsi="Arial" w:cs="Arial"/>
          <w:sz w:val="20"/>
          <w:szCs w:val="20"/>
        </w:rPr>
        <w:t>de</w:t>
      </w:r>
      <w:proofErr w:type="spellEnd"/>
      <w:r w:rsidRPr="003A0864">
        <w:rPr>
          <w:rFonts w:ascii="Arial" w:hAnsi="Arial" w:cs="Arial"/>
          <w:sz w:val="20"/>
          <w:szCs w:val="20"/>
        </w:rPr>
        <w:t xml:space="preserve"> </w:t>
      </w:r>
      <w:r w:rsidR="00620456" w:rsidRPr="003A0864">
        <w:rPr>
          <w:rFonts w:ascii="Arial" w:hAnsi="Arial" w:cs="Arial"/>
          <w:sz w:val="20"/>
          <w:szCs w:val="20"/>
        </w:rPr>
        <w:t>2025</w:t>
      </w:r>
      <w:r w:rsidRPr="003A0864">
        <w:rPr>
          <w:rFonts w:ascii="Arial" w:hAnsi="Arial" w:cs="Arial"/>
          <w:sz w:val="20"/>
          <w:szCs w:val="20"/>
        </w:rPr>
        <w:t>.</w:t>
      </w:r>
    </w:p>
    <w:p w:rsidR="00CB1BE4" w:rsidRPr="003A0864" w:rsidRDefault="00CB1BE4" w:rsidP="00CB1BE4">
      <w:pPr>
        <w:jc w:val="both"/>
        <w:rPr>
          <w:rFonts w:ascii="Arial" w:hAnsi="Arial" w:cs="Arial"/>
          <w:sz w:val="20"/>
          <w:szCs w:val="20"/>
        </w:rPr>
      </w:pPr>
    </w:p>
    <w:p w:rsidR="00CB1BE4" w:rsidRPr="003A0864" w:rsidRDefault="00CB1BE4" w:rsidP="00CB1BE4">
      <w:pPr>
        <w:shd w:val="clear" w:color="auto" w:fill="FFFFFF"/>
        <w:jc w:val="both"/>
        <w:rPr>
          <w:rFonts w:ascii="Arial" w:hAnsi="Arial" w:cs="Arial"/>
          <w:b/>
          <w:bCs/>
          <w:color w:val="000000"/>
          <w:sz w:val="20"/>
          <w:szCs w:val="20"/>
        </w:rPr>
      </w:pPr>
    </w:p>
    <w:p w:rsidR="00CB1BE4" w:rsidRPr="003A0864" w:rsidRDefault="00CB1BE4" w:rsidP="00CB1BE4">
      <w:pPr>
        <w:shd w:val="clear" w:color="auto" w:fill="FFFFFF"/>
        <w:jc w:val="both"/>
        <w:rPr>
          <w:rFonts w:ascii="Arial" w:hAnsi="Arial" w:cs="Arial"/>
          <w:b/>
          <w:bCs/>
          <w:color w:val="000000"/>
          <w:sz w:val="20"/>
          <w:szCs w:val="20"/>
        </w:rPr>
      </w:pPr>
    </w:p>
    <w:p w:rsidR="00CB1BE4" w:rsidRPr="003A0864" w:rsidRDefault="00CB1BE4" w:rsidP="00CB1BE4">
      <w:pPr>
        <w:shd w:val="clear" w:color="auto" w:fill="FFFFFF"/>
        <w:jc w:val="center"/>
        <w:rPr>
          <w:rFonts w:ascii="Arial" w:hAnsi="Arial" w:cs="Arial"/>
          <w:sz w:val="20"/>
          <w:szCs w:val="20"/>
        </w:rPr>
      </w:pPr>
      <w:r w:rsidRPr="003A0864">
        <w:rPr>
          <w:rFonts w:ascii="Arial" w:hAnsi="Arial" w:cs="Arial"/>
          <w:bCs/>
          <w:color w:val="000000"/>
          <w:sz w:val="20"/>
          <w:szCs w:val="20"/>
        </w:rPr>
        <w:t>__________________________________</w:t>
      </w:r>
    </w:p>
    <w:p w:rsidR="00CB1BE4" w:rsidRPr="002C3EF6" w:rsidRDefault="00CB1BE4" w:rsidP="006F0D09">
      <w:pPr>
        <w:shd w:val="clear" w:color="auto" w:fill="FFFFFF"/>
        <w:jc w:val="center"/>
        <w:rPr>
          <w:rFonts w:ascii="Arial" w:hAnsi="Arial" w:cs="Arial"/>
        </w:rPr>
      </w:pPr>
      <w:r w:rsidRPr="002C3EF6">
        <w:rPr>
          <w:rFonts w:ascii="Arial" w:hAnsi="Arial" w:cs="Arial"/>
          <w:bCs/>
          <w:color w:val="000000"/>
          <w:sz w:val="14"/>
        </w:rPr>
        <w:t>NOME:</w:t>
      </w:r>
    </w:p>
    <w:p w:rsidR="00CB1BE4" w:rsidRPr="002C3EF6" w:rsidRDefault="00CB1BE4" w:rsidP="006F0D09">
      <w:pPr>
        <w:shd w:val="clear" w:color="auto" w:fill="FFFFFF"/>
        <w:jc w:val="center"/>
        <w:rPr>
          <w:rFonts w:ascii="Arial" w:hAnsi="Arial" w:cs="Arial"/>
        </w:rPr>
      </w:pPr>
      <w:r w:rsidRPr="002C3EF6">
        <w:rPr>
          <w:rFonts w:ascii="Arial" w:hAnsi="Arial" w:cs="Arial"/>
          <w:bCs/>
          <w:color w:val="000000"/>
          <w:sz w:val="14"/>
        </w:rPr>
        <w:t>RG:</w:t>
      </w:r>
    </w:p>
    <w:p w:rsidR="00CB1BE4" w:rsidRPr="002C3EF6" w:rsidRDefault="00CB1BE4" w:rsidP="006F0D09">
      <w:pPr>
        <w:shd w:val="clear" w:color="auto" w:fill="FFFFFF"/>
        <w:jc w:val="center"/>
        <w:rPr>
          <w:rFonts w:ascii="Arial" w:hAnsi="Arial" w:cs="Arial"/>
        </w:rPr>
      </w:pPr>
      <w:r w:rsidRPr="002C3EF6">
        <w:rPr>
          <w:rFonts w:ascii="Arial" w:hAnsi="Arial" w:cs="Arial"/>
          <w:bCs/>
          <w:color w:val="000000"/>
          <w:sz w:val="14"/>
        </w:rPr>
        <w:t>CPF:</w:t>
      </w:r>
    </w:p>
    <w:p w:rsidR="00CB1BE4" w:rsidRPr="002C3EF6" w:rsidRDefault="00CB1BE4" w:rsidP="006F0D09">
      <w:pPr>
        <w:tabs>
          <w:tab w:val="left" w:pos="-3240"/>
        </w:tabs>
        <w:jc w:val="center"/>
        <w:rPr>
          <w:rFonts w:ascii="Arial" w:hAnsi="Arial" w:cs="Arial"/>
        </w:rPr>
      </w:pPr>
      <w:r w:rsidRPr="002C3EF6">
        <w:rPr>
          <w:rFonts w:ascii="Arial" w:hAnsi="Arial" w:cs="Arial"/>
          <w:bCs/>
          <w:color w:val="000000"/>
          <w:sz w:val="14"/>
        </w:rPr>
        <w:t>CARGO:</w:t>
      </w:r>
    </w:p>
    <w:p w:rsidR="00B60DA1" w:rsidRPr="002C3EF6" w:rsidRDefault="00B60DA1" w:rsidP="002854F1">
      <w:pPr>
        <w:tabs>
          <w:tab w:val="left" w:pos="-3240"/>
        </w:tabs>
        <w:jc w:val="both"/>
        <w:rPr>
          <w:rFonts w:ascii="Arial" w:hAnsi="Arial" w:cs="Arial"/>
          <w:bCs/>
          <w:sz w:val="20"/>
          <w:szCs w:val="20"/>
        </w:rPr>
      </w:pPr>
    </w:p>
    <w:p w:rsidR="00B60DA1" w:rsidRPr="002C3EF6" w:rsidRDefault="00B60DA1" w:rsidP="002854F1">
      <w:pPr>
        <w:tabs>
          <w:tab w:val="left" w:pos="-3240"/>
        </w:tabs>
        <w:jc w:val="both"/>
        <w:rPr>
          <w:rFonts w:ascii="Arial" w:hAnsi="Arial" w:cs="Arial"/>
          <w:bCs/>
          <w:sz w:val="20"/>
          <w:szCs w:val="20"/>
        </w:rPr>
      </w:pPr>
    </w:p>
    <w:p w:rsidR="00F537F3" w:rsidRPr="008D6555" w:rsidRDefault="00F21CA1" w:rsidP="008D6555">
      <w:pPr>
        <w:pStyle w:val="Ttulo1"/>
        <w:jc w:val="center"/>
        <w:rPr>
          <w:rFonts w:ascii="Arial" w:hAnsi="Arial" w:cs="Arial"/>
          <w:color w:val="auto"/>
          <w:sz w:val="20"/>
          <w:szCs w:val="20"/>
        </w:rPr>
      </w:pPr>
      <w:bookmarkStart w:id="145" w:name="_Toc217203516"/>
      <w:bookmarkStart w:id="146" w:name="_Toc217219417"/>
      <w:r w:rsidRPr="008D6555">
        <w:rPr>
          <w:rFonts w:ascii="Arial" w:hAnsi="Arial" w:cs="Arial"/>
          <w:bCs w:val="0"/>
          <w:color w:val="auto"/>
          <w:sz w:val="20"/>
          <w:szCs w:val="20"/>
        </w:rPr>
        <w:t>ANEXO IV</w:t>
      </w:r>
      <w:bookmarkEnd w:id="145"/>
      <w:bookmarkEnd w:id="146"/>
    </w:p>
    <w:p w:rsidR="00F537F3" w:rsidRPr="002C3EF6" w:rsidRDefault="00BD29F3" w:rsidP="002854F1">
      <w:pPr>
        <w:tabs>
          <w:tab w:val="left" w:pos="-3240"/>
        </w:tabs>
        <w:jc w:val="center"/>
        <w:rPr>
          <w:rFonts w:ascii="Arial" w:hAnsi="Arial" w:cs="Arial"/>
          <w:sz w:val="20"/>
          <w:szCs w:val="20"/>
        </w:rPr>
      </w:pPr>
      <w:r w:rsidRPr="002C3EF6">
        <w:rPr>
          <w:rFonts w:ascii="Arial" w:hAnsi="Arial" w:cs="Arial"/>
          <w:b/>
          <w:bCs/>
          <w:sz w:val="20"/>
          <w:szCs w:val="20"/>
        </w:rPr>
        <w:t>PREGÃO ELETRÔNICO (SRP)</w:t>
      </w:r>
      <w:r w:rsidR="00F537F3" w:rsidRPr="002C3EF6">
        <w:rPr>
          <w:rFonts w:ascii="Arial" w:hAnsi="Arial" w:cs="Arial"/>
          <w:b/>
          <w:bCs/>
          <w:sz w:val="20"/>
          <w:szCs w:val="20"/>
        </w:rPr>
        <w:t xml:space="preserve"> Nº </w:t>
      </w:r>
      <w:r w:rsidR="00D44F41">
        <w:rPr>
          <w:rFonts w:ascii="Arial" w:hAnsi="Arial" w:cs="Arial"/>
          <w:b/>
          <w:bCs/>
          <w:sz w:val="20"/>
          <w:szCs w:val="20"/>
        </w:rPr>
        <w:t>028/2025</w:t>
      </w:r>
    </w:p>
    <w:p w:rsidR="00F537F3" w:rsidRPr="002C3EF6" w:rsidRDefault="00F537F3" w:rsidP="002854F1">
      <w:pPr>
        <w:jc w:val="center"/>
        <w:rPr>
          <w:rFonts w:ascii="Arial" w:hAnsi="Arial" w:cs="Arial"/>
          <w:b/>
          <w:bCs/>
          <w:sz w:val="20"/>
          <w:szCs w:val="20"/>
          <w:u w:val="single"/>
        </w:rPr>
      </w:pPr>
    </w:p>
    <w:p w:rsidR="00F537F3" w:rsidRPr="002C3EF6" w:rsidRDefault="00F537F3" w:rsidP="002854F1">
      <w:pPr>
        <w:jc w:val="center"/>
        <w:rPr>
          <w:rFonts w:ascii="Arial" w:hAnsi="Arial" w:cs="Arial"/>
          <w:sz w:val="20"/>
          <w:szCs w:val="20"/>
        </w:rPr>
      </w:pPr>
      <w:r w:rsidRPr="002C3EF6">
        <w:rPr>
          <w:rFonts w:ascii="Arial" w:hAnsi="Arial" w:cs="Arial"/>
          <w:sz w:val="20"/>
          <w:szCs w:val="20"/>
        </w:rPr>
        <w:t>Modelo de</w:t>
      </w:r>
      <w:r w:rsidRPr="002C3EF6">
        <w:rPr>
          <w:rFonts w:ascii="Arial" w:hAnsi="Arial" w:cs="Arial"/>
          <w:b/>
          <w:sz w:val="20"/>
          <w:szCs w:val="20"/>
        </w:rPr>
        <w:t xml:space="preserve"> PROPOSTA COMERCIAL</w:t>
      </w:r>
    </w:p>
    <w:p w:rsidR="00F537F3" w:rsidRPr="002C3EF6" w:rsidRDefault="00F537F3" w:rsidP="002854F1">
      <w:pPr>
        <w:pStyle w:val="Default"/>
        <w:jc w:val="center"/>
        <w:rPr>
          <w:color w:val="auto"/>
          <w:sz w:val="20"/>
          <w:szCs w:val="20"/>
        </w:rPr>
      </w:pPr>
      <w:r w:rsidRPr="002C3EF6">
        <w:rPr>
          <w:bCs/>
          <w:i/>
          <w:color w:val="auto"/>
          <w:sz w:val="20"/>
          <w:szCs w:val="20"/>
        </w:rPr>
        <w:t>(</w:t>
      </w:r>
      <w:r w:rsidR="005D331D" w:rsidRPr="002C3EF6">
        <w:rPr>
          <w:bCs/>
          <w:i/>
          <w:sz w:val="20"/>
          <w:szCs w:val="20"/>
        </w:rPr>
        <w:t>Este anexo é um modelo e deve ser feito preferencialmente em papel timbrado do licitante</w:t>
      </w:r>
      <w:r w:rsidRPr="002C3EF6">
        <w:rPr>
          <w:bCs/>
          <w:i/>
          <w:color w:val="auto"/>
          <w:sz w:val="20"/>
          <w:szCs w:val="20"/>
        </w:rPr>
        <w:t>).</w:t>
      </w:r>
    </w:p>
    <w:p w:rsidR="00F537F3" w:rsidRPr="002C3EF6" w:rsidRDefault="00F537F3" w:rsidP="002854F1">
      <w:pPr>
        <w:pStyle w:val="EditalNumerado"/>
        <w:numPr>
          <w:ilvl w:val="0"/>
          <w:numId w:val="0"/>
        </w:numPr>
        <w:tabs>
          <w:tab w:val="left" w:pos="708"/>
        </w:tabs>
        <w:spacing w:after="0"/>
        <w:rPr>
          <w:bCs/>
        </w:rPr>
      </w:pPr>
    </w:p>
    <w:p w:rsidR="009E47BB" w:rsidRPr="002C3EF6" w:rsidRDefault="009E47BB" w:rsidP="002854F1">
      <w:pPr>
        <w:pStyle w:val="EditalNumerado"/>
        <w:numPr>
          <w:ilvl w:val="0"/>
          <w:numId w:val="0"/>
        </w:numPr>
        <w:tabs>
          <w:tab w:val="left" w:pos="708"/>
        </w:tabs>
        <w:spacing w:after="0"/>
        <w:rPr>
          <w:bCs/>
        </w:rPr>
      </w:pPr>
    </w:p>
    <w:p w:rsidR="00F537F3" w:rsidRPr="002C3EF6" w:rsidRDefault="00BD29F3" w:rsidP="008B3EC6">
      <w:pPr>
        <w:pStyle w:val="EditalNumerado"/>
        <w:numPr>
          <w:ilvl w:val="0"/>
          <w:numId w:val="0"/>
        </w:numPr>
        <w:tabs>
          <w:tab w:val="left" w:pos="708"/>
        </w:tabs>
        <w:spacing w:after="0"/>
        <w:ind w:left="708"/>
      </w:pPr>
      <w:r w:rsidRPr="002C3EF6">
        <w:rPr>
          <w:b/>
        </w:rPr>
        <w:t>PREGÃO ELETRÔNICO (SRP)</w:t>
      </w:r>
      <w:r w:rsidR="00522513" w:rsidRPr="002C3EF6">
        <w:rPr>
          <w:b/>
        </w:rPr>
        <w:t xml:space="preserve"> Nº: </w:t>
      </w:r>
      <w:r w:rsidR="00D44F41">
        <w:rPr>
          <w:b/>
        </w:rPr>
        <w:t>028/2025</w:t>
      </w:r>
    </w:p>
    <w:p w:rsidR="00F537F3" w:rsidRPr="002C3EF6" w:rsidRDefault="00F537F3" w:rsidP="008B3EC6">
      <w:pPr>
        <w:pStyle w:val="EditalNumerado"/>
        <w:numPr>
          <w:ilvl w:val="0"/>
          <w:numId w:val="0"/>
        </w:numPr>
        <w:tabs>
          <w:tab w:val="left" w:pos="708"/>
        </w:tabs>
        <w:spacing w:after="0"/>
        <w:ind w:left="708"/>
      </w:pPr>
      <w:r w:rsidRPr="002C3EF6">
        <w:rPr>
          <w:b/>
        </w:rPr>
        <w:t>PROPONENTE:</w:t>
      </w:r>
    </w:p>
    <w:p w:rsidR="00F537F3" w:rsidRPr="002C3EF6" w:rsidRDefault="00F537F3" w:rsidP="008B3EC6">
      <w:pPr>
        <w:pStyle w:val="EditalNumerado"/>
        <w:numPr>
          <w:ilvl w:val="0"/>
          <w:numId w:val="0"/>
        </w:numPr>
        <w:tabs>
          <w:tab w:val="left" w:pos="708"/>
        </w:tabs>
        <w:spacing w:after="0"/>
        <w:ind w:left="708"/>
      </w:pPr>
      <w:r w:rsidRPr="002C3EF6">
        <w:rPr>
          <w:b/>
        </w:rPr>
        <w:t>CNPJ Nº:</w:t>
      </w:r>
      <w:r w:rsidRPr="002C3EF6">
        <w:rPr>
          <w:b/>
        </w:rPr>
        <w:tab/>
      </w:r>
      <w:r w:rsidRPr="002C3EF6">
        <w:rPr>
          <w:b/>
        </w:rPr>
        <w:tab/>
      </w:r>
      <w:r w:rsidRPr="002C3EF6">
        <w:rPr>
          <w:b/>
        </w:rPr>
        <w:tab/>
      </w:r>
      <w:r w:rsidRPr="002C3EF6">
        <w:rPr>
          <w:b/>
        </w:rPr>
        <w:tab/>
      </w:r>
      <w:r w:rsidRPr="002C3EF6">
        <w:rPr>
          <w:b/>
        </w:rPr>
        <w:tab/>
      </w:r>
      <w:r w:rsidRPr="002C3EF6">
        <w:rPr>
          <w:b/>
        </w:rPr>
        <w:tab/>
        <w:t>IE Nº:</w:t>
      </w:r>
    </w:p>
    <w:p w:rsidR="00F537F3" w:rsidRPr="002C3EF6" w:rsidRDefault="00F537F3" w:rsidP="008B3EC6">
      <w:pPr>
        <w:pStyle w:val="EditalNumerado"/>
        <w:numPr>
          <w:ilvl w:val="0"/>
          <w:numId w:val="0"/>
        </w:numPr>
        <w:tabs>
          <w:tab w:val="left" w:pos="708"/>
        </w:tabs>
        <w:spacing w:after="0"/>
        <w:ind w:left="708"/>
      </w:pPr>
      <w:r w:rsidRPr="002C3EF6">
        <w:rPr>
          <w:b/>
        </w:rPr>
        <w:t>ENDEREÇO:</w:t>
      </w:r>
    </w:p>
    <w:p w:rsidR="00F537F3" w:rsidRPr="002C3EF6" w:rsidRDefault="00F537F3" w:rsidP="008B3EC6">
      <w:pPr>
        <w:pStyle w:val="EditalNumerado"/>
        <w:numPr>
          <w:ilvl w:val="0"/>
          <w:numId w:val="0"/>
        </w:numPr>
        <w:tabs>
          <w:tab w:val="left" w:pos="708"/>
        </w:tabs>
        <w:spacing w:after="0"/>
        <w:ind w:left="708"/>
      </w:pPr>
      <w:r w:rsidRPr="002C3EF6">
        <w:rPr>
          <w:b/>
        </w:rPr>
        <w:t>BAIRRO:</w:t>
      </w:r>
      <w:r w:rsidRPr="002C3EF6">
        <w:rPr>
          <w:b/>
        </w:rPr>
        <w:tab/>
      </w:r>
      <w:r w:rsidRPr="002C3EF6">
        <w:rPr>
          <w:b/>
        </w:rPr>
        <w:tab/>
      </w:r>
      <w:r w:rsidRPr="002C3EF6">
        <w:rPr>
          <w:b/>
        </w:rPr>
        <w:tab/>
      </w:r>
      <w:r w:rsidRPr="002C3EF6">
        <w:rPr>
          <w:b/>
        </w:rPr>
        <w:tab/>
      </w:r>
      <w:r w:rsidRPr="002C3EF6">
        <w:rPr>
          <w:b/>
        </w:rPr>
        <w:tab/>
      </w:r>
      <w:r w:rsidRPr="002C3EF6">
        <w:rPr>
          <w:b/>
        </w:rPr>
        <w:tab/>
        <w:t>CIDADE:</w:t>
      </w:r>
    </w:p>
    <w:p w:rsidR="00F537F3" w:rsidRPr="002C3EF6" w:rsidRDefault="00F537F3" w:rsidP="008B3EC6">
      <w:pPr>
        <w:pStyle w:val="EditalNumerado"/>
        <w:numPr>
          <w:ilvl w:val="0"/>
          <w:numId w:val="0"/>
        </w:numPr>
        <w:tabs>
          <w:tab w:val="left" w:pos="708"/>
        </w:tabs>
        <w:spacing w:after="0"/>
        <w:ind w:left="708"/>
      </w:pPr>
      <w:r w:rsidRPr="002C3EF6">
        <w:rPr>
          <w:b/>
        </w:rPr>
        <w:t xml:space="preserve">TELEFONE: </w:t>
      </w:r>
      <w:r w:rsidRPr="002C3EF6">
        <w:rPr>
          <w:b/>
        </w:rPr>
        <w:tab/>
      </w:r>
      <w:r w:rsidRPr="002C3EF6">
        <w:rPr>
          <w:b/>
        </w:rPr>
        <w:tab/>
      </w:r>
      <w:r w:rsidRPr="002C3EF6">
        <w:rPr>
          <w:b/>
        </w:rPr>
        <w:tab/>
      </w:r>
      <w:r w:rsidRPr="002C3EF6">
        <w:rPr>
          <w:b/>
        </w:rPr>
        <w:tab/>
      </w:r>
      <w:r w:rsidRPr="002C3EF6">
        <w:rPr>
          <w:b/>
        </w:rPr>
        <w:tab/>
      </w:r>
      <w:r w:rsidRPr="002C3EF6">
        <w:rPr>
          <w:b/>
        </w:rPr>
        <w:tab/>
        <w:t>E-MAIL:</w:t>
      </w:r>
    </w:p>
    <w:p w:rsidR="00F537F3" w:rsidRPr="002C3EF6" w:rsidRDefault="00F537F3" w:rsidP="002854F1">
      <w:pPr>
        <w:tabs>
          <w:tab w:val="left" w:pos="-3240"/>
        </w:tabs>
        <w:jc w:val="center"/>
        <w:rPr>
          <w:rFonts w:ascii="Arial" w:hAnsi="Arial" w:cs="Arial"/>
          <w:sz w:val="20"/>
          <w:szCs w:val="20"/>
        </w:rPr>
      </w:pPr>
      <w:r w:rsidRPr="002C3EF6">
        <w:rPr>
          <w:rFonts w:ascii="Arial" w:hAnsi="Arial" w:cs="Arial"/>
          <w:b/>
          <w:bCs/>
          <w:sz w:val="20"/>
          <w:szCs w:val="20"/>
        </w:rPr>
        <w:tab/>
      </w:r>
    </w:p>
    <w:p w:rsidR="00F537F3" w:rsidRPr="002C3EF6" w:rsidRDefault="00F537F3" w:rsidP="0025036A">
      <w:pPr>
        <w:pStyle w:val="Default"/>
        <w:ind w:firstLine="708"/>
        <w:jc w:val="both"/>
        <w:rPr>
          <w:color w:val="auto"/>
          <w:sz w:val="20"/>
          <w:szCs w:val="20"/>
        </w:rPr>
      </w:pPr>
      <w:r w:rsidRPr="002C3EF6">
        <w:rPr>
          <w:color w:val="auto"/>
          <w:sz w:val="20"/>
          <w:szCs w:val="20"/>
        </w:rPr>
        <w:t xml:space="preserve">Objeto: </w:t>
      </w:r>
      <w:r w:rsidR="00874FC6" w:rsidRPr="002C3EF6">
        <w:rPr>
          <w:noProof/>
          <w:sz w:val="20"/>
          <w:szCs w:val="20"/>
        </w:rPr>
        <w:tab/>
      </w:r>
      <w:r w:rsidR="00536366" w:rsidRPr="002C3EF6">
        <w:rPr>
          <w:b/>
          <w:sz w:val="20"/>
          <w:szCs w:val="20"/>
        </w:rPr>
        <w:t xml:space="preserve"> </w:t>
      </w:r>
      <w:r w:rsidR="00B033E4" w:rsidRPr="002C3EF6">
        <w:rPr>
          <w:b/>
          <w:sz w:val="20"/>
          <w:szCs w:val="20"/>
        </w:rPr>
        <w:t xml:space="preserve">Registro de Preços para futura e eventual Aquisição </w:t>
      </w:r>
      <w:r w:rsidR="00B02875" w:rsidRPr="002C3EF6">
        <w:rPr>
          <w:b/>
          <w:sz w:val="20"/>
          <w:szCs w:val="20"/>
        </w:rPr>
        <w:t xml:space="preserve">fracionada de </w:t>
      </w:r>
      <w:proofErr w:type="spellStart"/>
      <w:r w:rsidR="00D44F41">
        <w:rPr>
          <w:b/>
          <w:sz w:val="20"/>
          <w:szCs w:val="20"/>
        </w:rPr>
        <w:t>kit’s</w:t>
      </w:r>
      <w:proofErr w:type="spellEnd"/>
      <w:r w:rsidR="00D44F41">
        <w:rPr>
          <w:b/>
          <w:sz w:val="20"/>
          <w:szCs w:val="20"/>
        </w:rPr>
        <w:t xml:space="preserve"> de material escolar, para atender a demanda das unidades escolares, no ano letivo de 2026</w:t>
      </w:r>
      <w:r w:rsidR="007C39F0">
        <w:rPr>
          <w:b/>
          <w:sz w:val="20"/>
          <w:szCs w:val="20"/>
        </w:rPr>
        <w:t>; conforme necessidade,</w:t>
      </w:r>
      <w:r w:rsidR="00B033E4" w:rsidRPr="002C3EF6">
        <w:rPr>
          <w:b/>
          <w:sz w:val="20"/>
          <w:szCs w:val="20"/>
        </w:rPr>
        <w:t xml:space="preserve"> com prazo de 12 (doze) meses corridos, contados da data de assinatura da Ata de Registro de Preços ou até atingir a quantidade licitada, pelo Sistema de Registro de Preços (SRP) – </w:t>
      </w:r>
      <w:r w:rsidR="00DC0A94">
        <w:rPr>
          <w:b/>
          <w:sz w:val="20"/>
          <w:szCs w:val="20"/>
        </w:rPr>
        <w:t>Divisão Municipal de Educação (</w:t>
      </w:r>
      <w:r w:rsidR="00D44F41">
        <w:rPr>
          <w:b/>
          <w:sz w:val="20"/>
          <w:szCs w:val="20"/>
        </w:rPr>
        <w:t>DME</w:t>
      </w:r>
      <w:r w:rsidR="00DC0A94">
        <w:rPr>
          <w:b/>
          <w:sz w:val="20"/>
          <w:szCs w:val="20"/>
        </w:rPr>
        <w:t>)</w:t>
      </w:r>
      <w:r w:rsidR="00874FC6" w:rsidRPr="002C3EF6">
        <w:rPr>
          <w:noProof/>
          <w:sz w:val="20"/>
          <w:szCs w:val="20"/>
        </w:rPr>
        <w:t xml:space="preserve">, consoante quantitativos e especificações contidas no </w:t>
      </w:r>
      <w:r w:rsidR="00F8051E" w:rsidRPr="002C3EF6">
        <w:rPr>
          <w:noProof/>
          <w:sz w:val="20"/>
          <w:szCs w:val="20"/>
        </w:rPr>
        <w:t>Termo de Referência</w:t>
      </w:r>
      <w:r w:rsidR="00874FC6" w:rsidRPr="002C3EF6">
        <w:rPr>
          <w:noProof/>
          <w:sz w:val="20"/>
          <w:szCs w:val="20"/>
        </w:rPr>
        <w:t xml:space="preserve"> constante do </w:t>
      </w:r>
      <w:r w:rsidR="00874FC6" w:rsidRPr="002C3EF6">
        <w:rPr>
          <w:b/>
          <w:noProof/>
          <w:sz w:val="20"/>
          <w:szCs w:val="20"/>
        </w:rPr>
        <w:t>Anexo I</w:t>
      </w:r>
      <w:r w:rsidRPr="002C3EF6">
        <w:rPr>
          <w:b/>
          <w:color w:val="auto"/>
          <w:sz w:val="20"/>
          <w:szCs w:val="20"/>
        </w:rPr>
        <w:t>.</w:t>
      </w:r>
    </w:p>
    <w:p w:rsidR="00F537F3" w:rsidRPr="00243EDF" w:rsidRDefault="00F537F3" w:rsidP="002854F1">
      <w:pPr>
        <w:pStyle w:val="Default"/>
        <w:jc w:val="both"/>
        <w:rPr>
          <w:b/>
          <w:bCs/>
          <w:color w:val="auto"/>
          <w:sz w:val="20"/>
          <w:szCs w:val="20"/>
        </w:rPr>
      </w:pPr>
    </w:p>
    <w:p w:rsidR="00F537F3" w:rsidRPr="00243EDF" w:rsidRDefault="00F537F3" w:rsidP="0025036A">
      <w:pPr>
        <w:pStyle w:val="Default"/>
        <w:ind w:firstLine="708"/>
        <w:jc w:val="both"/>
        <w:rPr>
          <w:color w:val="auto"/>
          <w:sz w:val="20"/>
          <w:szCs w:val="20"/>
        </w:rPr>
      </w:pPr>
      <w:r w:rsidRPr="00243EDF">
        <w:rPr>
          <w:bCs/>
          <w:color w:val="auto"/>
          <w:sz w:val="20"/>
          <w:szCs w:val="20"/>
        </w:rPr>
        <w:t>Senhor</w:t>
      </w:r>
      <w:r w:rsidR="001B49D0" w:rsidRPr="00243EDF">
        <w:rPr>
          <w:bCs/>
          <w:color w:val="auto"/>
          <w:sz w:val="20"/>
          <w:szCs w:val="20"/>
        </w:rPr>
        <w:t>(a) Pregoeiro(a)</w:t>
      </w:r>
      <w:r w:rsidRPr="00243EDF">
        <w:rPr>
          <w:bCs/>
          <w:color w:val="auto"/>
          <w:sz w:val="20"/>
          <w:szCs w:val="20"/>
        </w:rPr>
        <w:t>:</w:t>
      </w:r>
    </w:p>
    <w:p w:rsidR="00F537F3" w:rsidRPr="00243EDF" w:rsidRDefault="00F537F3" w:rsidP="002854F1">
      <w:pPr>
        <w:pStyle w:val="Default"/>
        <w:jc w:val="both"/>
        <w:rPr>
          <w:bCs/>
          <w:color w:val="auto"/>
          <w:sz w:val="20"/>
          <w:szCs w:val="20"/>
        </w:rPr>
      </w:pPr>
    </w:p>
    <w:p w:rsidR="00F537F3" w:rsidRPr="00243EDF" w:rsidRDefault="00F537F3" w:rsidP="0025036A">
      <w:pPr>
        <w:pStyle w:val="Default"/>
        <w:ind w:firstLine="708"/>
        <w:jc w:val="both"/>
        <w:rPr>
          <w:color w:val="auto"/>
          <w:sz w:val="20"/>
          <w:szCs w:val="20"/>
        </w:rPr>
      </w:pPr>
      <w:r w:rsidRPr="00243EDF">
        <w:rPr>
          <w:bCs/>
          <w:color w:val="auto"/>
          <w:sz w:val="20"/>
          <w:szCs w:val="20"/>
        </w:rPr>
        <w:t xml:space="preserve">Após analisarmos minuciosamente o Edital e Anexos deste </w:t>
      </w:r>
      <w:r w:rsidR="009E3ADA" w:rsidRPr="00243EDF">
        <w:rPr>
          <w:bCs/>
          <w:color w:val="auto"/>
          <w:sz w:val="20"/>
          <w:szCs w:val="20"/>
        </w:rPr>
        <w:t>P</w:t>
      </w:r>
      <w:r w:rsidRPr="00243EDF">
        <w:rPr>
          <w:bCs/>
          <w:color w:val="auto"/>
          <w:sz w:val="20"/>
          <w:szCs w:val="20"/>
        </w:rPr>
        <w:t>regão, com o qual concordamos, e tomarmos conhecimento das suas condições, propomos fornecer, sob nossa integral responsabilidade, os materiais nas condições, local e prazos neles constantes, a seguir descritos:</w:t>
      </w:r>
    </w:p>
    <w:p w:rsidR="007559AC" w:rsidRPr="00243EDF" w:rsidRDefault="007559AC" w:rsidP="007559AC">
      <w:pPr>
        <w:tabs>
          <w:tab w:val="left" w:pos="-3240"/>
        </w:tabs>
        <w:jc w:val="both"/>
        <w:rPr>
          <w:rFonts w:ascii="Arial" w:hAnsi="Arial" w:cs="Arial"/>
          <w:b/>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134"/>
        <w:gridCol w:w="1417"/>
        <w:gridCol w:w="1277"/>
        <w:gridCol w:w="1559"/>
      </w:tblGrid>
      <w:tr w:rsidR="007559AC" w:rsidRPr="00243EDF" w:rsidTr="000D6AC2">
        <w:tc>
          <w:tcPr>
            <w:tcW w:w="9356" w:type="dxa"/>
            <w:gridSpan w:val="5"/>
            <w:shd w:val="clear" w:color="auto" w:fill="EEECE1" w:themeFill="background2"/>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LOTE 1 – ANOS INICIAIS</w:t>
            </w:r>
          </w:p>
        </w:tc>
      </w:tr>
      <w:tr w:rsidR="007559AC" w:rsidRPr="00243EDF" w:rsidTr="000D6AC2">
        <w:tc>
          <w:tcPr>
            <w:tcW w:w="3969" w:type="dxa"/>
            <w:shd w:val="clear" w:color="auto" w:fill="auto"/>
            <w:vAlign w:val="center"/>
          </w:tcPr>
          <w:p w:rsidR="007559AC" w:rsidRPr="00243EDF" w:rsidRDefault="007559AC" w:rsidP="000D6AC2">
            <w:pPr>
              <w:jc w:val="center"/>
              <w:rPr>
                <w:rFonts w:ascii="Arial" w:hAnsi="Arial" w:cs="Arial"/>
                <w:b/>
                <w:color w:val="000000"/>
                <w:sz w:val="18"/>
                <w:szCs w:val="18"/>
              </w:rPr>
            </w:pPr>
            <w:r w:rsidRPr="00243EDF">
              <w:rPr>
                <w:rFonts w:ascii="Arial" w:hAnsi="Arial" w:cs="Arial"/>
                <w:b/>
                <w:color w:val="000000"/>
                <w:sz w:val="18"/>
                <w:szCs w:val="18"/>
              </w:rPr>
              <w:t>Descrição</w:t>
            </w:r>
          </w:p>
        </w:tc>
        <w:tc>
          <w:tcPr>
            <w:tcW w:w="1134"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Unidade</w:t>
            </w:r>
          </w:p>
        </w:tc>
        <w:tc>
          <w:tcPr>
            <w:tcW w:w="1417"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Quantidade</w:t>
            </w:r>
          </w:p>
        </w:tc>
        <w:tc>
          <w:tcPr>
            <w:tcW w:w="1277"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Unitário por kit</w:t>
            </w:r>
          </w:p>
        </w:tc>
        <w:tc>
          <w:tcPr>
            <w:tcW w:w="1559"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Total</w:t>
            </w:r>
          </w:p>
        </w:tc>
      </w:tr>
      <w:tr w:rsidR="007559AC" w:rsidRPr="00243EDF" w:rsidTr="000D6AC2">
        <w:tc>
          <w:tcPr>
            <w:tcW w:w="3969" w:type="dxa"/>
            <w:shd w:val="clear" w:color="auto" w:fill="auto"/>
            <w:vAlign w:val="center"/>
          </w:tcPr>
          <w:p w:rsidR="007559AC" w:rsidRPr="00243EDF" w:rsidRDefault="007559AC" w:rsidP="006C5566">
            <w:pPr>
              <w:jc w:val="both"/>
              <w:rPr>
                <w:rFonts w:ascii="Arial" w:hAnsi="Arial" w:cs="Arial"/>
                <w:color w:val="000000"/>
                <w:sz w:val="18"/>
                <w:szCs w:val="18"/>
              </w:rPr>
            </w:pPr>
            <w:r w:rsidRPr="00243EDF">
              <w:rPr>
                <w:rFonts w:ascii="Arial" w:hAnsi="Arial" w:cs="Arial"/>
                <w:color w:val="000000"/>
                <w:sz w:val="18"/>
                <w:szCs w:val="18"/>
              </w:rPr>
              <w:t xml:space="preserve">Aquisição de até </w:t>
            </w:r>
            <w:r w:rsidR="006C5566">
              <w:rPr>
                <w:rFonts w:ascii="Arial" w:hAnsi="Arial" w:cs="Arial"/>
                <w:b/>
                <w:color w:val="000000"/>
                <w:sz w:val="18"/>
                <w:szCs w:val="18"/>
              </w:rPr>
              <w:t>4</w:t>
            </w:r>
            <w:r w:rsidRPr="00243EDF">
              <w:rPr>
                <w:rFonts w:ascii="Arial" w:hAnsi="Arial" w:cs="Arial"/>
                <w:b/>
                <w:color w:val="000000"/>
                <w:sz w:val="18"/>
                <w:szCs w:val="18"/>
              </w:rPr>
              <w:t>.0</w:t>
            </w:r>
            <w:r w:rsidR="006C5566">
              <w:rPr>
                <w:rFonts w:ascii="Arial" w:hAnsi="Arial" w:cs="Arial"/>
                <w:b/>
                <w:color w:val="000000"/>
                <w:sz w:val="18"/>
                <w:szCs w:val="18"/>
              </w:rPr>
              <w:t>8</w:t>
            </w:r>
            <w:r w:rsidRPr="00243EDF">
              <w:rPr>
                <w:rFonts w:ascii="Arial" w:hAnsi="Arial" w:cs="Arial"/>
                <w:b/>
                <w:color w:val="000000"/>
                <w:sz w:val="18"/>
                <w:szCs w:val="18"/>
              </w:rPr>
              <w:t>0</w:t>
            </w:r>
            <w:r w:rsidRPr="00243EDF">
              <w:rPr>
                <w:rFonts w:ascii="Arial" w:hAnsi="Arial" w:cs="Arial"/>
                <w:color w:val="000000"/>
                <w:sz w:val="18"/>
                <w:szCs w:val="18"/>
              </w:rPr>
              <w:t xml:space="preserve"> </w:t>
            </w:r>
            <w:proofErr w:type="spellStart"/>
            <w:r w:rsidRPr="00243EDF">
              <w:rPr>
                <w:rFonts w:ascii="Arial" w:hAnsi="Arial" w:cs="Arial"/>
                <w:color w:val="000000"/>
                <w:sz w:val="18"/>
                <w:szCs w:val="18"/>
              </w:rPr>
              <w:t>kit’s</w:t>
            </w:r>
            <w:proofErr w:type="spellEnd"/>
            <w:r w:rsidRPr="00243EDF">
              <w:rPr>
                <w:rFonts w:ascii="Arial" w:hAnsi="Arial" w:cs="Arial"/>
                <w:color w:val="000000"/>
                <w:sz w:val="18"/>
                <w:szCs w:val="18"/>
              </w:rPr>
              <w:t xml:space="preserve"> de </w:t>
            </w:r>
            <w:proofErr w:type="gramStart"/>
            <w:r w:rsidRPr="00243EDF">
              <w:rPr>
                <w:rFonts w:ascii="Arial" w:hAnsi="Arial" w:cs="Arial"/>
                <w:color w:val="000000"/>
                <w:sz w:val="18"/>
                <w:szCs w:val="18"/>
              </w:rPr>
              <w:t xml:space="preserve">material escolar </w:t>
            </w:r>
            <w:r w:rsidRPr="00243EDF">
              <w:rPr>
                <w:rFonts w:ascii="Arial" w:hAnsi="Arial" w:cs="Arial"/>
                <w:b/>
                <w:color w:val="000000"/>
                <w:sz w:val="18"/>
                <w:szCs w:val="18"/>
              </w:rPr>
              <w:t>ANOS</w:t>
            </w:r>
            <w:proofErr w:type="gramEnd"/>
            <w:r w:rsidRPr="00243EDF">
              <w:rPr>
                <w:rFonts w:ascii="Arial" w:hAnsi="Arial" w:cs="Arial"/>
                <w:b/>
                <w:color w:val="000000"/>
                <w:sz w:val="18"/>
                <w:szCs w:val="18"/>
              </w:rPr>
              <w:t xml:space="preserve"> INICIAIS</w:t>
            </w:r>
          </w:p>
        </w:tc>
        <w:tc>
          <w:tcPr>
            <w:tcW w:w="1134" w:type="dxa"/>
            <w:vAlign w:val="center"/>
          </w:tcPr>
          <w:p w:rsidR="007559AC" w:rsidRPr="00243EDF" w:rsidRDefault="007559AC" w:rsidP="000D6AC2">
            <w:pPr>
              <w:jc w:val="center"/>
              <w:rPr>
                <w:rFonts w:ascii="Arial" w:hAnsi="Arial" w:cs="Arial"/>
                <w:sz w:val="18"/>
                <w:szCs w:val="18"/>
              </w:rPr>
            </w:pPr>
            <w:r w:rsidRPr="00243EDF">
              <w:rPr>
                <w:rFonts w:ascii="Arial" w:hAnsi="Arial" w:cs="Arial"/>
                <w:sz w:val="18"/>
                <w:szCs w:val="18"/>
              </w:rPr>
              <w:t>Kit</w:t>
            </w:r>
          </w:p>
        </w:tc>
        <w:tc>
          <w:tcPr>
            <w:tcW w:w="1417" w:type="dxa"/>
            <w:vAlign w:val="center"/>
          </w:tcPr>
          <w:p w:rsidR="007559AC" w:rsidRPr="00243EDF" w:rsidRDefault="006C5566" w:rsidP="006C5566">
            <w:pPr>
              <w:jc w:val="center"/>
              <w:rPr>
                <w:rFonts w:ascii="Arial" w:hAnsi="Arial" w:cs="Arial"/>
                <w:sz w:val="18"/>
                <w:szCs w:val="18"/>
              </w:rPr>
            </w:pPr>
            <w:r>
              <w:rPr>
                <w:rFonts w:ascii="Arial" w:hAnsi="Arial" w:cs="Arial"/>
                <w:sz w:val="18"/>
                <w:szCs w:val="18"/>
              </w:rPr>
              <w:t>4</w:t>
            </w:r>
            <w:r w:rsidR="007559AC" w:rsidRPr="00243EDF">
              <w:rPr>
                <w:rFonts w:ascii="Arial" w:hAnsi="Arial" w:cs="Arial"/>
                <w:sz w:val="18"/>
                <w:szCs w:val="18"/>
              </w:rPr>
              <w:t>.0</w:t>
            </w:r>
            <w:r>
              <w:rPr>
                <w:rFonts w:ascii="Arial" w:hAnsi="Arial" w:cs="Arial"/>
                <w:sz w:val="18"/>
                <w:szCs w:val="18"/>
              </w:rPr>
              <w:t>8</w:t>
            </w:r>
            <w:r w:rsidR="007559AC" w:rsidRPr="00243EDF">
              <w:rPr>
                <w:rFonts w:ascii="Arial" w:hAnsi="Arial" w:cs="Arial"/>
                <w:sz w:val="18"/>
                <w:szCs w:val="18"/>
              </w:rPr>
              <w:t>0</w:t>
            </w:r>
          </w:p>
        </w:tc>
        <w:tc>
          <w:tcPr>
            <w:tcW w:w="1277" w:type="dxa"/>
            <w:shd w:val="clear" w:color="auto" w:fill="auto"/>
            <w:vAlign w:val="center"/>
          </w:tcPr>
          <w:p w:rsidR="007559AC" w:rsidRPr="00243EDF" w:rsidRDefault="007559A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7559AC" w:rsidRPr="00243EDF" w:rsidRDefault="007559AC" w:rsidP="000D6AC2">
            <w:pPr>
              <w:tabs>
                <w:tab w:val="center" w:pos="672"/>
                <w:tab w:val="left" w:pos="1245"/>
              </w:tabs>
              <w:ind w:right="-68"/>
              <w:jc w:val="center"/>
              <w:rPr>
                <w:rFonts w:ascii="Arial" w:hAnsi="Arial" w:cs="Arial"/>
                <w:color w:val="000000"/>
                <w:sz w:val="18"/>
                <w:szCs w:val="18"/>
              </w:rPr>
            </w:pPr>
          </w:p>
        </w:tc>
      </w:tr>
    </w:tbl>
    <w:p w:rsidR="007559AC" w:rsidRPr="00243EDF" w:rsidRDefault="007559AC" w:rsidP="007559AC">
      <w:pPr>
        <w:jc w:val="both"/>
        <w:rPr>
          <w:rFonts w:ascii="Arial" w:hAnsi="Arial" w:cs="Arial"/>
          <w:sz w:val="18"/>
          <w:szCs w:val="18"/>
        </w:rPr>
      </w:pPr>
      <w:r w:rsidRPr="00243EDF">
        <w:rPr>
          <w:rFonts w:ascii="Arial" w:hAnsi="Arial" w:cs="Arial"/>
          <w:b/>
          <w:color w:val="000000"/>
          <w:sz w:val="18"/>
          <w:szCs w:val="18"/>
        </w:rPr>
        <w:t>Cada kit deverá ser composto pelos seguintes itens:</w:t>
      </w: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6"/>
        <w:gridCol w:w="1134"/>
        <w:gridCol w:w="851"/>
        <w:gridCol w:w="1134"/>
        <w:gridCol w:w="1134"/>
        <w:gridCol w:w="1559"/>
      </w:tblGrid>
      <w:tr w:rsidR="007559AC" w:rsidRPr="00243EDF" w:rsidTr="000D6AC2">
        <w:tc>
          <w:tcPr>
            <w:tcW w:w="709" w:type="dxa"/>
            <w:shd w:val="clear" w:color="auto" w:fill="auto"/>
            <w:vAlign w:val="center"/>
          </w:tcPr>
          <w:p w:rsidR="007559AC" w:rsidRPr="00243EDF" w:rsidRDefault="007559AC" w:rsidP="000D6AC2">
            <w:pPr>
              <w:jc w:val="center"/>
              <w:rPr>
                <w:rFonts w:ascii="Arial" w:hAnsi="Arial" w:cs="Arial"/>
                <w:b/>
                <w:color w:val="000000"/>
                <w:sz w:val="18"/>
                <w:szCs w:val="18"/>
              </w:rPr>
            </w:pPr>
            <w:r w:rsidRPr="00243EDF">
              <w:rPr>
                <w:rFonts w:ascii="Arial" w:hAnsi="Arial" w:cs="Arial"/>
                <w:b/>
                <w:color w:val="000000"/>
                <w:sz w:val="18"/>
                <w:szCs w:val="18"/>
              </w:rPr>
              <w:t>Item</w:t>
            </w:r>
          </w:p>
        </w:tc>
        <w:tc>
          <w:tcPr>
            <w:tcW w:w="2806" w:type="dxa"/>
            <w:shd w:val="clear" w:color="auto" w:fill="auto"/>
            <w:vAlign w:val="center"/>
          </w:tcPr>
          <w:p w:rsidR="007559AC" w:rsidRPr="00243EDF" w:rsidRDefault="007559AC" w:rsidP="000D6AC2">
            <w:pPr>
              <w:jc w:val="center"/>
              <w:rPr>
                <w:rFonts w:ascii="Arial" w:hAnsi="Arial" w:cs="Arial"/>
                <w:b/>
                <w:color w:val="000000"/>
                <w:sz w:val="18"/>
                <w:szCs w:val="18"/>
              </w:rPr>
            </w:pPr>
            <w:r w:rsidRPr="00243EDF">
              <w:rPr>
                <w:rFonts w:ascii="Arial" w:hAnsi="Arial" w:cs="Arial"/>
                <w:b/>
                <w:color w:val="000000"/>
                <w:sz w:val="18"/>
                <w:szCs w:val="18"/>
              </w:rPr>
              <w:t>Descrição</w:t>
            </w:r>
          </w:p>
        </w:tc>
        <w:tc>
          <w:tcPr>
            <w:tcW w:w="1134"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Unidade</w:t>
            </w:r>
          </w:p>
        </w:tc>
        <w:tc>
          <w:tcPr>
            <w:tcW w:w="851" w:type="dxa"/>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Quantidade por kit</w:t>
            </w:r>
          </w:p>
        </w:tc>
        <w:tc>
          <w:tcPr>
            <w:tcW w:w="1134"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Marca</w:t>
            </w:r>
          </w:p>
        </w:tc>
        <w:tc>
          <w:tcPr>
            <w:tcW w:w="1134"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Unitário</w:t>
            </w:r>
          </w:p>
        </w:tc>
        <w:tc>
          <w:tcPr>
            <w:tcW w:w="1559"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Total</w:t>
            </w: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1</w:t>
            </w:r>
          </w:p>
        </w:tc>
        <w:tc>
          <w:tcPr>
            <w:tcW w:w="2806" w:type="dxa"/>
            <w:shd w:val="clear" w:color="auto" w:fill="auto"/>
            <w:vAlign w:val="center"/>
          </w:tcPr>
          <w:p w:rsidR="00ED3BCC" w:rsidRPr="00243EDF" w:rsidRDefault="00ED3BCC" w:rsidP="000D6AC2">
            <w:pPr>
              <w:jc w:val="both"/>
              <w:rPr>
                <w:rFonts w:ascii="Arial" w:hAnsi="Arial" w:cs="Arial"/>
                <w:sz w:val="18"/>
                <w:szCs w:val="18"/>
              </w:rPr>
            </w:pPr>
            <w:r w:rsidRPr="00243EDF">
              <w:rPr>
                <w:rFonts w:ascii="Arial" w:hAnsi="Arial" w:cs="Arial"/>
                <w:sz w:val="18"/>
                <w:szCs w:val="18"/>
              </w:rPr>
              <w:t xml:space="preserve">Apontador de </w:t>
            </w:r>
            <w:r w:rsidRPr="00243EDF">
              <w:rPr>
                <w:rFonts w:ascii="Arial" w:hAnsi="Arial" w:cs="Arial"/>
                <w:sz w:val="18"/>
                <w:szCs w:val="18"/>
                <w:u w:val="single"/>
              </w:rPr>
              <w:t>plástico, com depósito</w:t>
            </w:r>
            <w:r w:rsidRPr="00243EDF">
              <w:rPr>
                <w:rFonts w:ascii="Arial" w:hAnsi="Arial" w:cs="Arial"/>
                <w:sz w:val="18"/>
                <w:szCs w:val="18"/>
              </w:rPr>
              <w:t>, resistente, formato retangular, simples com 1 furo</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2</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Borracha de apagar </w:t>
            </w:r>
            <w:r w:rsidRPr="00243EDF">
              <w:rPr>
                <w:rFonts w:ascii="Arial" w:hAnsi="Arial" w:cs="Arial"/>
                <w:color w:val="000000"/>
                <w:sz w:val="18"/>
                <w:szCs w:val="18"/>
                <w:u w:val="single"/>
              </w:rPr>
              <w:t>n.º 20</w:t>
            </w:r>
            <w:r w:rsidRPr="00243EDF">
              <w:rPr>
                <w:rFonts w:ascii="Arial" w:hAnsi="Arial" w:cs="Arial"/>
                <w:color w:val="000000"/>
                <w:sz w:val="18"/>
                <w:szCs w:val="18"/>
              </w:rPr>
              <w:t xml:space="preserve">, branca macia, medindo 42 x 29 x </w:t>
            </w:r>
            <w:smartTag w:uri="urn:schemas-microsoft-com:office:smarttags" w:element="metricconverter">
              <w:smartTagPr>
                <w:attr w:name="ProductID" w:val="10 mm"/>
              </w:smartTagPr>
              <w:r w:rsidRPr="00243EDF">
                <w:rPr>
                  <w:rFonts w:ascii="Arial" w:hAnsi="Arial" w:cs="Arial"/>
                  <w:color w:val="000000"/>
                  <w:sz w:val="18"/>
                  <w:szCs w:val="18"/>
                </w:rPr>
                <w:t>10 mm</w:t>
              </w:r>
            </w:smartTag>
            <w:r w:rsidRPr="00243EDF">
              <w:rPr>
                <w:rFonts w:ascii="Arial" w:hAnsi="Arial" w:cs="Arial"/>
                <w:color w:val="000000"/>
                <w:sz w:val="18"/>
                <w:szCs w:val="18"/>
              </w:rPr>
              <w:t>, apaga lápis e lapiseira</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3</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Caderno </w:t>
            </w:r>
            <w:r w:rsidRPr="00243EDF">
              <w:rPr>
                <w:rFonts w:ascii="Arial" w:hAnsi="Arial" w:cs="Arial"/>
                <w:color w:val="000000"/>
                <w:sz w:val="18"/>
                <w:szCs w:val="18"/>
                <w:u w:val="single"/>
              </w:rPr>
              <w:t>brochura universitário</w:t>
            </w:r>
            <w:r w:rsidRPr="00243EDF">
              <w:rPr>
                <w:rFonts w:ascii="Arial" w:hAnsi="Arial" w:cs="Arial"/>
                <w:color w:val="000000"/>
                <w:sz w:val="18"/>
                <w:szCs w:val="18"/>
              </w:rPr>
              <w:t xml:space="preserve">, com folhas brancas e pautadas. Formato 200 mm x 275 </w:t>
            </w:r>
            <w:proofErr w:type="spellStart"/>
            <w:r w:rsidRPr="00243EDF">
              <w:rPr>
                <w:rFonts w:ascii="Arial" w:hAnsi="Arial" w:cs="Arial"/>
                <w:color w:val="000000"/>
                <w:sz w:val="18"/>
                <w:szCs w:val="18"/>
              </w:rPr>
              <w:t>mm.</w:t>
            </w:r>
            <w:proofErr w:type="spellEnd"/>
            <w:r w:rsidRPr="00243EDF">
              <w:rPr>
                <w:rFonts w:ascii="Arial" w:hAnsi="Arial" w:cs="Arial"/>
                <w:color w:val="000000"/>
                <w:sz w:val="18"/>
                <w:szCs w:val="18"/>
              </w:rPr>
              <w:t xml:space="preserve"> </w:t>
            </w:r>
            <w:r w:rsidRPr="00243EDF">
              <w:rPr>
                <w:rFonts w:ascii="Arial" w:hAnsi="Arial" w:cs="Arial"/>
                <w:color w:val="000000"/>
                <w:sz w:val="18"/>
                <w:szCs w:val="18"/>
                <w:u w:val="single"/>
              </w:rPr>
              <w:t>96 folhas</w:t>
            </w:r>
            <w:r w:rsidRPr="00243EDF">
              <w:rPr>
                <w:rFonts w:ascii="Arial" w:hAnsi="Arial" w:cs="Arial"/>
                <w:color w:val="000000"/>
                <w:sz w:val="18"/>
                <w:szCs w:val="18"/>
              </w:rPr>
              <w:t xml:space="preserve">, </w:t>
            </w:r>
            <w:r w:rsidRPr="00243EDF">
              <w:rPr>
                <w:rFonts w:ascii="Arial" w:hAnsi="Arial" w:cs="Arial"/>
                <w:color w:val="000000"/>
                <w:sz w:val="18"/>
                <w:szCs w:val="18"/>
                <w:u w:val="single"/>
              </w:rPr>
              <w:t>capa dura</w:t>
            </w:r>
            <w:r w:rsidRPr="00243EDF">
              <w:rPr>
                <w:rFonts w:ascii="Arial" w:hAnsi="Arial" w:cs="Arial"/>
                <w:color w:val="000000"/>
                <w:sz w:val="18"/>
                <w:szCs w:val="18"/>
              </w:rPr>
              <w:t>, gramatura 56 g/m²</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3</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4</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Caderno de </w:t>
            </w:r>
            <w:r w:rsidRPr="00243EDF">
              <w:rPr>
                <w:rFonts w:ascii="Arial" w:hAnsi="Arial" w:cs="Arial"/>
                <w:color w:val="000000"/>
                <w:sz w:val="18"/>
                <w:szCs w:val="18"/>
                <w:u w:val="single"/>
              </w:rPr>
              <w:t>caligrafia</w:t>
            </w:r>
            <w:r w:rsidRPr="00243EDF">
              <w:rPr>
                <w:rFonts w:ascii="Arial" w:hAnsi="Arial" w:cs="Arial"/>
                <w:color w:val="000000"/>
                <w:sz w:val="18"/>
                <w:szCs w:val="18"/>
              </w:rPr>
              <w:t xml:space="preserve">, </w:t>
            </w:r>
            <w:r w:rsidRPr="00243EDF">
              <w:rPr>
                <w:rFonts w:ascii="Arial" w:hAnsi="Arial" w:cs="Arial"/>
                <w:color w:val="000000"/>
                <w:sz w:val="18"/>
                <w:szCs w:val="18"/>
                <w:u w:val="single"/>
              </w:rPr>
              <w:t>brochura ¼</w:t>
            </w:r>
            <w:r w:rsidRPr="00243EDF">
              <w:rPr>
                <w:rFonts w:ascii="Arial" w:hAnsi="Arial" w:cs="Arial"/>
                <w:color w:val="000000"/>
                <w:sz w:val="18"/>
                <w:szCs w:val="18"/>
              </w:rPr>
              <w:t xml:space="preserve">, com folhas brancas e pautadas. Papel </w:t>
            </w:r>
            <w:proofErr w:type="spellStart"/>
            <w:r w:rsidRPr="00243EDF">
              <w:rPr>
                <w:rFonts w:ascii="Arial" w:hAnsi="Arial" w:cs="Arial"/>
                <w:color w:val="000000"/>
                <w:sz w:val="18"/>
                <w:szCs w:val="18"/>
              </w:rPr>
              <w:t>off-set</w:t>
            </w:r>
            <w:proofErr w:type="spellEnd"/>
            <w:r w:rsidRPr="00243EDF">
              <w:rPr>
                <w:rFonts w:ascii="Arial" w:hAnsi="Arial" w:cs="Arial"/>
                <w:color w:val="000000"/>
                <w:sz w:val="18"/>
                <w:szCs w:val="18"/>
              </w:rPr>
              <w:t xml:space="preserve">. Formato 140 mm x 200 mm, </w:t>
            </w:r>
            <w:r w:rsidRPr="00243EDF">
              <w:rPr>
                <w:rFonts w:ascii="Arial" w:hAnsi="Arial" w:cs="Arial"/>
                <w:color w:val="000000"/>
                <w:sz w:val="18"/>
                <w:szCs w:val="18"/>
                <w:u w:val="single"/>
              </w:rPr>
              <w:t>40 folhas</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5</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Caderno de </w:t>
            </w:r>
            <w:r w:rsidRPr="00243EDF">
              <w:rPr>
                <w:rFonts w:ascii="Arial" w:hAnsi="Arial" w:cs="Arial"/>
                <w:color w:val="000000"/>
                <w:sz w:val="18"/>
                <w:szCs w:val="18"/>
                <w:u w:val="single"/>
              </w:rPr>
              <w:t>desenho espiral</w:t>
            </w:r>
            <w:r w:rsidRPr="00243EDF">
              <w:rPr>
                <w:rFonts w:ascii="Arial" w:hAnsi="Arial" w:cs="Arial"/>
                <w:color w:val="000000"/>
                <w:sz w:val="18"/>
                <w:szCs w:val="18"/>
              </w:rPr>
              <w:t xml:space="preserve">, arame galvanizado. Com folhas brancas, </w:t>
            </w:r>
            <w:r w:rsidRPr="00243EDF">
              <w:rPr>
                <w:rFonts w:ascii="Arial" w:hAnsi="Arial" w:cs="Arial"/>
                <w:color w:val="000000"/>
                <w:sz w:val="18"/>
                <w:szCs w:val="18"/>
                <w:u w:val="single"/>
              </w:rPr>
              <w:t>sem seda</w:t>
            </w:r>
            <w:r w:rsidRPr="00243EDF">
              <w:rPr>
                <w:rFonts w:ascii="Arial" w:hAnsi="Arial" w:cs="Arial"/>
                <w:color w:val="000000"/>
                <w:sz w:val="18"/>
                <w:szCs w:val="18"/>
              </w:rPr>
              <w:t xml:space="preserve">. Formato 200 mm x 275 </w:t>
            </w:r>
            <w:proofErr w:type="spellStart"/>
            <w:r w:rsidRPr="00243EDF">
              <w:rPr>
                <w:rFonts w:ascii="Arial" w:hAnsi="Arial" w:cs="Arial"/>
                <w:color w:val="000000"/>
                <w:sz w:val="18"/>
                <w:szCs w:val="18"/>
              </w:rPr>
              <w:t>mm.</w:t>
            </w:r>
            <w:proofErr w:type="spellEnd"/>
            <w:r w:rsidRPr="00243EDF">
              <w:rPr>
                <w:rFonts w:ascii="Arial" w:hAnsi="Arial" w:cs="Arial"/>
                <w:color w:val="000000"/>
                <w:sz w:val="18"/>
                <w:szCs w:val="18"/>
              </w:rPr>
              <w:t xml:space="preserve"> </w:t>
            </w:r>
            <w:r w:rsidRPr="00243EDF">
              <w:rPr>
                <w:rFonts w:ascii="Arial" w:hAnsi="Arial" w:cs="Arial"/>
                <w:color w:val="000000"/>
                <w:sz w:val="18"/>
                <w:szCs w:val="18"/>
                <w:u w:val="single"/>
              </w:rPr>
              <w:t>80 folhas</w:t>
            </w:r>
            <w:r w:rsidRPr="00243EDF">
              <w:rPr>
                <w:rFonts w:ascii="Arial" w:hAnsi="Arial" w:cs="Arial"/>
                <w:color w:val="000000"/>
                <w:sz w:val="18"/>
                <w:szCs w:val="18"/>
              </w:rPr>
              <w:t xml:space="preserve">, </w:t>
            </w:r>
            <w:r w:rsidRPr="00243EDF">
              <w:rPr>
                <w:rFonts w:ascii="Arial" w:hAnsi="Arial" w:cs="Arial"/>
                <w:color w:val="000000"/>
                <w:sz w:val="18"/>
                <w:szCs w:val="18"/>
                <w:u w:val="single"/>
              </w:rPr>
              <w:t>capa dura</w:t>
            </w:r>
            <w:r w:rsidRPr="00243EDF">
              <w:rPr>
                <w:rFonts w:ascii="Arial" w:hAnsi="Arial" w:cs="Arial"/>
                <w:color w:val="000000"/>
                <w:sz w:val="18"/>
                <w:szCs w:val="18"/>
              </w:rPr>
              <w:t>, gramatura 63 g/m²</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6</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Cola </w:t>
            </w:r>
            <w:r w:rsidRPr="00243EDF">
              <w:rPr>
                <w:rFonts w:ascii="Arial" w:hAnsi="Arial" w:cs="Arial"/>
                <w:color w:val="000000"/>
                <w:sz w:val="18"/>
                <w:szCs w:val="18"/>
                <w:u w:val="single"/>
              </w:rPr>
              <w:t>branca</w:t>
            </w:r>
            <w:r w:rsidRPr="00243EDF">
              <w:rPr>
                <w:rFonts w:ascii="Arial" w:hAnsi="Arial" w:cs="Arial"/>
                <w:color w:val="000000"/>
                <w:sz w:val="18"/>
                <w:szCs w:val="18"/>
              </w:rPr>
              <w:t xml:space="preserve">, não tóxica, lavável, </w:t>
            </w:r>
            <w:r w:rsidRPr="00243EDF">
              <w:rPr>
                <w:rFonts w:ascii="Arial" w:hAnsi="Arial" w:cs="Arial"/>
                <w:color w:val="000000"/>
                <w:sz w:val="18"/>
                <w:szCs w:val="18"/>
                <w:u w:val="single"/>
              </w:rPr>
              <w:t>150 g</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7</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Lápis de </w:t>
            </w:r>
            <w:r w:rsidRPr="00243EDF">
              <w:rPr>
                <w:rFonts w:ascii="Arial" w:hAnsi="Arial" w:cs="Arial"/>
                <w:color w:val="000000"/>
                <w:sz w:val="18"/>
                <w:szCs w:val="18"/>
                <w:u w:val="single"/>
              </w:rPr>
              <w:t>cor</w:t>
            </w:r>
            <w:r w:rsidRPr="00243EDF">
              <w:rPr>
                <w:rFonts w:ascii="Arial" w:hAnsi="Arial" w:cs="Arial"/>
                <w:color w:val="000000"/>
                <w:sz w:val="18"/>
                <w:szCs w:val="18"/>
              </w:rPr>
              <w:t xml:space="preserve">, corpo de madeira macia, formato cilíndrico, hexagonal ou triangular, </w:t>
            </w:r>
            <w:r w:rsidRPr="00243EDF">
              <w:rPr>
                <w:rFonts w:ascii="Arial" w:hAnsi="Arial" w:cs="Arial"/>
                <w:color w:val="000000"/>
                <w:sz w:val="18"/>
                <w:szCs w:val="18"/>
                <w:u w:val="single"/>
              </w:rPr>
              <w:t xml:space="preserve">medindo entre 6,9 mm até 8 mm de diâmetro e </w:t>
            </w:r>
            <w:smartTag w:uri="urn:schemas-microsoft-com:office:smarttags" w:element="metricconverter">
              <w:smartTagPr>
                <w:attr w:name="ProductID" w:val="175 mm"/>
              </w:smartTagPr>
              <w:r w:rsidRPr="00243EDF">
                <w:rPr>
                  <w:rFonts w:ascii="Arial" w:hAnsi="Arial" w:cs="Arial"/>
                  <w:color w:val="000000"/>
                  <w:sz w:val="18"/>
                  <w:szCs w:val="18"/>
                  <w:u w:val="single"/>
                </w:rPr>
                <w:t>175 mm</w:t>
              </w:r>
            </w:smartTag>
            <w:r w:rsidRPr="00243EDF">
              <w:rPr>
                <w:rFonts w:ascii="Arial" w:hAnsi="Arial" w:cs="Arial"/>
                <w:color w:val="000000"/>
                <w:sz w:val="18"/>
                <w:szCs w:val="18"/>
                <w:u w:val="single"/>
              </w:rPr>
              <w:t xml:space="preserve"> de comprimento (dimensões aproximadas)</w:t>
            </w:r>
            <w:r w:rsidRPr="00243EDF">
              <w:rPr>
                <w:rFonts w:ascii="Arial" w:hAnsi="Arial" w:cs="Arial"/>
                <w:color w:val="000000"/>
                <w:sz w:val="18"/>
                <w:szCs w:val="18"/>
              </w:rPr>
              <w:t xml:space="preserve">, sem borracha de apagar, não tóxica. Caixa com </w:t>
            </w:r>
            <w:r w:rsidRPr="00243EDF">
              <w:rPr>
                <w:rFonts w:ascii="Arial" w:hAnsi="Arial" w:cs="Arial"/>
                <w:color w:val="000000"/>
                <w:sz w:val="18"/>
                <w:szCs w:val="18"/>
                <w:u w:val="single"/>
              </w:rPr>
              <w:t>12 unidades e cores variadas</w:t>
            </w:r>
          </w:p>
        </w:tc>
        <w:tc>
          <w:tcPr>
            <w:tcW w:w="1134" w:type="dxa"/>
            <w:vAlign w:val="center"/>
          </w:tcPr>
          <w:p w:rsidR="00ED3BCC" w:rsidRPr="00243EDF" w:rsidRDefault="00ED3BCC" w:rsidP="00881A6B">
            <w:pPr>
              <w:jc w:val="center"/>
              <w:rPr>
                <w:rFonts w:ascii="Arial" w:hAnsi="Arial" w:cs="Arial"/>
                <w:sz w:val="18"/>
                <w:szCs w:val="18"/>
              </w:rPr>
            </w:pPr>
            <w:r w:rsidRPr="00243EDF">
              <w:rPr>
                <w:rFonts w:ascii="Arial" w:hAnsi="Arial" w:cs="Arial"/>
                <w:sz w:val="18"/>
                <w:szCs w:val="18"/>
              </w:rPr>
              <w:t>Caixa</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8</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Lápis de </w:t>
            </w:r>
            <w:r w:rsidRPr="00243EDF">
              <w:rPr>
                <w:rFonts w:ascii="Arial" w:hAnsi="Arial" w:cs="Arial"/>
                <w:color w:val="000000"/>
                <w:sz w:val="18"/>
                <w:szCs w:val="18"/>
                <w:u w:val="single"/>
              </w:rPr>
              <w:t>escritório preto n.º 2</w:t>
            </w:r>
            <w:r w:rsidRPr="00243EDF">
              <w:rPr>
                <w:rFonts w:ascii="Arial" w:hAnsi="Arial" w:cs="Arial"/>
                <w:color w:val="000000"/>
                <w:sz w:val="18"/>
                <w:szCs w:val="18"/>
              </w:rPr>
              <w:t xml:space="preserve">, corpo de madeira macia, medindo </w:t>
            </w:r>
            <w:smartTag w:uri="urn:schemas-microsoft-com:office:smarttags" w:element="metricconverter">
              <w:smartTagPr>
                <w:attr w:name="ProductID" w:val="7,2 mm"/>
              </w:smartTagPr>
              <w:r w:rsidRPr="00243EDF">
                <w:rPr>
                  <w:rFonts w:ascii="Arial" w:hAnsi="Arial" w:cs="Arial"/>
                  <w:color w:val="000000"/>
                  <w:sz w:val="18"/>
                  <w:szCs w:val="18"/>
                  <w:u w:val="single"/>
                </w:rPr>
                <w:t>7,2 mm</w:t>
              </w:r>
            </w:smartTag>
            <w:r w:rsidRPr="00243EDF">
              <w:rPr>
                <w:rFonts w:ascii="Arial" w:hAnsi="Arial" w:cs="Arial"/>
                <w:color w:val="000000"/>
                <w:sz w:val="18"/>
                <w:szCs w:val="18"/>
                <w:u w:val="single"/>
              </w:rPr>
              <w:t xml:space="preserve"> de diâmetro e </w:t>
            </w:r>
            <w:smartTag w:uri="urn:schemas-microsoft-com:office:smarttags" w:element="metricconverter">
              <w:smartTagPr>
                <w:attr w:name="ProductID" w:val="175 mm"/>
              </w:smartTagPr>
              <w:r w:rsidRPr="00243EDF">
                <w:rPr>
                  <w:rFonts w:ascii="Arial" w:hAnsi="Arial" w:cs="Arial"/>
                  <w:color w:val="000000"/>
                  <w:sz w:val="18"/>
                  <w:szCs w:val="18"/>
                  <w:u w:val="single"/>
                </w:rPr>
                <w:t>175 mm</w:t>
              </w:r>
            </w:smartTag>
            <w:r w:rsidRPr="00243EDF">
              <w:rPr>
                <w:rFonts w:ascii="Arial" w:hAnsi="Arial" w:cs="Arial"/>
                <w:color w:val="000000"/>
                <w:sz w:val="18"/>
                <w:szCs w:val="18"/>
                <w:u w:val="single"/>
              </w:rPr>
              <w:t xml:space="preserve"> de comprimento</w:t>
            </w:r>
            <w:r w:rsidRPr="00243EDF">
              <w:rPr>
                <w:rFonts w:ascii="Arial" w:hAnsi="Arial" w:cs="Arial"/>
                <w:color w:val="000000"/>
                <w:sz w:val="18"/>
                <w:szCs w:val="18"/>
              </w:rPr>
              <w:t xml:space="preserve">, grafite 2B, </w:t>
            </w:r>
            <w:r w:rsidRPr="00243EDF">
              <w:rPr>
                <w:rFonts w:ascii="Arial" w:hAnsi="Arial" w:cs="Arial"/>
                <w:color w:val="000000"/>
                <w:sz w:val="18"/>
                <w:szCs w:val="18"/>
                <w:u w:val="single"/>
              </w:rPr>
              <w:t>sem borracha de apagar</w:t>
            </w:r>
            <w:r w:rsidRPr="00243EDF">
              <w:rPr>
                <w:rFonts w:ascii="Arial" w:hAnsi="Arial" w:cs="Arial"/>
                <w:color w:val="000000"/>
                <w:sz w:val="18"/>
                <w:szCs w:val="18"/>
              </w:rPr>
              <w:t>, não tóxica</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2</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9</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Pasta </w:t>
            </w:r>
            <w:r w:rsidRPr="00243EDF">
              <w:rPr>
                <w:rFonts w:ascii="Arial" w:hAnsi="Arial" w:cs="Arial"/>
                <w:color w:val="000000"/>
                <w:sz w:val="18"/>
                <w:szCs w:val="18"/>
                <w:u w:val="single"/>
              </w:rPr>
              <w:t>aba</w:t>
            </w:r>
            <w:r w:rsidRPr="00243EDF">
              <w:rPr>
                <w:rFonts w:ascii="Arial" w:hAnsi="Arial" w:cs="Arial"/>
                <w:color w:val="000000"/>
                <w:sz w:val="18"/>
                <w:szCs w:val="18"/>
              </w:rPr>
              <w:t xml:space="preserve">, com elástico, </w:t>
            </w:r>
            <w:r w:rsidRPr="00243EDF">
              <w:rPr>
                <w:rFonts w:ascii="Arial" w:hAnsi="Arial" w:cs="Arial"/>
                <w:color w:val="000000"/>
                <w:sz w:val="18"/>
                <w:szCs w:val="18"/>
                <w:u w:val="single"/>
              </w:rPr>
              <w:t>OFÍCIO simples</w:t>
            </w:r>
            <w:r w:rsidRPr="00243EDF">
              <w:rPr>
                <w:rFonts w:ascii="Arial" w:hAnsi="Arial" w:cs="Arial"/>
                <w:color w:val="000000"/>
                <w:sz w:val="18"/>
                <w:szCs w:val="18"/>
              </w:rPr>
              <w:t xml:space="preserve">, em polipropileno, tamanho </w:t>
            </w:r>
            <w:r w:rsidRPr="00243EDF">
              <w:rPr>
                <w:rFonts w:ascii="Arial" w:hAnsi="Arial" w:cs="Arial"/>
                <w:color w:val="000000"/>
                <w:sz w:val="18"/>
                <w:szCs w:val="18"/>
                <w:u w:val="single"/>
              </w:rPr>
              <w:t>245 mm x 50 mm x 335 mm</w:t>
            </w:r>
            <w:r w:rsidRPr="00243EDF">
              <w:rPr>
                <w:rFonts w:ascii="Arial" w:hAnsi="Arial" w:cs="Arial"/>
                <w:color w:val="000000"/>
                <w:sz w:val="18"/>
                <w:szCs w:val="18"/>
              </w:rPr>
              <w:t xml:space="preserve">, cor </w:t>
            </w:r>
            <w:r w:rsidRPr="00243EDF">
              <w:rPr>
                <w:rFonts w:ascii="Arial" w:hAnsi="Arial" w:cs="Arial"/>
                <w:color w:val="000000"/>
                <w:sz w:val="18"/>
                <w:szCs w:val="18"/>
                <w:u w:val="single"/>
              </w:rPr>
              <w:t>azul</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10</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Régua de escritório, em poliestireno, cristal, </w:t>
            </w:r>
            <w:smartTag w:uri="urn:schemas-microsoft-com:office:smarttags" w:element="metricconverter">
              <w:smartTagPr>
                <w:attr w:name="ProductID" w:val="30 cm"/>
              </w:smartTagPr>
              <w:r w:rsidRPr="00243EDF">
                <w:rPr>
                  <w:rFonts w:ascii="Arial" w:hAnsi="Arial" w:cs="Arial"/>
                  <w:color w:val="000000"/>
                  <w:sz w:val="18"/>
                  <w:szCs w:val="18"/>
                  <w:u w:val="single"/>
                </w:rPr>
                <w:t>30 cm</w:t>
              </w:r>
            </w:smartTag>
            <w:r w:rsidRPr="00243EDF">
              <w:rPr>
                <w:rFonts w:ascii="Arial" w:hAnsi="Arial" w:cs="Arial"/>
                <w:color w:val="000000"/>
                <w:sz w:val="18"/>
                <w:szCs w:val="18"/>
              </w:rPr>
              <w:t>, graduação centímetro/milímetro</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11</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Tesoura </w:t>
            </w:r>
            <w:r w:rsidRPr="00243EDF">
              <w:rPr>
                <w:rFonts w:ascii="Arial" w:hAnsi="Arial" w:cs="Arial"/>
                <w:color w:val="000000"/>
                <w:sz w:val="18"/>
                <w:szCs w:val="18"/>
                <w:u w:val="single"/>
              </w:rPr>
              <w:t>escolar</w:t>
            </w:r>
            <w:r w:rsidRPr="00243EDF">
              <w:rPr>
                <w:rFonts w:ascii="Arial" w:hAnsi="Arial" w:cs="Arial"/>
                <w:color w:val="000000"/>
                <w:sz w:val="18"/>
                <w:szCs w:val="18"/>
              </w:rPr>
              <w:t xml:space="preserve">, sem ponta, lâmina em aço inox, cabo em </w:t>
            </w:r>
            <w:r w:rsidRPr="00243EDF">
              <w:rPr>
                <w:rFonts w:ascii="Arial" w:hAnsi="Arial" w:cs="Arial"/>
                <w:sz w:val="18"/>
                <w:szCs w:val="18"/>
              </w:rPr>
              <w:t xml:space="preserve">polipropileno, medindo aproximadamente </w:t>
            </w:r>
            <w:r w:rsidRPr="00243EDF">
              <w:rPr>
                <w:rFonts w:ascii="Arial" w:hAnsi="Arial" w:cs="Arial"/>
                <w:sz w:val="18"/>
                <w:szCs w:val="18"/>
                <w:u w:val="single"/>
              </w:rPr>
              <w:t>13 cm</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9327" w:type="dxa"/>
            <w:gridSpan w:val="7"/>
            <w:shd w:val="clear" w:color="auto" w:fill="auto"/>
            <w:vAlign w:val="center"/>
          </w:tcPr>
          <w:p w:rsidR="00ED3BCC" w:rsidRPr="00243EDF" w:rsidRDefault="00ED3BCC" w:rsidP="007559AC">
            <w:pPr>
              <w:tabs>
                <w:tab w:val="center" w:pos="672"/>
                <w:tab w:val="left" w:pos="1245"/>
              </w:tabs>
              <w:jc w:val="right"/>
              <w:rPr>
                <w:rFonts w:ascii="Arial" w:hAnsi="Arial" w:cs="Arial"/>
                <w:b/>
                <w:color w:val="000000"/>
                <w:sz w:val="18"/>
                <w:szCs w:val="18"/>
              </w:rPr>
            </w:pPr>
            <w:r w:rsidRPr="00243EDF">
              <w:rPr>
                <w:rFonts w:ascii="Arial" w:hAnsi="Arial" w:cs="Arial"/>
                <w:b/>
                <w:color w:val="000000"/>
                <w:sz w:val="18"/>
                <w:szCs w:val="18"/>
              </w:rPr>
              <w:t>Valor total até (Lote 1): R$</w:t>
            </w:r>
          </w:p>
        </w:tc>
      </w:tr>
    </w:tbl>
    <w:p w:rsidR="007559AC" w:rsidRPr="00243EDF" w:rsidRDefault="007559AC" w:rsidP="007559AC">
      <w:pPr>
        <w:jc w:val="both"/>
        <w:rPr>
          <w:rFonts w:ascii="Arial" w:hAnsi="Arial" w:cs="Arial"/>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134"/>
        <w:gridCol w:w="1417"/>
        <w:gridCol w:w="1277"/>
        <w:gridCol w:w="1559"/>
      </w:tblGrid>
      <w:tr w:rsidR="00ED3BCC" w:rsidRPr="00243EDF" w:rsidTr="000D6AC2">
        <w:tc>
          <w:tcPr>
            <w:tcW w:w="9356" w:type="dxa"/>
            <w:gridSpan w:val="5"/>
            <w:shd w:val="clear" w:color="auto" w:fill="EEECE1" w:themeFill="background2"/>
            <w:vAlign w:val="center"/>
          </w:tcPr>
          <w:p w:rsidR="00ED3BCC" w:rsidRPr="00243EDF" w:rsidRDefault="00ED3BCC" w:rsidP="000D6AC2">
            <w:pPr>
              <w:jc w:val="center"/>
              <w:rPr>
                <w:rFonts w:ascii="Arial" w:hAnsi="Arial" w:cs="Arial"/>
                <w:b/>
                <w:sz w:val="18"/>
                <w:szCs w:val="18"/>
              </w:rPr>
            </w:pPr>
            <w:r w:rsidRPr="00243EDF">
              <w:rPr>
                <w:rFonts w:ascii="Arial" w:hAnsi="Arial" w:cs="Arial"/>
                <w:b/>
                <w:sz w:val="18"/>
                <w:szCs w:val="18"/>
              </w:rPr>
              <w:t>LOTE 2 – ANOS FINAIS</w:t>
            </w:r>
          </w:p>
        </w:tc>
      </w:tr>
      <w:tr w:rsidR="007559AC" w:rsidRPr="00243EDF" w:rsidTr="000D6AC2">
        <w:tc>
          <w:tcPr>
            <w:tcW w:w="3969" w:type="dxa"/>
            <w:shd w:val="clear" w:color="auto" w:fill="auto"/>
            <w:vAlign w:val="center"/>
          </w:tcPr>
          <w:p w:rsidR="007559AC" w:rsidRPr="00243EDF" w:rsidRDefault="007559AC" w:rsidP="000D6AC2">
            <w:pPr>
              <w:jc w:val="center"/>
              <w:rPr>
                <w:rFonts w:ascii="Arial" w:hAnsi="Arial" w:cs="Arial"/>
                <w:b/>
                <w:color w:val="000000"/>
                <w:sz w:val="18"/>
                <w:szCs w:val="18"/>
              </w:rPr>
            </w:pPr>
            <w:r w:rsidRPr="00243EDF">
              <w:rPr>
                <w:rFonts w:ascii="Arial" w:hAnsi="Arial" w:cs="Arial"/>
                <w:b/>
                <w:color w:val="000000"/>
                <w:sz w:val="18"/>
                <w:szCs w:val="18"/>
              </w:rPr>
              <w:t>Descrição</w:t>
            </w:r>
          </w:p>
        </w:tc>
        <w:tc>
          <w:tcPr>
            <w:tcW w:w="1134"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Unidade</w:t>
            </w:r>
          </w:p>
        </w:tc>
        <w:tc>
          <w:tcPr>
            <w:tcW w:w="1417"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Quantidade</w:t>
            </w:r>
          </w:p>
        </w:tc>
        <w:tc>
          <w:tcPr>
            <w:tcW w:w="1277"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Unitário por kit</w:t>
            </w:r>
          </w:p>
        </w:tc>
        <w:tc>
          <w:tcPr>
            <w:tcW w:w="1559"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Total</w:t>
            </w:r>
          </w:p>
        </w:tc>
      </w:tr>
      <w:tr w:rsidR="00ED3BCC" w:rsidRPr="00243EDF" w:rsidTr="000D6AC2">
        <w:tc>
          <w:tcPr>
            <w:tcW w:w="3969" w:type="dxa"/>
            <w:shd w:val="clear" w:color="auto" w:fill="auto"/>
            <w:vAlign w:val="center"/>
          </w:tcPr>
          <w:p w:rsidR="00ED3BCC" w:rsidRPr="00243EDF" w:rsidRDefault="00ED3BCC" w:rsidP="006C5566">
            <w:pPr>
              <w:jc w:val="both"/>
              <w:rPr>
                <w:rFonts w:ascii="Arial" w:hAnsi="Arial" w:cs="Arial"/>
                <w:color w:val="000000"/>
                <w:sz w:val="18"/>
                <w:szCs w:val="18"/>
              </w:rPr>
            </w:pPr>
            <w:r w:rsidRPr="00243EDF">
              <w:rPr>
                <w:rFonts w:ascii="Arial" w:hAnsi="Arial" w:cs="Arial"/>
                <w:color w:val="000000"/>
                <w:sz w:val="18"/>
                <w:szCs w:val="18"/>
              </w:rPr>
              <w:t xml:space="preserve">Aquisição de até </w:t>
            </w:r>
            <w:r w:rsidR="006C5566">
              <w:rPr>
                <w:rFonts w:ascii="Arial" w:hAnsi="Arial" w:cs="Arial"/>
                <w:b/>
                <w:color w:val="000000"/>
                <w:sz w:val="18"/>
                <w:szCs w:val="18"/>
              </w:rPr>
              <w:t>3</w:t>
            </w:r>
            <w:r w:rsidRPr="00243EDF">
              <w:rPr>
                <w:rFonts w:ascii="Arial" w:hAnsi="Arial" w:cs="Arial"/>
                <w:b/>
                <w:color w:val="000000"/>
                <w:sz w:val="18"/>
                <w:szCs w:val="18"/>
              </w:rPr>
              <w:t>.</w:t>
            </w:r>
            <w:r w:rsidR="006C5566">
              <w:rPr>
                <w:rFonts w:ascii="Arial" w:hAnsi="Arial" w:cs="Arial"/>
                <w:b/>
                <w:color w:val="000000"/>
                <w:sz w:val="18"/>
                <w:szCs w:val="18"/>
              </w:rPr>
              <w:t>24</w:t>
            </w:r>
            <w:r w:rsidRPr="00243EDF">
              <w:rPr>
                <w:rFonts w:ascii="Arial" w:hAnsi="Arial" w:cs="Arial"/>
                <w:b/>
                <w:color w:val="000000"/>
                <w:sz w:val="18"/>
                <w:szCs w:val="18"/>
              </w:rPr>
              <w:t>0</w:t>
            </w:r>
            <w:proofErr w:type="gramStart"/>
            <w:r w:rsidRPr="00243EDF">
              <w:rPr>
                <w:rFonts w:ascii="Arial" w:hAnsi="Arial" w:cs="Arial"/>
                <w:color w:val="000000"/>
                <w:sz w:val="18"/>
                <w:szCs w:val="18"/>
              </w:rPr>
              <w:t xml:space="preserve">   </w:t>
            </w:r>
            <w:proofErr w:type="spellStart"/>
            <w:proofErr w:type="gramEnd"/>
            <w:r w:rsidRPr="00243EDF">
              <w:rPr>
                <w:rFonts w:ascii="Arial" w:hAnsi="Arial" w:cs="Arial"/>
                <w:color w:val="000000"/>
                <w:sz w:val="18"/>
                <w:szCs w:val="18"/>
              </w:rPr>
              <w:t>kit’s</w:t>
            </w:r>
            <w:proofErr w:type="spellEnd"/>
            <w:r w:rsidRPr="00243EDF">
              <w:rPr>
                <w:rFonts w:ascii="Arial" w:hAnsi="Arial" w:cs="Arial"/>
                <w:color w:val="000000"/>
                <w:sz w:val="18"/>
                <w:szCs w:val="18"/>
              </w:rPr>
              <w:t xml:space="preserve"> de material escolar </w:t>
            </w:r>
            <w:r w:rsidRPr="00243EDF">
              <w:rPr>
                <w:rFonts w:ascii="Arial" w:hAnsi="Arial" w:cs="Arial"/>
                <w:b/>
                <w:color w:val="000000"/>
                <w:sz w:val="18"/>
                <w:szCs w:val="18"/>
              </w:rPr>
              <w:t>ANOS FINAIS</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Kit</w:t>
            </w:r>
          </w:p>
        </w:tc>
        <w:tc>
          <w:tcPr>
            <w:tcW w:w="1417" w:type="dxa"/>
            <w:vAlign w:val="center"/>
          </w:tcPr>
          <w:p w:rsidR="00ED3BCC" w:rsidRPr="00243EDF" w:rsidRDefault="006C5566" w:rsidP="006C5566">
            <w:pPr>
              <w:jc w:val="center"/>
              <w:rPr>
                <w:rFonts w:ascii="Arial" w:hAnsi="Arial" w:cs="Arial"/>
                <w:sz w:val="18"/>
                <w:szCs w:val="18"/>
              </w:rPr>
            </w:pPr>
            <w:r>
              <w:rPr>
                <w:rFonts w:ascii="Arial" w:hAnsi="Arial" w:cs="Arial"/>
                <w:sz w:val="18"/>
                <w:szCs w:val="18"/>
              </w:rPr>
              <w:t>3</w:t>
            </w:r>
            <w:r w:rsidR="00ED3BCC" w:rsidRPr="00243EDF">
              <w:rPr>
                <w:rFonts w:ascii="Arial" w:hAnsi="Arial" w:cs="Arial"/>
                <w:sz w:val="18"/>
                <w:szCs w:val="18"/>
              </w:rPr>
              <w:t>.</w:t>
            </w:r>
            <w:r>
              <w:rPr>
                <w:rFonts w:ascii="Arial" w:hAnsi="Arial" w:cs="Arial"/>
                <w:sz w:val="18"/>
                <w:szCs w:val="18"/>
              </w:rPr>
              <w:t>24</w:t>
            </w:r>
            <w:r w:rsidR="00ED3BCC" w:rsidRPr="00243EDF">
              <w:rPr>
                <w:rFonts w:ascii="Arial" w:hAnsi="Arial" w:cs="Arial"/>
                <w:sz w:val="18"/>
                <w:szCs w:val="18"/>
              </w:rPr>
              <w:t>0</w:t>
            </w:r>
          </w:p>
        </w:tc>
        <w:tc>
          <w:tcPr>
            <w:tcW w:w="1277"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ind w:right="-68"/>
              <w:jc w:val="center"/>
              <w:rPr>
                <w:rFonts w:ascii="Arial" w:hAnsi="Arial" w:cs="Arial"/>
                <w:color w:val="000000"/>
                <w:sz w:val="18"/>
                <w:szCs w:val="18"/>
              </w:rPr>
            </w:pPr>
          </w:p>
        </w:tc>
      </w:tr>
    </w:tbl>
    <w:p w:rsidR="007559AC" w:rsidRPr="00243EDF" w:rsidRDefault="007559AC" w:rsidP="007559AC">
      <w:pPr>
        <w:jc w:val="both"/>
        <w:rPr>
          <w:rFonts w:ascii="Arial" w:hAnsi="Arial" w:cs="Arial"/>
          <w:sz w:val="18"/>
          <w:szCs w:val="18"/>
        </w:rPr>
      </w:pPr>
      <w:r w:rsidRPr="00243EDF">
        <w:rPr>
          <w:rFonts w:ascii="Arial" w:hAnsi="Arial" w:cs="Arial"/>
          <w:b/>
          <w:color w:val="000000"/>
          <w:sz w:val="18"/>
          <w:szCs w:val="18"/>
        </w:rPr>
        <w:t>Cada kit deverá ser composto pelos seguintes itens:</w:t>
      </w: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6"/>
        <w:gridCol w:w="1134"/>
        <w:gridCol w:w="851"/>
        <w:gridCol w:w="1134"/>
        <w:gridCol w:w="1134"/>
        <w:gridCol w:w="1559"/>
      </w:tblGrid>
      <w:tr w:rsidR="007559AC" w:rsidRPr="00243EDF" w:rsidTr="000D6AC2">
        <w:tc>
          <w:tcPr>
            <w:tcW w:w="709" w:type="dxa"/>
            <w:shd w:val="clear" w:color="auto" w:fill="auto"/>
            <w:vAlign w:val="center"/>
          </w:tcPr>
          <w:p w:rsidR="007559AC" w:rsidRPr="00243EDF" w:rsidRDefault="007559AC" w:rsidP="000D6AC2">
            <w:pPr>
              <w:jc w:val="center"/>
              <w:rPr>
                <w:rFonts w:ascii="Arial" w:hAnsi="Arial" w:cs="Arial"/>
                <w:b/>
                <w:color w:val="000000"/>
                <w:sz w:val="18"/>
                <w:szCs w:val="18"/>
              </w:rPr>
            </w:pPr>
            <w:r w:rsidRPr="00243EDF">
              <w:rPr>
                <w:rFonts w:ascii="Arial" w:hAnsi="Arial" w:cs="Arial"/>
                <w:b/>
                <w:color w:val="000000"/>
                <w:sz w:val="18"/>
                <w:szCs w:val="18"/>
              </w:rPr>
              <w:t>Item</w:t>
            </w:r>
          </w:p>
        </w:tc>
        <w:tc>
          <w:tcPr>
            <w:tcW w:w="2806" w:type="dxa"/>
            <w:shd w:val="clear" w:color="auto" w:fill="auto"/>
            <w:vAlign w:val="center"/>
          </w:tcPr>
          <w:p w:rsidR="007559AC" w:rsidRPr="00243EDF" w:rsidRDefault="007559AC" w:rsidP="000D6AC2">
            <w:pPr>
              <w:jc w:val="center"/>
              <w:rPr>
                <w:rFonts w:ascii="Arial" w:hAnsi="Arial" w:cs="Arial"/>
                <w:b/>
                <w:color w:val="000000"/>
                <w:sz w:val="18"/>
                <w:szCs w:val="18"/>
              </w:rPr>
            </w:pPr>
            <w:r w:rsidRPr="00243EDF">
              <w:rPr>
                <w:rFonts w:ascii="Arial" w:hAnsi="Arial" w:cs="Arial"/>
                <w:b/>
                <w:color w:val="000000"/>
                <w:sz w:val="18"/>
                <w:szCs w:val="18"/>
              </w:rPr>
              <w:t>Descrição</w:t>
            </w:r>
          </w:p>
        </w:tc>
        <w:tc>
          <w:tcPr>
            <w:tcW w:w="1134"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Unidade</w:t>
            </w:r>
          </w:p>
        </w:tc>
        <w:tc>
          <w:tcPr>
            <w:tcW w:w="851" w:type="dxa"/>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Quantidade por kit</w:t>
            </w:r>
          </w:p>
        </w:tc>
        <w:tc>
          <w:tcPr>
            <w:tcW w:w="1134"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Marca</w:t>
            </w:r>
          </w:p>
        </w:tc>
        <w:tc>
          <w:tcPr>
            <w:tcW w:w="1134"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Unitário</w:t>
            </w:r>
          </w:p>
        </w:tc>
        <w:tc>
          <w:tcPr>
            <w:tcW w:w="1559"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Total</w:t>
            </w: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1</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sz w:val="18"/>
                <w:szCs w:val="18"/>
              </w:rPr>
              <w:t xml:space="preserve">Apontador de </w:t>
            </w:r>
            <w:r w:rsidRPr="00243EDF">
              <w:rPr>
                <w:rFonts w:ascii="Arial" w:hAnsi="Arial" w:cs="Arial"/>
                <w:sz w:val="18"/>
                <w:szCs w:val="18"/>
                <w:u w:val="single"/>
              </w:rPr>
              <w:t>plástico, com depósito</w:t>
            </w:r>
            <w:r w:rsidRPr="00243EDF">
              <w:rPr>
                <w:rFonts w:ascii="Arial" w:hAnsi="Arial" w:cs="Arial"/>
                <w:sz w:val="18"/>
                <w:szCs w:val="18"/>
              </w:rPr>
              <w:t>, resistente, formato retangular, simples com 1 furo</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2</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Borracha de apagar </w:t>
            </w:r>
            <w:r w:rsidRPr="00243EDF">
              <w:rPr>
                <w:rFonts w:ascii="Arial" w:hAnsi="Arial" w:cs="Arial"/>
                <w:color w:val="000000"/>
                <w:sz w:val="18"/>
                <w:szCs w:val="18"/>
                <w:u w:val="single"/>
              </w:rPr>
              <w:t>n.º 20</w:t>
            </w:r>
            <w:r w:rsidRPr="00243EDF">
              <w:rPr>
                <w:rFonts w:ascii="Arial" w:hAnsi="Arial" w:cs="Arial"/>
                <w:color w:val="000000"/>
                <w:sz w:val="18"/>
                <w:szCs w:val="18"/>
              </w:rPr>
              <w:t xml:space="preserve">, branca macia, medindo 42 x 29 x </w:t>
            </w:r>
            <w:smartTag w:uri="urn:schemas-microsoft-com:office:smarttags" w:element="metricconverter">
              <w:smartTagPr>
                <w:attr w:name="ProductID" w:val="10 mm"/>
              </w:smartTagPr>
              <w:r w:rsidRPr="00243EDF">
                <w:rPr>
                  <w:rFonts w:ascii="Arial" w:hAnsi="Arial" w:cs="Arial"/>
                  <w:color w:val="000000"/>
                  <w:sz w:val="18"/>
                  <w:szCs w:val="18"/>
                </w:rPr>
                <w:t>10 mm</w:t>
              </w:r>
            </w:smartTag>
            <w:r w:rsidRPr="00243EDF">
              <w:rPr>
                <w:rFonts w:ascii="Arial" w:hAnsi="Arial" w:cs="Arial"/>
                <w:color w:val="000000"/>
                <w:sz w:val="18"/>
                <w:szCs w:val="18"/>
              </w:rPr>
              <w:t>, apaga lápis e lapiseira</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3</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Caderno de </w:t>
            </w:r>
            <w:r w:rsidRPr="00243EDF">
              <w:rPr>
                <w:rFonts w:ascii="Arial" w:hAnsi="Arial" w:cs="Arial"/>
                <w:color w:val="000000"/>
                <w:sz w:val="18"/>
                <w:szCs w:val="18"/>
                <w:u w:val="single"/>
              </w:rPr>
              <w:t>desenho espiral</w:t>
            </w:r>
            <w:r w:rsidRPr="00243EDF">
              <w:rPr>
                <w:rFonts w:ascii="Arial" w:hAnsi="Arial" w:cs="Arial"/>
                <w:color w:val="000000"/>
                <w:sz w:val="18"/>
                <w:szCs w:val="18"/>
              </w:rPr>
              <w:t xml:space="preserve">, arame galvanizado. Com folhas brancas, </w:t>
            </w:r>
            <w:r w:rsidRPr="00243EDF">
              <w:rPr>
                <w:rFonts w:ascii="Arial" w:hAnsi="Arial" w:cs="Arial"/>
                <w:color w:val="000000"/>
                <w:sz w:val="18"/>
                <w:szCs w:val="18"/>
                <w:u w:val="single"/>
              </w:rPr>
              <w:t>sem seda</w:t>
            </w:r>
            <w:r w:rsidRPr="00243EDF">
              <w:rPr>
                <w:rFonts w:ascii="Arial" w:hAnsi="Arial" w:cs="Arial"/>
                <w:color w:val="000000"/>
                <w:sz w:val="18"/>
                <w:szCs w:val="18"/>
              </w:rPr>
              <w:t xml:space="preserve">. Formato 200 mm x 275 </w:t>
            </w:r>
            <w:proofErr w:type="spellStart"/>
            <w:r w:rsidRPr="00243EDF">
              <w:rPr>
                <w:rFonts w:ascii="Arial" w:hAnsi="Arial" w:cs="Arial"/>
                <w:color w:val="000000"/>
                <w:sz w:val="18"/>
                <w:szCs w:val="18"/>
              </w:rPr>
              <w:t>mm.</w:t>
            </w:r>
            <w:proofErr w:type="spellEnd"/>
            <w:r w:rsidRPr="00243EDF">
              <w:rPr>
                <w:rFonts w:ascii="Arial" w:hAnsi="Arial" w:cs="Arial"/>
                <w:color w:val="000000"/>
                <w:sz w:val="18"/>
                <w:szCs w:val="18"/>
              </w:rPr>
              <w:t xml:space="preserve"> </w:t>
            </w:r>
            <w:r w:rsidRPr="00243EDF">
              <w:rPr>
                <w:rFonts w:ascii="Arial" w:hAnsi="Arial" w:cs="Arial"/>
                <w:color w:val="000000"/>
                <w:sz w:val="18"/>
                <w:szCs w:val="18"/>
                <w:u w:val="single"/>
              </w:rPr>
              <w:t>80 folhas</w:t>
            </w:r>
            <w:r w:rsidRPr="00243EDF">
              <w:rPr>
                <w:rFonts w:ascii="Arial" w:hAnsi="Arial" w:cs="Arial"/>
                <w:color w:val="000000"/>
                <w:sz w:val="18"/>
                <w:szCs w:val="18"/>
              </w:rPr>
              <w:t xml:space="preserve">, </w:t>
            </w:r>
            <w:r w:rsidRPr="00243EDF">
              <w:rPr>
                <w:rFonts w:ascii="Arial" w:hAnsi="Arial" w:cs="Arial"/>
                <w:color w:val="000000"/>
                <w:sz w:val="18"/>
                <w:szCs w:val="18"/>
                <w:u w:val="single"/>
              </w:rPr>
              <w:t>capa dura</w:t>
            </w:r>
            <w:r w:rsidRPr="00243EDF">
              <w:rPr>
                <w:rFonts w:ascii="Arial" w:hAnsi="Arial" w:cs="Arial"/>
                <w:color w:val="000000"/>
                <w:sz w:val="18"/>
                <w:szCs w:val="18"/>
              </w:rPr>
              <w:t>, gramatura 63 g/m²</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4</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Caderno </w:t>
            </w:r>
            <w:r w:rsidRPr="00243EDF">
              <w:rPr>
                <w:rFonts w:ascii="Arial" w:hAnsi="Arial" w:cs="Arial"/>
                <w:color w:val="000000"/>
                <w:sz w:val="18"/>
                <w:szCs w:val="18"/>
                <w:u w:val="single"/>
              </w:rPr>
              <w:t>universitário espiral</w:t>
            </w:r>
            <w:r w:rsidRPr="00243EDF">
              <w:rPr>
                <w:rFonts w:ascii="Arial" w:hAnsi="Arial" w:cs="Arial"/>
                <w:color w:val="000000"/>
                <w:sz w:val="18"/>
                <w:szCs w:val="18"/>
              </w:rPr>
              <w:t xml:space="preserve">, arame galvanizado, com </w:t>
            </w:r>
            <w:r w:rsidRPr="00243EDF">
              <w:rPr>
                <w:rFonts w:ascii="Arial" w:hAnsi="Arial" w:cs="Arial"/>
                <w:color w:val="000000"/>
                <w:sz w:val="18"/>
                <w:szCs w:val="18"/>
                <w:u w:val="single"/>
              </w:rPr>
              <w:t>10 matérias</w:t>
            </w:r>
            <w:r w:rsidRPr="00243EDF">
              <w:rPr>
                <w:rFonts w:ascii="Arial" w:hAnsi="Arial" w:cs="Arial"/>
                <w:color w:val="000000"/>
                <w:sz w:val="18"/>
                <w:szCs w:val="18"/>
              </w:rPr>
              <w:t xml:space="preserve">. Com folhas brancas, pautadas e picotadas. Formato 200 x 275 </w:t>
            </w:r>
            <w:proofErr w:type="spellStart"/>
            <w:r w:rsidRPr="00243EDF">
              <w:rPr>
                <w:rFonts w:ascii="Arial" w:hAnsi="Arial" w:cs="Arial"/>
                <w:color w:val="000000"/>
                <w:sz w:val="18"/>
                <w:szCs w:val="18"/>
              </w:rPr>
              <w:t>mm.</w:t>
            </w:r>
            <w:proofErr w:type="spellEnd"/>
            <w:r w:rsidRPr="00243EDF">
              <w:rPr>
                <w:rFonts w:ascii="Arial" w:hAnsi="Arial" w:cs="Arial"/>
                <w:color w:val="000000"/>
                <w:sz w:val="18"/>
                <w:szCs w:val="18"/>
              </w:rPr>
              <w:t xml:space="preserve"> </w:t>
            </w:r>
            <w:r w:rsidRPr="00243EDF">
              <w:rPr>
                <w:rFonts w:ascii="Arial" w:hAnsi="Arial" w:cs="Arial"/>
                <w:color w:val="000000"/>
                <w:sz w:val="18"/>
                <w:szCs w:val="18"/>
                <w:u w:val="single"/>
              </w:rPr>
              <w:t>160 folhas</w:t>
            </w:r>
            <w:r w:rsidRPr="00243EDF">
              <w:rPr>
                <w:rFonts w:ascii="Arial" w:hAnsi="Arial" w:cs="Arial"/>
                <w:color w:val="000000"/>
                <w:sz w:val="18"/>
                <w:szCs w:val="18"/>
              </w:rPr>
              <w:t xml:space="preserve">, </w:t>
            </w:r>
            <w:r w:rsidRPr="00243EDF">
              <w:rPr>
                <w:rFonts w:ascii="Arial" w:hAnsi="Arial" w:cs="Arial"/>
                <w:color w:val="000000"/>
                <w:sz w:val="18"/>
                <w:szCs w:val="18"/>
                <w:u w:val="single"/>
              </w:rPr>
              <w:t>capa dura</w:t>
            </w:r>
            <w:r w:rsidRPr="00243EDF">
              <w:rPr>
                <w:rFonts w:ascii="Arial" w:hAnsi="Arial" w:cs="Arial"/>
                <w:color w:val="000000"/>
                <w:sz w:val="18"/>
                <w:szCs w:val="18"/>
              </w:rPr>
              <w:t>, gramatura 56 g/m²</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2</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5</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bCs/>
                <w:sz w:val="18"/>
                <w:szCs w:val="18"/>
              </w:rPr>
              <w:t xml:space="preserve">Caneta esferográfica </w:t>
            </w:r>
            <w:r w:rsidRPr="00243EDF">
              <w:rPr>
                <w:rFonts w:ascii="Arial" w:hAnsi="Arial" w:cs="Arial"/>
                <w:bCs/>
                <w:sz w:val="18"/>
                <w:szCs w:val="18"/>
                <w:u w:val="single"/>
              </w:rPr>
              <w:t>AZUL</w:t>
            </w:r>
            <w:r w:rsidRPr="00243EDF">
              <w:rPr>
                <w:rFonts w:ascii="Arial" w:hAnsi="Arial" w:cs="Arial"/>
                <w:bCs/>
                <w:sz w:val="18"/>
                <w:szCs w:val="18"/>
              </w:rPr>
              <w:t xml:space="preserve">, </w:t>
            </w:r>
            <w:r w:rsidRPr="00243EDF">
              <w:rPr>
                <w:rFonts w:ascii="Arial" w:hAnsi="Arial" w:cs="Arial"/>
                <w:sz w:val="18"/>
                <w:szCs w:val="18"/>
              </w:rPr>
              <w:t xml:space="preserve">escrita </w:t>
            </w:r>
            <w:r w:rsidRPr="00243EDF">
              <w:rPr>
                <w:rFonts w:ascii="Arial" w:hAnsi="Arial" w:cs="Arial"/>
                <w:sz w:val="18"/>
                <w:szCs w:val="18"/>
                <w:u w:val="single"/>
              </w:rPr>
              <w:t xml:space="preserve">média </w:t>
            </w:r>
            <w:smartTag w:uri="urn:schemas-microsoft-com:office:smarttags" w:element="metricconverter">
              <w:smartTagPr>
                <w:attr w:name="ProductID" w:val="1.0 mm"/>
              </w:smartTagPr>
              <w:r w:rsidRPr="00243EDF">
                <w:rPr>
                  <w:rFonts w:ascii="Arial" w:hAnsi="Arial" w:cs="Arial"/>
                  <w:sz w:val="18"/>
                  <w:szCs w:val="18"/>
                  <w:u w:val="single"/>
                </w:rPr>
                <w:t>1.0 mm</w:t>
              </w:r>
            </w:smartTag>
            <w:r w:rsidRPr="00243EDF">
              <w:rPr>
                <w:rFonts w:ascii="Arial" w:hAnsi="Arial" w:cs="Arial"/>
                <w:sz w:val="18"/>
                <w:szCs w:val="18"/>
              </w:rPr>
              <w:t xml:space="preserve">, rendimento mínimo de </w:t>
            </w:r>
            <w:r w:rsidRPr="00243EDF">
              <w:rPr>
                <w:rFonts w:ascii="Arial" w:hAnsi="Arial" w:cs="Arial"/>
                <w:sz w:val="18"/>
                <w:szCs w:val="18"/>
                <w:u w:val="single"/>
              </w:rPr>
              <w:t>1.800 metros de escrita</w:t>
            </w:r>
            <w:r w:rsidRPr="00243EDF">
              <w:rPr>
                <w:rFonts w:ascii="Arial" w:hAnsi="Arial" w:cs="Arial"/>
                <w:sz w:val="18"/>
                <w:szCs w:val="18"/>
              </w:rPr>
              <w:t xml:space="preserve">; ponta de tungstênio; corpo em plástico transparente, sextavado, com orifício para respiro; carga removível não rosqueada; tampa cônica ventilada e tampão superior de pressão; protetor plástico entre a carga e o corpo da caneta; escrita uniforme (sem falhas); tamanho com tampa de aproximadamente </w:t>
            </w:r>
            <w:smartTag w:uri="urn:schemas-microsoft-com:office:smarttags" w:element="metricconverter">
              <w:smartTagPr>
                <w:attr w:name="ProductID" w:val="15 cm"/>
              </w:smartTagPr>
              <w:r w:rsidRPr="00243EDF">
                <w:rPr>
                  <w:rFonts w:ascii="Arial" w:hAnsi="Arial" w:cs="Arial"/>
                  <w:sz w:val="18"/>
                  <w:szCs w:val="18"/>
                </w:rPr>
                <w:t>15 cm</w:t>
              </w:r>
            </w:smartTag>
            <w:r w:rsidRPr="00243EDF">
              <w:rPr>
                <w:rFonts w:ascii="Arial" w:hAnsi="Arial" w:cs="Arial"/>
                <w:sz w:val="18"/>
                <w:szCs w:val="18"/>
              </w:rPr>
              <w:t>; validade mínima de 12 meses</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3</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6</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bCs/>
                <w:sz w:val="18"/>
                <w:szCs w:val="18"/>
              </w:rPr>
              <w:t xml:space="preserve">Caneta esferográfica </w:t>
            </w:r>
            <w:r w:rsidRPr="00243EDF">
              <w:rPr>
                <w:rFonts w:ascii="Arial" w:hAnsi="Arial" w:cs="Arial"/>
                <w:bCs/>
                <w:sz w:val="18"/>
                <w:szCs w:val="18"/>
                <w:u w:val="single"/>
              </w:rPr>
              <w:t>VERMELHA</w:t>
            </w:r>
            <w:r w:rsidRPr="00243EDF">
              <w:rPr>
                <w:rFonts w:ascii="Arial" w:hAnsi="Arial" w:cs="Arial"/>
                <w:bCs/>
                <w:sz w:val="18"/>
                <w:szCs w:val="18"/>
              </w:rPr>
              <w:t xml:space="preserve">, </w:t>
            </w:r>
            <w:r w:rsidRPr="00243EDF">
              <w:rPr>
                <w:rFonts w:ascii="Arial" w:hAnsi="Arial" w:cs="Arial"/>
                <w:sz w:val="18"/>
                <w:szCs w:val="18"/>
              </w:rPr>
              <w:t xml:space="preserve">escrita </w:t>
            </w:r>
            <w:r w:rsidRPr="00243EDF">
              <w:rPr>
                <w:rFonts w:ascii="Arial" w:hAnsi="Arial" w:cs="Arial"/>
                <w:sz w:val="18"/>
                <w:szCs w:val="18"/>
                <w:u w:val="single"/>
              </w:rPr>
              <w:t xml:space="preserve">média </w:t>
            </w:r>
            <w:smartTag w:uri="urn:schemas-microsoft-com:office:smarttags" w:element="metricconverter">
              <w:smartTagPr>
                <w:attr w:name="ProductID" w:val="1.0 mm"/>
              </w:smartTagPr>
              <w:r w:rsidRPr="00243EDF">
                <w:rPr>
                  <w:rFonts w:ascii="Arial" w:hAnsi="Arial" w:cs="Arial"/>
                  <w:sz w:val="18"/>
                  <w:szCs w:val="18"/>
                  <w:u w:val="single"/>
                </w:rPr>
                <w:t>1.0 mm</w:t>
              </w:r>
            </w:smartTag>
            <w:r w:rsidRPr="00243EDF">
              <w:rPr>
                <w:rFonts w:ascii="Arial" w:hAnsi="Arial" w:cs="Arial"/>
                <w:sz w:val="18"/>
                <w:szCs w:val="18"/>
              </w:rPr>
              <w:t xml:space="preserve">, rendimento mínimo de </w:t>
            </w:r>
            <w:r w:rsidRPr="00243EDF">
              <w:rPr>
                <w:rFonts w:ascii="Arial" w:hAnsi="Arial" w:cs="Arial"/>
                <w:sz w:val="18"/>
                <w:szCs w:val="18"/>
                <w:u w:val="single"/>
              </w:rPr>
              <w:t>1.800 metros de escrita</w:t>
            </w:r>
            <w:r w:rsidRPr="00243EDF">
              <w:rPr>
                <w:rFonts w:ascii="Arial" w:hAnsi="Arial" w:cs="Arial"/>
                <w:sz w:val="18"/>
                <w:szCs w:val="18"/>
              </w:rPr>
              <w:t xml:space="preserve">; ponta de tungstênio; corpo em plástico transparente, sextavado, com orifício para respiro; carga removível não rosqueada; tampa cônica ventilada e tampão superior de pressão; protetor plástico entre a carga e o corpo da caneta; escrita uniforme (sem falhas); tamanho com tampa de aproximadamente </w:t>
            </w:r>
            <w:smartTag w:uri="urn:schemas-microsoft-com:office:smarttags" w:element="metricconverter">
              <w:smartTagPr>
                <w:attr w:name="ProductID" w:val="15 cm"/>
              </w:smartTagPr>
              <w:r w:rsidRPr="00243EDF">
                <w:rPr>
                  <w:rFonts w:ascii="Arial" w:hAnsi="Arial" w:cs="Arial"/>
                  <w:sz w:val="18"/>
                  <w:szCs w:val="18"/>
                </w:rPr>
                <w:t>15 cm</w:t>
              </w:r>
            </w:smartTag>
            <w:r w:rsidRPr="00243EDF">
              <w:rPr>
                <w:rFonts w:ascii="Arial" w:hAnsi="Arial" w:cs="Arial"/>
                <w:sz w:val="18"/>
                <w:szCs w:val="18"/>
              </w:rPr>
              <w:t>; validade mínima de 12 meses.</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7</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Cola </w:t>
            </w:r>
            <w:r w:rsidRPr="00243EDF">
              <w:rPr>
                <w:rFonts w:ascii="Arial" w:hAnsi="Arial" w:cs="Arial"/>
                <w:color w:val="000000"/>
                <w:sz w:val="18"/>
                <w:szCs w:val="18"/>
                <w:u w:val="single"/>
              </w:rPr>
              <w:t>branca</w:t>
            </w:r>
            <w:r w:rsidRPr="00243EDF">
              <w:rPr>
                <w:rFonts w:ascii="Arial" w:hAnsi="Arial" w:cs="Arial"/>
                <w:color w:val="000000"/>
                <w:sz w:val="18"/>
                <w:szCs w:val="18"/>
              </w:rPr>
              <w:t xml:space="preserve">, não tóxica, lavável, </w:t>
            </w:r>
            <w:r w:rsidRPr="00243EDF">
              <w:rPr>
                <w:rFonts w:ascii="Arial" w:hAnsi="Arial" w:cs="Arial"/>
                <w:color w:val="000000"/>
                <w:sz w:val="18"/>
                <w:szCs w:val="18"/>
                <w:u w:val="single"/>
              </w:rPr>
              <w:t>150 g</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881A6B" w:rsidRPr="00243EDF" w:rsidTr="000D6AC2">
        <w:tc>
          <w:tcPr>
            <w:tcW w:w="709" w:type="dxa"/>
            <w:shd w:val="clear" w:color="auto" w:fill="auto"/>
            <w:vAlign w:val="center"/>
          </w:tcPr>
          <w:p w:rsidR="00881A6B" w:rsidRPr="00243EDF" w:rsidRDefault="00881A6B" w:rsidP="000D6AC2">
            <w:pPr>
              <w:jc w:val="center"/>
              <w:rPr>
                <w:rFonts w:ascii="Arial" w:hAnsi="Arial" w:cs="Arial"/>
                <w:color w:val="000000"/>
                <w:sz w:val="18"/>
                <w:szCs w:val="18"/>
              </w:rPr>
            </w:pPr>
            <w:proofErr w:type="gramStart"/>
            <w:r w:rsidRPr="00243EDF">
              <w:rPr>
                <w:rFonts w:ascii="Arial" w:hAnsi="Arial" w:cs="Arial"/>
                <w:color w:val="000000"/>
                <w:sz w:val="18"/>
                <w:szCs w:val="18"/>
              </w:rPr>
              <w:t>8</w:t>
            </w:r>
            <w:proofErr w:type="gramEnd"/>
          </w:p>
        </w:tc>
        <w:tc>
          <w:tcPr>
            <w:tcW w:w="2806" w:type="dxa"/>
            <w:shd w:val="clear" w:color="auto" w:fill="auto"/>
            <w:vAlign w:val="center"/>
          </w:tcPr>
          <w:p w:rsidR="00881A6B" w:rsidRPr="00243EDF" w:rsidRDefault="00881A6B" w:rsidP="000D6AC2">
            <w:pPr>
              <w:jc w:val="both"/>
              <w:rPr>
                <w:rFonts w:ascii="Arial" w:hAnsi="Arial" w:cs="Arial"/>
                <w:color w:val="000000"/>
                <w:sz w:val="18"/>
                <w:szCs w:val="18"/>
              </w:rPr>
            </w:pPr>
            <w:r w:rsidRPr="00243EDF">
              <w:rPr>
                <w:rFonts w:ascii="Arial" w:hAnsi="Arial" w:cs="Arial"/>
                <w:color w:val="000000"/>
                <w:sz w:val="18"/>
                <w:szCs w:val="18"/>
              </w:rPr>
              <w:t xml:space="preserve">Lápis de </w:t>
            </w:r>
            <w:r w:rsidRPr="00243EDF">
              <w:rPr>
                <w:rFonts w:ascii="Arial" w:hAnsi="Arial" w:cs="Arial"/>
                <w:color w:val="000000"/>
                <w:sz w:val="18"/>
                <w:szCs w:val="18"/>
                <w:u w:val="single"/>
              </w:rPr>
              <w:t>cor</w:t>
            </w:r>
            <w:r w:rsidRPr="00243EDF">
              <w:rPr>
                <w:rFonts w:ascii="Arial" w:hAnsi="Arial" w:cs="Arial"/>
                <w:color w:val="000000"/>
                <w:sz w:val="18"/>
                <w:szCs w:val="18"/>
              </w:rPr>
              <w:t xml:space="preserve">, corpo de madeira macia, formato cilíndrico, hexagonal ou triangular, </w:t>
            </w:r>
            <w:r w:rsidRPr="00243EDF">
              <w:rPr>
                <w:rFonts w:ascii="Arial" w:hAnsi="Arial" w:cs="Arial"/>
                <w:color w:val="000000"/>
                <w:sz w:val="18"/>
                <w:szCs w:val="18"/>
                <w:u w:val="single"/>
              </w:rPr>
              <w:t xml:space="preserve">medindo entre 6,9 mm até 8 mm de diâmetro e </w:t>
            </w:r>
            <w:smartTag w:uri="urn:schemas-microsoft-com:office:smarttags" w:element="metricconverter">
              <w:smartTagPr>
                <w:attr w:name="ProductID" w:val="175 mm"/>
              </w:smartTagPr>
              <w:r w:rsidRPr="00243EDF">
                <w:rPr>
                  <w:rFonts w:ascii="Arial" w:hAnsi="Arial" w:cs="Arial"/>
                  <w:color w:val="000000"/>
                  <w:sz w:val="18"/>
                  <w:szCs w:val="18"/>
                  <w:u w:val="single"/>
                </w:rPr>
                <w:t>175 mm</w:t>
              </w:r>
            </w:smartTag>
            <w:r w:rsidRPr="00243EDF">
              <w:rPr>
                <w:rFonts w:ascii="Arial" w:hAnsi="Arial" w:cs="Arial"/>
                <w:color w:val="000000"/>
                <w:sz w:val="18"/>
                <w:szCs w:val="18"/>
                <w:u w:val="single"/>
              </w:rPr>
              <w:t xml:space="preserve"> de comprimento (dimensões aproximadas)</w:t>
            </w:r>
            <w:r w:rsidRPr="00243EDF">
              <w:rPr>
                <w:rFonts w:ascii="Arial" w:hAnsi="Arial" w:cs="Arial"/>
                <w:color w:val="000000"/>
                <w:sz w:val="18"/>
                <w:szCs w:val="18"/>
              </w:rPr>
              <w:t xml:space="preserve">, sem borracha de apagar, não tóxica. Caixa com </w:t>
            </w:r>
            <w:r w:rsidRPr="00243EDF">
              <w:rPr>
                <w:rFonts w:ascii="Arial" w:hAnsi="Arial" w:cs="Arial"/>
                <w:color w:val="000000"/>
                <w:sz w:val="18"/>
                <w:szCs w:val="18"/>
                <w:u w:val="single"/>
              </w:rPr>
              <w:t>12 unidades e cores variadas</w:t>
            </w:r>
          </w:p>
        </w:tc>
        <w:tc>
          <w:tcPr>
            <w:tcW w:w="1134" w:type="dxa"/>
            <w:vAlign w:val="center"/>
          </w:tcPr>
          <w:p w:rsidR="00881A6B" w:rsidRPr="00243EDF" w:rsidRDefault="00881A6B" w:rsidP="0076358B">
            <w:pPr>
              <w:jc w:val="center"/>
              <w:rPr>
                <w:rFonts w:ascii="Arial" w:hAnsi="Arial" w:cs="Arial"/>
                <w:sz w:val="18"/>
                <w:szCs w:val="18"/>
              </w:rPr>
            </w:pPr>
            <w:r w:rsidRPr="00243EDF">
              <w:rPr>
                <w:rFonts w:ascii="Arial" w:hAnsi="Arial" w:cs="Arial"/>
                <w:sz w:val="18"/>
                <w:szCs w:val="18"/>
              </w:rPr>
              <w:t>Caixa</w:t>
            </w:r>
          </w:p>
        </w:tc>
        <w:tc>
          <w:tcPr>
            <w:tcW w:w="851" w:type="dxa"/>
            <w:vAlign w:val="center"/>
          </w:tcPr>
          <w:p w:rsidR="00881A6B" w:rsidRPr="00243EDF" w:rsidRDefault="00881A6B" w:rsidP="000D6AC2">
            <w:pPr>
              <w:jc w:val="center"/>
              <w:rPr>
                <w:rFonts w:ascii="Arial" w:hAnsi="Arial" w:cs="Arial"/>
                <w:sz w:val="18"/>
                <w:szCs w:val="18"/>
              </w:rPr>
            </w:pPr>
            <w:proofErr w:type="gramStart"/>
            <w:r w:rsidRPr="00243EDF">
              <w:rPr>
                <w:rFonts w:ascii="Arial" w:hAnsi="Arial" w:cs="Arial"/>
                <w:sz w:val="18"/>
                <w:szCs w:val="18"/>
              </w:rPr>
              <w:t>1</w:t>
            </w:r>
            <w:proofErr w:type="gramEnd"/>
          </w:p>
        </w:tc>
        <w:tc>
          <w:tcPr>
            <w:tcW w:w="1134" w:type="dxa"/>
            <w:vAlign w:val="center"/>
          </w:tcPr>
          <w:p w:rsidR="00881A6B" w:rsidRPr="00243EDF" w:rsidRDefault="00881A6B" w:rsidP="000D6AC2">
            <w:pPr>
              <w:jc w:val="center"/>
              <w:rPr>
                <w:rFonts w:ascii="Arial" w:hAnsi="Arial" w:cs="Arial"/>
                <w:sz w:val="18"/>
                <w:szCs w:val="18"/>
              </w:rPr>
            </w:pPr>
          </w:p>
        </w:tc>
        <w:tc>
          <w:tcPr>
            <w:tcW w:w="1134" w:type="dxa"/>
            <w:shd w:val="clear" w:color="auto" w:fill="auto"/>
            <w:vAlign w:val="center"/>
          </w:tcPr>
          <w:p w:rsidR="00881A6B" w:rsidRPr="00243EDF" w:rsidRDefault="00881A6B"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81A6B" w:rsidRPr="00243EDF" w:rsidRDefault="00881A6B"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proofErr w:type="gramStart"/>
            <w:r w:rsidRPr="00243EDF">
              <w:rPr>
                <w:rFonts w:ascii="Arial" w:hAnsi="Arial" w:cs="Arial"/>
                <w:color w:val="000000"/>
                <w:sz w:val="18"/>
                <w:szCs w:val="18"/>
              </w:rPr>
              <w:t>9</w:t>
            </w:r>
            <w:proofErr w:type="gramEnd"/>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Lápis de </w:t>
            </w:r>
            <w:r w:rsidRPr="00243EDF">
              <w:rPr>
                <w:rFonts w:ascii="Arial" w:hAnsi="Arial" w:cs="Arial"/>
                <w:color w:val="000000"/>
                <w:sz w:val="18"/>
                <w:szCs w:val="18"/>
                <w:u w:val="single"/>
              </w:rPr>
              <w:t>escritório preto n.º 2</w:t>
            </w:r>
            <w:r w:rsidRPr="00243EDF">
              <w:rPr>
                <w:rFonts w:ascii="Arial" w:hAnsi="Arial" w:cs="Arial"/>
                <w:color w:val="000000"/>
                <w:sz w:val="18"/>
                <w:szCs w:val="18"/>
              </w:rPr>
              <w:t xml:space="preserve">, corpo de madeira macia, medindo </w:t>
            </w:r>
            <w:smartTag w:uri="urn:schemas-microsoft-com:office:smarttags" w:element="metricconverter">
              <w:smartTagPr>
                <w:attr w:name="ProductID" w:val="7,2 mm"/>
              </w:smartTagPr>
              <w:r w:rsidRPr="00243EDF">
                <w:rPr>
                  <w:rFonts w:ascii="Arial" w:hAnsi="Arial" w:cs="Arial"/>
                  <w:color w:val="000000"/>
                  <w:sz w:val="18"/>
                  <w:szCs w:val="18"/>
                  <w:u w:val="single"/>
                </w:rPr>
                <w:t>7,2 mm</w:t>
              </w:r>
            </w:smartTag>
            <w:r w:rsidRPr="00243EDF">
              <w:rPr>
                <w:rFonts w:ascii="Arial" w:hAnsi="Arial" w:cs="Arial"/>
                <w:color w:val="000000"/>
                <w:sz w:val="18"/>
                <w:szCs w:val="18"/>
                <w:u w:val="single"/>
              </w:rPr>
              <w:t xml:space="preserve"> de diâmetro e </w:t>
            </w:r>
            <w:smartTag w:uri="urn:schemas-microsoft-com:office:smarttags" w:element="metricconverter">
              <w:smartTagPr>
                <w:attr w:name="ProductID" w:val="175 mm"/>
              </w:smartTagPr>
              <w:r w:rsidRPr="00243EDF">
                <w:rPr>
                  <w:rFonts w:ascii="Arial" w:hAnsi="Arial" w:cs="Arial"/>
                  <w:color w:val="000000"/>
                  <w:sz w:val="18"/>
                  <w:szCs w:val="18"/>
                  <w:u w:val="single"/>
                </w:rPr>
                <w:t>175 mm</w:t>
              </w:r>
            </w:smartTag>
            <w:r w:rsidRPr="00243EDF">
              <w:rPr>
                <w:rFonts w:ascii="Arial" w:hAnsi="Arial" w:cs="Arial"/>
                <w:color w:val="000000"/>
                <w:sz w:val="18"/>
                <w:szCs w:val="18"/>
                <w:u w:val="single"/>
              </w:rPr>
              <w:t xml:space="preserve"> de comprimento</w:t>
            </w:r>
            <w:r w:rsidRPr="00243EDF">
              <w:rPr>
                <w:rFonts w:ascii="Arial" w:hAnsi="Arial" w:cs="Arial"/>
                <w:color w:val="000000"/>
                <w:sz w:val="18"/>
                <w:szCs w:val="18"/>
              </w:rPr>
              <w:t xml:space="preserve">, grafite 2B, </w:t>
            </w:r>
            <w:r w:rsidRPr="00243EDF">
              <w:rPr>
                <w:rFonts w:ascii="Arial" w:hAnsi="Arial" w:cs="Arial"/>
                <w:color w:val="000000"/>
                <w:sz w:val="18"/>
                <w:szCs w:val="18"/>
                <w:u w:val="single"/>
              </w:rPr>
              <w:t>sem borracha de apagar</w:t>
            </w:r>
            <w:r w:rsidRPr="00243EDF">
              <w:rPr>
                <w:rFonts w:ascii="Arial" w:hAnsi="Arial" w:cs="Arial"/>
                <w:color w:val="000000"/>
                <w:sz w:val="18"/>
                <w:szCs w:val="18"/>
              </w:rPr>
              <w:t>, não tóxica</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2</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10</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Pasta </w:t>
            </w:r>
            <w:r w:rsidRPr="00243EDF">
              <w:rPr>
                <w:rFonts w:ascii="Arial" w:hAnsi="Arial" w:cs="Arial"/>
                <w:color w:val="000000"/>
                <w:sz w:val="18"/>
                <w:szCs w:val="18"/>
                <w:u w:val="single"/>
              </w:rPr>
              <w:t>aba</w:t>
            </w:r>
            <w:r w:rsidRPr="00243EDF">
              <w:rPr>
                <w:rFonts w:ascii="Arial" w:hAnsi="Arial" w:cs="Arial"/>
                <w:color w:val="000000"/>
                <w:sz w:val="18"/>
                <w:szCs w:val="18"/>
              </w:rPr>
              <w:t xml:space="preserve">, com elástico, </w:t>
            </w:r>
            <w:r w:rsidRPr="00243EDF">
              <w:rPr>
                <w:rFonts w:ascii="Arial" w:hAnsi="Arial" w:cs="Arial"/>
                <w:color w:val="000000"/>
                <w:sz w:val="18"/>
                <w:szCs w:val="18"/>
                <w:u w:val="single"/>
              </w:rPr>
              <w:t>OFÍCIO simples</w:t>
            </w:r>
            <w:r w:rsidRPr="00243EDF">
              <w:rPr>
                <w:rFonts w:ascii="Arial" w:hAnsi="Arial" w:cs="Arial"/>
                <w:color w:val="000000"/>
                <w:sz w:val="18"/>
                <w:szCs w:val="18"/>
              </w:rPr>
              <w:t xml:space="preserve">, em polipropileno, tamanho </w:t>
            </w:r>
            <w:r w:rsidRPr="00243EDF">
              <w:rPr>
                <w:rFonts w:ascii="Arial" w:hAnsi="Arial" w:cs="Arial"/>
                <w:color w:val="000000"/>
                <w:sz w:val="18"/>
                <w:szCs w:val="18"/>
                <w:u w:val="single"/>
              </w:rPr>
              <w:t>245 mm x 50 mm x 335 mm</w:t>
            </w:r>
            <w:r w:rsidRPr="00243EDF">
              <w:rPr>
                <w:rFonts w:ascii="Arial" w:hAnsi="Arial" w:cs="Arial"/>
                <w:color w:val="000000"/>
                <w:sz w:val="18"/>
                <w:szCs w:val="18"/>
              </w:rPr>
              <w:t xml:space="preserve">, cor </w:t>
            </w:r>
            <w:r w:rsidRPr="00243EDF">
              <w:rPr>
                <w:rFonts w:ascii="Arial" w:hAnsi="Arial" w:cs="Arial"/>
                <w:color w:val="000000"/>
                <w:sz w:val="18"/>
                <w:szCs w:val="18"/>
                <w:u w:val="single"/>
              </w:rPr>
              <w:t>azul</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11</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Pincel </w:t>
            </w:r>
            <w:r w:rsidRPr="00243EDF">
              <w:rPr>
                <w:rFonts w:ascii="Arial" w:hAnsi="Arial" w:cs="Arial"/>
                <w:color w:val="000000"/>
                <w:sz w:val="18"/>
                <w:szCs w:val="18"/>
                <w:u w:val="single"/>
              </w:rPr>
              <w:t>marca texto</w:t>
            </w:r>
            <w:r w:rsidRPr="00243EDF">
              <w:rPr>
                <w:rFonts w:ascii="Arial" w:hAnsi="Arial" w:cs="Arial"/>
                <w:color w:val="000000"/>
                <w:sz w:val="18"/>
                <w:szCs w:val="18"/>
              </w:rPr>
              <w:t xml:space="preserve">, com tinta </w:t>
            </w:r>
            <w:proofErr w:type="spellStart"/>
            <w:r w:rsidRPr="00243EDF">
              <w:rPr>
                <w:rFonts w:ascii="Arial" w:hAnsi="Arial" w:cs="Arial"/>
                <w:color w:val="000000"/>
                <w:sz w:val="18"/>
                <w:szCs w:val="18"/>
              </w:rPr>
              <w:t>super</w:t>
            </w:r>
            <w:proofErr w:type="spellEnd"/>
            <w:r w:rsidRPr="00243EDF">
              <w:rPr>
                <w:rFonts w:ascii="Arial" w:hAnsi="Arial" w:cs="Arial"/>
                <w:color w:val="000000"/>
                <w:sz w:val="18"/>
                <w:szCs w:val="18"/>
              </w:rPr>
              <w:t xml:space="preserve"> fluorescente, de secagem rápida, com ponta chanfrada que oferece duas espessuras de traço para destacar e grifar, para uso em papéis, cópias e fax, não recarregável. Nas cores: </w:t>
            </w:r>
            <w:r w:rsidRPr="00243EDF">
              <w:rPr>
                <w:rFonts w:ascii="Arial" w:hAnsi="Arial" w:cs="Arial"/>
                <w:color w:val="000000"/>
                <w:sz w:val="18"/>
                <w:szCs w:val="18"/>
                <w:u w:val="single"/>
              </w:rPr>
              <w:t>AMARELO, AZUL, LARANJA, E VERDE</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709" w:type="dxa"/>
            <w:shd w:val="clear" w:color="auto" w:fill="auto"/>
            <w:vAlign w:val="center"/>
          </w:tcPr>
          <w:p w:rsidR="00ED3BCC" w:rsidRPr="00243EDF" w:rsidRDefault="00ED3BCC" w:rsidP="000D6AC2">
            <w:pPr>
              <w:jc w:val="center"/>
              <w:rPr>
                <w:rFonts w:ascii="Arial" w:hAnsi="Arial" w:cs="Arial"/>
                <w:color w:val="000000"/>
                <w:sz w:val="18"/>
                <w:szCs w:val="18"/>
              </w:rPr>
            </w:pPr>
            <w:r w:rsidRPr="00243EDF">
              <w:rPr>
                <w:rFonts w:ascii="Arial" w:hAnsi="Arial" w:cs="Arial"/>
                <w:color w:val="000000"/>
                <w:sz w:val="18"/>
                <w:szCs w:val="18"/>
              </w:rPr>
              <w:t>12</w:t>
            </w:r>
          </w:p>
        </w:tc>
        <w:tc>
          <w:tcPr>
            <w:tcW w:w="2806" w:type="dxa"/>
            <w:shd w:val="clear" w:color="auto" w:fill="auto"/>
            <w:vAlign w:val="center"/>
          </w:tcPr>
          <w:p w:rsidR="00ED3BCC" w:rsidRPr="00243EDF" w:rsidRDefault="00ED3BCC" w:rsidP="000D6AC2">
            <w:pPr>
              <w:jc w:val="both"/>
              <w:rPr>
                <w:rFonts w:ascii="Arial" w:hAnsi="Arial" w:cs="Arial"/>
                <w:color w:val="000000"/>
                <w:sz w:val="18"/>
                <w:szCs w:val="18"/>
              </w:rPr>
            </w:pPr>
            <w:r w:rsidRPr="00243EDF">
              <w:rPr>
                <w:rFonts w:ascii="Arial" w:hAnsi="Arial" w:cs="Arial"/>
                <w:color w:val="000000"/>
                <w:sz w:val="18"/>
                <w:szCs w:val="18"/>
              </w:rPr>
              <w:t xml:space="preserve">Régua de escritório, em poliestireno, cristal, </w:t>
            </w:r>
            <w:smartTag w:uri="urn:schemas-microsoft-com:office:smarttags" w:element="metricconverter">
              <w:smartTagPr>
                <w:attr w:name="ProductID" w:val="30 cm"/>
              </w:smartTagPr>
              <w:r w:rsidRPr="00243EDF">
                <w:rPr>
                  <w:rFonts w:ascii="Arial" w:hAnsi="Arial" w:cs="Arial"/>
                  <w:color w:val="000000"/>
                  <w:sz w:val="18"/>
                  <w:szCs w:val="18"/>
                  <w:u w:val="single"/>
                </w:rPr>
                <w:t>30 cm</w:t>
              </w:r>
            </w:smartTag>
            <w:r w:rsidRPr="00243EDF">
              <w:rPr>
                <w:rFonts w:ascii="Arial" w:hAnsi="Arial" w:cs="Arial"/>
                <w:color w:val="000000"/>
                <w:sz w:val="18"/>
                <w:szCs w:val="18"/>
              </w:rPr>
              <w:t>, graduação centímetro/milímetro</w:t>
            </w:r>
          </w:p>
        </w:tc>
        <w:tc>
          <w:tcPr>
            <w:tcW w:w="1134"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ED3BCC" w:rsidRPr="00243EDF" w:rsidRDefault="00ED3BCC"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ED3BCC" w:rsidRPr="00243EDF" w:rsidRDefault="00ED3BCC" w:rsidP="000D6AC2">
            <w:pPr>
              <w:jc w:val="center"/>
              <w:rPr>
                <w:rFonts w:ascii="Arial" w:hAnsi="Arial" w:cs="Arial"/>
                <w:sz w:val="18"/>
                <w:szCs w:val="18"/>
              </w:rPr>
            </w:pPr>
          </w:p>
        </w:tc>
        <w:tc>
          <w:tcPr>
            <w:tcW w:w="1134"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ED3BCC" w:rsidRPr="00243EDF" w:rsidRDefault="00ED3BCC" w:rsidP="000D6AC2">
            <w:pPr>
              <w:tabs>
                <w:tab w:val="center" w:pos="672"/>
                <w:tab w:val="left" w:pos="1245"/>
              </w:tabs>
              <w:jc w:val="center"/>
              <w:rPr>
                <w:rFonts w:ascii="Arial" w:hAnsi="Arial" w:cs="Arial"/>
                <w:color w:val="000000"/>
                <w:sz w:val="18"/>
                <w:szCs w:val="18"/>
              </w:rPr>
            </w:pPr>
          </w:p>
        </w:tc>
      </w:tr>
      <w:tr w:rsidR="00ED3BCC" w:rsidRPr="00243EDF" w:rsidTr="000D6AC2">
        <w:tc>
          <w:tcPr>
            <w:tcW w:w="9327" w:type="dxa"/>
            <w:gridSpan w:val="7"/>
            <w:shd w:val="clear" w:color="auto" w:fill="auto"/>
            <w:vAlign w:val="center"/>
          </w:tcPr>
          <w:p w:rsidR="00ED3BCC" w:rsidRPr="00243EDF" w:rsidRDefault="00ED3BCC" w:rsidP="00ED3BCC">
            <w:pPr>
              <w:tabs>
                <w:tab w:val="center" w:pos="672"/>
                <w:tab w:val="left" w:pos="1245"/>
              </w:tabs>
              <w:jc w:val="right"/>
              <w:rPr>
                <w:rFonts w:ascii="Arial" w:hAnsi="Arial" w:cs="Arial"/>
                <w:b/>
                <w:color w:val="000000"/>
                <w:sz w:val="18"/>
                <w:szCs w:val="18"/>
              </w:rPr>
            </w:pPr>
            <w:r w:rsidRPr="00243EDF">
              <w:rPr>
                <w:rFonts w:ascii="Arial" w:hAnsi="Arial" w:cs="Arial"/>
                <w:b/>
                <w:color w:val="000000"/>
                <w:sz w:val="18"/>
                <w:szCs w:val="18"/>
              </w:rPr>
              <w:t>Valor total até (Lote 2): R$</w:t>
            </w:r>
          </w:p>
        </w:tc>
      </w:tr>
    </w:tbl>
    <w:p w:rsidR="007559AC" w:rsidRPr="00243EDF" w:rsidRDefault="007559AC" w:rsidP="007559AC">
      <w:pPr>
        <w:jc w:val="both"/>
        <w:rPr>
          <w:rFonts w:ascii="Arial" w:hAnsi="Arial" w:cs="Arial"/>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134"/>
        <w:gridCol w:w="1417"/>
        <w:gridCol w:w="1277"/>
        <w:gridCol w:w="1559"/>
      </w:tblGrid>
      <w:tr w:rsidR="008307F7" w:rsidRPr="00243EDF" w:rsidTr="000D6AC2">
        <w:tc>
          <w:tcPr>
            <w:tcW w:w="9356" w:type="dxa"/>
            <w:gridSpan w:val="5"/>
            <w:shd w:val="clear" w:color="auto" w:fill="EEECE1" w:themeFill="background2"/>
            <w:vAlign w:val="center"/>
          </w:tcPr>
          <w:p w:rsidR="008307F7" w:rsidRPr="00243EDF" w:rsidRDefault="008307F7" w:rsidP="000D6AC2">
            <w:pPr>
              <w:jc w:val="center"/>
              <w:rPr>
                <w:rFonts w:ascii="Arial" w:hAnsi="Arial" w:cs="Arial"/>
                <w:b/>
                <w:sz w:val="18"/>
                <w:szCs w:val="18"/>
              </w:rPr>
            </w:pPr>
            <w:r w:rsidRPr="00243EDF">
              <w:rPr>
                <w:rFonts w:ascii="Arial" w:hAnsi="Arial" w:cs="Arial"/>
                <w:b/>
                <w:sz w:val="18"/>
                <w:szCs w:val="18"/>
              </w:rPr>
              <w:t>LOTE 3 – INFANTIL I E II</w:t>
            </w:r>
          </w:p>
        </w:tc>
      </w:tr>
      <w:tr w:rsidR="007559AC" w:rsidRPr="00243EDF" w:rsidTr="000D6AC2">
        <w:tc>
          <w:tcPr>
            <w:tcW w:w="3969" w:type="dxa"/>
            <w:shd w:val="clear" w:color="auto" w:fill="auto"/>
            <w:vAlign w:val="center"/>
          </w:tcPr>
          <w:p w:rsidR="007559AC" w:rsidRPr="00243EDF" w:rsidRDefault="007559AC" w:rsidP="000D6AC2">
            <w:pPr>
              <w:jc w:val="center"/>
              <w:rPr>
                <w:rFonts w:ascii="Arial" w:hAnsi="Arial" w:cs="Arial"/>
                <w:b/>
                <w:color w:val="000000"/>
                <w:sz w:val="18"/>
                <w:szCs w:val="18"/>
              </w:rPr>
            </w:pPr>
            <w:r w:rsidRPr="00243EDF">
              <w:rPr>
                <w:rFonts w:ascii="Arial" w:hAnsi="Arial" w:cs="Arial"/>
                <w:b/>
                <w:color w:val="000000"/>
                <w:sz w:val="18"/>
                <w:szCs w:val="18"/>
              </w:rPr>
              <w:t>Descrição</w:t>
            </w:r>
          </w:p>
        </w:tc>
        <w:tc>
          <w:tcPr>
            <w:tcW w:w="1134"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Unidade</w:t>
            </w:r>
          </w:p>
        </w:tc>
        <w:tc>
          <w:tcPr>
            <w:tcW w:w="1417"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Quantidade</w:t>
            </w:r>
          </w:p>
        </w:tc>
        <w:tc>
          <w:tcPr>
            <w:tcW w:w="1277"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Unitário por kit</w:t>
            </w:r>
          </w:p>
        </w:tc>
        <w:tc>
          <w:tcPr>
            <w:tcW w:w="1559"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Total</w:t>
            </w:r>
          </w:p>
        </w:tc>
      </w:tr>
      <w:tr w:rsidR="008307F7" w:rsidRPr="00243EDF" w:rsidTr="000D6AC2">
        <w:tc>
          <w:tcPr>
            <w:tcW w:w="3969" w:type="dxa"/>
            <w:shd w:val="clear" w:color="auto" w:fill="auto"/>
            <w:vAlign w:val="center"/>
          </w:tcPr>
          <w:p w:rsidR="008307F7" w:rsidRPr="00243EDF" w:rsidRDefault="008307F7" w:rsidP="006C5566">
            <w:pPr>
              <w:jc w:val="both"/>
              <w:rPr>
                <w:rFonts w:ascii="Arial" w:hAnsi="Arial" w:cs="Arial"/>
                <w:color w:val="000000"/>
                <w:sz w:val="18"/>
                <w:szCs w:val="18"/>
              </w:rPr>
            </w:pPr>
            <w:r w:rsidRPr="00243EDF">
              <w:rPr>
                <w:rFonts w:ascii="Arial" w:hAnsi="Arial" w:cs="Arial"/>
                <w:color w:val="000000"/>
                <w:sz w:val="18"/>
                <w:szCs w:val="18"/>
              </w:rPr>
              <w:t xml:space="preserve">Aquisição de até </w:t>
            </w:r>
            <w:r w:rsidRPr="00243EDF">
              <w:rPr>
                <w:rFonts w:ascii="Arial" w:hAnsi="Arial" w:cs="Arial"/>
                <w:b/>
                <w:color w:val="000000"/>
                <w:sz w:val="18"/>
                <w:szCs w:val="18"/>
              </w:rPr>
              <w:t>1.</w:t>
            </w:r>
            <w:r w:rsidR="006C5566">
              <w:rPr>
                <w:rFonts w:ascii="Arial" w:hAnsi="Arial" w:cs="Arial"/>
                <w:b/>
                <w:color w:val="000000"/>
                <w:sz w:val="18"/>
                <w:szCs w:val="18"/>
              </w:rPr>
              <w:t>92</w:t>
            </w:r>
            <w:r w:rsidRPr="00243EDF">
              <w:rPr>
                <w:rFonts w:ascii="Arial" w:hAnsi="Arial" w:cs="Arial"/>
                <w:b/>
                <w:color w:val="000000"/>
                <w:sz w:val="18"/>
                <w:szCs w:val="18"/>
              </w:rPr>
              <w:t>0</w:t>
            </w:r>
            <w:proofErr w:type="gramStart"/>
            <w:r w:rsidRPr="00243EDF">
              <w:rPr>
                <w:rFonts w:ascii="Arial" w:hAnsi="Arial" w:cs="Arial"/>
                <w:b/>
                <w:color w:val="000000"/>
                <w:sz w:val="18"/>
                <w:szCs w:val="18"/>
              </w:rPr>
              <w:t xml:space="preserve"> </w:t>
            </w:r>
            <w:r w:rsidRPr="00243EDF">
              <w:rPr>
                <w:rFonts w:ascii="Arial" w:hAnsi="Arial" w:cs="Arial"/>
                <w:color w:val="000000"/>
                <w:sz w:val="18"/>
                <w:szCs w:val="18"/>
              </w:rPr>
              <w:t xml:space="preserve"> </w:t>
            </w:r>
            <w:proofErr w:type="spellStart"/>
            <w:proofErr w:type="gramEnd"/>
            <w:r w:rsidRPr="00243EDF">
              <w:rPr>
                <w:rFonts w:ascii="Arial" w:hAnsi="Arial" w:cs="Arial"/>
                <w:color w:val="000000"/>
                <w:sz w:val="18"/>
                <w:szCs w:val="18"/>
              </w:rPr>
              <w:t>kit’s</w:t>
            </w:r>
            <w:proofErr w:type="spellEnd"/>
            <w:r w:rsidRPr="00243EDF">
              <w:rPr>
                <w:rFonts w:ascii="Arial" w:hAnsi="Arial" w:cs="Arial"/>
                <w:color w:val="000000"/>
                <w:sz w:val="18"/>
                <w:szCs w:val="18"/>
              </w:rPr>
              <w:t xml:space="preserve"> de material escolar </w:t>
            </w:r>
            <w:r w:rsidRPr="00243EDF">
              <w:rPr>
                <w:rFonts w:ascii="Arial" w:hAnsi="Arial" w:cs="Arial"/>
                <w:b/>
                <w:color w:val="000000"/>
                <w:sz w:val="18"/>
                <w:szCs w:val="18"/>
              </w:rPr>
              <w:t>INFANTIL I E II</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Kit</w:t>
            </w:r>
          </w:p>
        </w:tc>
        <w:tc>
          <w:tcPr>
            <w:tcW w:w="1417" w:type="dxa"/>
            <w:vAlign w:val="center"/>
          </w:tcPr>
          <w:p w:rsidR="008307F7" w:rsidRPr="00243EDF" w:rsidRDefault="008307F7" w:rsidP="006C5566">
            <w:pPr>
              <w:jc w:val="center"/>
              <w:rPr>
                <w:rFonts w:ascii="Arial" w:hAnsi="Arial" w:cs="Arial"/>
                <w:sz w:val="18"/>
                <w:szCs w:val="18"/>
              </w:rPr>
            </w:pPr>
            <w:r w:rsidRPr="00243EDF">
              <w:rPr>
                <w:rFonts w:ascii="Arial" w:hAnsi="Arial" w:cs="Arial"/>
                <w:sz w:val="18"/>
                <w:szCs w:val="18"/>
              </w:rPr>
              <w:t>1.</w:t>
            </w:r>
            <w:r w:rsidR="006C5566">
              <w:rPr>
                <w:rFonts w:ascii="Arial" w:hAnsi="Arial" w:cs="Arial"/>
                <w:sz w:val="18"/>
                <w:szCs w:val="18"/>
              </w:rPr>
              <w:t>92</w:t>
            </w:r>
            <w:r w:rsidRPr="00243EDF">
              <w:rPr>
                <w:rFonts w:ascii="Arial" w:hAnsi="Arial" w:cs="Arial"/>
                <w:sz w:val="18"/>
                <w:szCs w:val="18"/>
              </w:rPr>
              <w:t>0</w:t>
            </w:r>
          </w:p>
        </w:tc>
        <w:tc>
          <w:tcPr>
            <w:tcW w:w="1277"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ind w:right="-68"/>
              <w:jc w:val="center"/>
              <w:rPr>
                <w:rFonts w:ascii="Arial" w:hAnsi="Arial" w:cs="Arial"/>
                <w:color w:val="000000"/>
                <w:sz w:val="18"/>
                <w:szCs w:val="18"/>
              </w:rPr>
            </w:pPr>
          </w:p>
        </w:tc>
      </w:tr>
    </w:tbl>
    <w:p w:rsidR="007559AC" w:rsidRPr="00243EDF" w:rsidRDefault="007559AC" w:rsidP="007559AC">
      <w:pPr>
        <w:jc w:val="both"/>
        <w:rPr>
          <w:rFonts w:ascii="Arial" w:hAnsi="Arial" w:cs="Arial"/>
          <w:sz w:val="18"/>
          <w:szCs w:val="18"/>
        </w:rPr>
      </w:pPr>
      <w:r w:rsidRPr="00243EDF">
        <w:rPr>
          <w:rFonts w:ascii="Arial" w:hAnsi="Arial" w:cs="Arial"/>
          <w:b/>
          <w:color w:val="000000"/>
          <w:sz w:val="18"/>
          <w:szCs w:val="18"/>
        </w:rPr>
        <w:t>Cada kit deverá ser composto pelos seguintes itens:</w:t>
      </w: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6"/>
        <w:gridCol w:w="1134"/>
        <w:gridCol w:w="851"/>
        <w:gridCol w:w="1134"/>
        <w:gridCol w:w="1134"/>
        <w:gridCol w:w="1559"/>
      </w:tblGrid>
      <w:tr w:rsidR="007559AC" w:rsidRPr="00243EDF" w:rsidTr="000D6AC2">
        <w:tc>
          <w:tcPr>
            <w:tcW w:w="709" w:type="dxa"/>
            <w:shd w:val="clear" w:color="auto" w:fill="auto"/>
            <w:vAlign w:val="center"/>
          </w:tcPr>
          <w:p w:rsidR="007559AC" w:rsidRPr="00243EDF" w:rsidRDefault="007559AC" w:rsidP="000D6AC2">
            <w:pPr>
              <w:jc w:val="center"/>
              <w:rPr>
                <w:rFonts w:ascii="Arial" w:hAnsi="Arial" w:cs="Arial"/>
                <w:b/>
                <w:color w:val="000000"/>
                <w:sz w:val="18"/>
                <w:szCs w:val="18"/>
              </w:rPr>
            </w:pPr>
            <w:r w:rsidRPr="00243EDF">
              <w:rPr>
                <w:rFonts w:ascii="Arial" w:hAnsi="Arial" w:cs="Arial"/>
                <w:b/>
                <w:color w:val="000000"/>
                <w:sz w:val="18"/>
                <w:szCs w:val="18"/>
              </w:rPr>
              <w:t>Item</w:t>
            </w:r>
          </w:p>
        </w:tc>
        <w:tc>
          <w:tcPr>
            <w:tcW w:w="2806" w:type="dxa"/>
            <w:shd w:val="clear" w:color="auto" w:fill="auto"/>
            <w:vAlign w:val="center"/>
          </w:tcPr>
          <w:p w:rsidR="007559AC" w:rsidRPr="00243EDF" w:rsidRDefault="007559AC" w:rsidP="000D6AC2">
            <w:pPr>
              <w:jc w:val="center"/>
              <w:rPr>
                <w:rFonts w:ascii="Arial" w:hAnsi="Arial" w:cs="Arial"/>
                <w:b/>
                <w:color w:val="000000"/>
                <w:sz w:val="18"/>
                <w:szCs w:val="18"/>
              </w:rPr>
            </w:pPr>
            <w:r w:rsidRPr="00243EDF">
              <w:rPr>
                <w:rFonts w:ascii="Arial" w:hAnsi="Arial" w:cs="Arial"/>
                <w:b/>
                <w:color w:val="000000"/>
                <w:sz w:val="18"/>
                <w:szCs w:val="18"/>
              </w:rPr>
              <w:t>Descrição</w:t>
            </w:r>
          </w:p>
        </w:tc>
        <w:tc>
          <w:tcPr>
            <w:tcW w:w="1134"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Unidade</w:t>
            </w:r>
          </w:p>
        </w:tc>
        <w:tc>
          <w:tcPr>
            <w:tcW w:w="851" w:type="dxa"/>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Quantidade por kit</w:t>
            </w:r>
          </w:p>
        </w:tc>
        <w:tc>
          <w:tcPr>
            <w:tcW w:w="1134" w:type="dxa"/>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Marca</w:t>
            </w:r>
          </w:p>
        </w:tc>
        <w:tc>
          <w:tcPr>
            <w:tcW w:w="1134"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Unitário</w:t>
            </w:r>
          </w:p>
        </w:tc>
        <w:tc>
          <w:tcPr>
            <w:tcW w:w="1559" w:type="dxa"/>
            <w:shd w:val="clear" w:color="auto" w:fill="auto"/>
            <w:vAlign w:val="center"/>
          </w:tcPr>
          <w:p w:rsidR="007559AC" w:rsidRPr="00243EDF" w:rsidRDefault="007559AC" w:rsidP="000D6AC2">
            <w:pPr>
              <w:jc w:val="center"/>
              <w:rPr>
                <w:rFonts w:ascii="Arial" w:hAnsi="Arial" w:cs="Arial"/>
                <w:b/>
                <w:sz w:val="18"/>
                <w:szCs w:val="18"/>
              </w:rPr>
            </w:pPr>
            <w:r w:rsidRPr="00243EDF">
              <w:rPr>
                <w:rFonts w:ascii="Arial" w:hAnsi="Arial" w:cs="Arial"/>
                <w:b/>
                <w:sz w:val="18"/>
                <w:szCs w:val="18"/>
              </w:rPr>
              <w:t>Valor Total</w:t>
            </w: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1</w:t>
            </w:r>
          </w:p>
        </w:tc>
        <w:tc>
          <w:tcPr>
            <w:tcW w:w="2806" w:type="dxa"/>
            <w:shd w:val="clear" w:color="auto" w:fill="auto"/>
            <w:vAlign w:val="center"/>
          </w:tcPr>
          <w:p w:rsidR="008307F7" w:rsidRPr="00243EDF" w:rsidRDefault="008307F7" w:rsidP="000D6AC2">
            <w:pPr>
              <w:jc w:val="both"/>
              <w:rPr>
                <w:rFonts w:ascii="Arial" w:hAnsi="Arial" w:cs="Arial"/>
                <w:sz w:val="18"/>
                <w:szCs w:val="18"/>
              </w:rPr>
            </w:pPr>
            <w:r w:rsidRPr="00243EDF">
              <w:rPr>
                <w:rFonts w:ascii="Arial" w:hAnsi="Arial" w:cs="Arial"/>
                <w:color w:val="000000"/>
                <w:sz w:val="18"/>
                <w:szCs w:val="18"/>
              </w:rPr>
              <w:t xml:space="preserve">Apontador escolar </w:t>
            </w:r>
            <w:r w:rsidRPr="00243EDF">
              <w:rPr>
                <w:rFonts w:ascii="Arial" w:hAnsi="Arial" w:cs="Arial"/>
                <w:color w:val="000000"/>
                <w:sz w:val="18"/>
                <w:szCs w:val="18"/>
                <w:u w:val="single"/>
              </w:rPr>
              <w:t>(Jumbo), corpo plástico com depósito</w:t>
            </w:r>
            <w:r w:rsidRPr="00243EDF">
              <w:rPr>
                <w:rFonts w:ascii="Arial" w:hAnsi="Arial" w:cs="Arial"/>
                <w:color w:val="000000"/>
                <w:sz w:val="18"/>
                <w:szCs w:val="18"/>
              </w:rPr>
              <w:t xml:space="preserve">. </w:t>
            </w:r>
            <w:r w:rsidRPr="00243EDF">
              <w:rPr>
                <w:rFonts w:ascii="Arial" w:hAnsi="Arial" w:cs="Arial"/>
                <w:b/>
                <w:color w:val="000000"/>
                <w:sz w:val="18"/>
                <w:szCs w:val="18"/>
              </w:rPr>
              <w:t>Produto de referência: Faber-</w:t>
            </w:r>
            <w:proofErr w:type="spellStart"/>
            <w:r w:rsidRPr="00243EDF">
              <w:rPr>
                <w:rFonts w:ascii="Arial" w:hAnsi="Arial" w:cs="Arial"/>
                <w:b/>
                <w:color w:val="000000"/>
                <w:sz w:val="18"/>
                <w:szCs w:val="18"/>
              </w:rPr>
              <w:t>Castell</w:t>
            </w:r>
            <w:proofErr w:type="spellEnd"/>
            <w:r w:rsidRPr="00243EDF">
              <w:rPr>
                <w:rFonts w:ascii="Arial" w:hAnsi="Arial" w:cs="Arial"/>
                <w:b/>
                <w:color w:val="000000"/>
                <w:sz w:val="18"/>
                <w:szCs w:val="18"/>
              </w:rPr>
              <w:t xml:space="preserve"> SM/060124ZF; Oval 8132 ou similar.</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2</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Borracha de apagar </w:t>
            </w:r>
            <w:r w:rsidRPr="00243EDF">
              <w:rPr>
                <w:rFonts w:ascii="Arial" w:hAnsi="Arial" w:cs="Arial"/>
                <w:color w:val="000000"/>
                <w:sz w:val="18"/>
                <w:szCs w:val="18"/>
                <w:u w:val="single"/>
              </w:rPr>
              <w:t>n.º 20</w:t>
            </w:r>
            <w:r w:rsidRPr="00243EDF">
              <w:rPr>
                <w:rFonts w:ascii="Arial" w:hAnsi="Arial" w:cs="Arial"/>
                <w:color w:val="000000"/>
                <w:sz w:val="18"/>
                <w:szCs w:val="18"/>
              </w:rPr>
              <w:t xml:space="preserve">, branca macia, medindo 42 x 29 x </w:t>
            </w:r>
            <w:smartTag w:uri="urn:schemas-microsoft-com:office:smarttags" w:element="metricconverter">
              <w:smartTagPr>
                <w:attr w:name="ProductID" w:val="10 mm"/>
              </w:smartTagPr>
              <w:r w:rsidRPr="00243EDF">
                <w:rPr>
                  <w:rFonts w:ascii="Arial" w:hAnsi="Arial" w:cs="Arial"/>
                  <w:color w:val="000000"/>
                  <w:sz w:val="18"/>
                  <w:szCs w:val="18"/>
                </w:rPr>
                <w:t>10 mm</w:t>
              </w:r>
            </w:smartTag>
            <w:r w:rsidRPr="00243EDF">
              <w:rPr>
                <w:rFonts w:ascii="Arial" w:hAnsi="Arial" w:cs="Arial"/>
                <w:color w:val="000000"/>
                <w:sz w:val="18"/>
                <w:szCs w:val="18"/>
              </w:rPr>
              <w:t>, apaga lápis e lapiseira.</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3</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Caderno brochura </w:t>
            </w:r>
            <w:r w:rsidRPr="00243EDF">
              <w:rPr>
                <w:rFonts w:ascii="Arial" w:hAnsi="Arial" w:cs="Arial"/>
                <w:color w:val="000000"/>
                <w:sz w:val="18"/>
                <w:szCs w:val="18"/>
                <w:u w:val="single"/>
              </w:rPr>
              <w:t>pequeno ¼</w:t>
            </w:r>
            <w:r w:rsidRPr="00243EDF">
              <w:rPr>
                <w:rFonts w:ascii="Arial" w:hAnsi="Arial" w:cs="Arial"/>
                <w:color w:val="000000"/>
                <w:sz w:val="18"/>
                <w:szCs w:val="18"/>
              </w:rPr>
              <w:t xml:space="preserve">, com folhas brancas e pautadas. Formato </w:t>
            </w:r>
            <w:r w:rsidRPr="00243EDF">
              <w:rPr>
                <w:rStyle w:val="Forte"/>
                <w:rFonts w:ascii="Arial" w:hAnsi="Arial" w:cs="Arial"/>
                <w:b w:val="0"/>
                <w:sz w:val="18"/>
                <w:szCs w:val="18"/>
              </w:rPr>
              <w:t>1</w:t>
            </w:r>
            <w:r w:rsidRPr="00243EDF">
              <w:rPr>
                <w:rFonts w:ascii="Arial" w:hAnsi="Arial" w:cs="Arial"/>
                <w:bCs/>
                <w:color w:val="000000"/>
                <w:sz w:val="18"/>
                <w:szCs w:val="18"/>
              </w:rPr>
              <w:t xml:space="preserve">40 mm × 200 </w:t>
            </w:r>
            <w:proofErr w:type="spellStart"/>
            <w:r w:rsidRPr="00243EDF">
              <w:rPr>
                <w:rFonts w:ascii="Arial" w:hAnsi="Arial" w:cs="Arial"/>
                <w:color w:val="000000"/>
                <w:sz w:val="18"/>
                <w:szCs w:val="18"/>
              </w:rPr>
              <w:t>mm.</w:t>
            </w:r>
            <w:proofErr w:type="spellEnd"/>
            <w:r w:rsidRPr="00243EDF">
              <w:rPr>
                <w:rFonts w:ascii="Arial" w:hAnsi="Arial" w:cs="Arial"/>
                <w:color w:val="000000"/>
                <w:sz w:val="18"/>
                <w:szCs w:val="18"/>
              </w:rPr>
              <w:t xml:space="preserve"> </w:t>
            </w:r>
            <w:r w:rsidRPr="00243EDF">
              <w:rPr>
                <w:rFonts w:ascii="Arial" w:hAnsi="Arial" w:cs="Arial"/>
                <w:color w:val="000000"/>
                <w:sz w:val="18"/>
                <w:szCs w:val="18"/>
                <w:u w:val="single"/>
              </w:rPr>
              <w:t>48 folhas</w:t>
            </w:r>
            <w:r w:rsidRPr="00243EDF">
              <w:rPr>
                <w:rFonts w:ascii="Arial" w:hAnsi="Arial" w:cs="Arial"/>
                <w:color w:val="000000"/>
                <w:sz w:val="18"/>
                <w:szCs w:val="18"/>
              </w:rPr>
              <w:t xml:space="preserve">, </w:t>
            </w:r>
            <w:r w:rsidRPr="00243EDF">
              <w:rPr>
                <w:rFonts w:ascii="Arial" w:hAnsi="Arial" w:cs="Arial"/>
                <w:color w:val="000000"/>
                <w:sz w:val="18"/>
                <w:szCs w:val="18"/>
                <w:u w:val="single"/>
              </w:rPr>
              <w:t>capa dura</w:t>
            </w:r>
            <w:r w:rsidRPr="00243EDF">
              <w:rPr>
                <w:rFonts w:ascii="Arial" w:hAnsi="Arial" w:cs="Arial"/>
                <w:color w:val="000000"/>
                <w:sz w:val="18"/>
                <w:szCs w:val="18"/>
              </w:rPr>
              <w:t>, gramatura 56 g/m²</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4</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Caderno </w:t>
            </w:r>
            <w:r w:rsidRPr="00243EDF">
              <w:rPr>
                <w:rFonts w:ascii="Arial" w:hAnsi="Arial" w:cs="Arial"/>
                <w:color w:val="000000"/>
                <w:sz w:val="18"/>
                <w:szCs w:val="18"/>
                <w:u w:val="single"/>
              </w:rPr>
              <w:t>brochura universitário</w:t>
            </w:r>
            <w:r w:rsidRPr="00243EDF">
              <w:rPr>
                <w:rFonts w:ascii="Arial" w:hAnsi="Arial" w:cs="Arial"/>
                <w:color w:val="000000"/>
                <w:sz w:val="18"/>
                <w:szCs w:val="18"/>
              </w:rPr>
              <w:t xml:space="preserve">, com folhas brancas e pautadas. Formato 200 mm x 275 </w:t>
            </w:r>
            <w:proofErr w:type="spellStart"/>
            <w:r w:rsidRPr="00243EDF">
              <w:rPr>
                <w:rFonts w:ascii="Arial" w:hAnsi="Arial" w:cs="Arial"/>
                <w:color w:val="000000"/>
                <w:sz w:val="18"/>
                <w:szCs w:val="18"/>
              </w:rPr>
              <w:t>mm.</w:t>
            </w:r>
            <w:proofErr w:type="spellEnd"/>
            <w:r w:rsidRPr="00243EDF">
              <w:rPr>
                <w:rFonts w:ascii="Arial" w:hAnsi="Arial" w:cs="Arial"/>
                <w:color w:val="000000"/>
                <w:sz w:val="18"/>
                <w:szCs w:val="18"/>
              </w:rPr>
              <w:t xml:space="preserve"> </w:t>
            </w:r>
            <w:r w:rsidRPr="00243EDF">
              <w:rPr>
                <w:rFonts w:ascii="Arial" w:hAnsi="Arial" w:cs="Arial"/>
                <w:color w:val="000000"/>
                <w:sz w:val="18"/>
                <w:szCs w:val="18"/>
                <w:u w:val="single"/>
              </w:rPr>
              <w:t>96 folhas</w:t>
            </w:r>
            <w:r w:rsidRPr="00243EDF">
              <w:rPr>
                <w:rFonts w:ascii="Arial" w:hAnsi="Arial" w:cs="Arial"/>
                <w:color w:val="000000"/>
                <w:sz w:val="18"/>
                <w:szCs w:val="18"/>
              </w:rPr>
              <w:t xml:space="preserve">, </w:t>
            </w:r>
            <w:r w:rsidRPr="00243EDF">
              <w:rPr>
                <w:rFonts w:ascii="Arial" w:hAnsi="Arial" w:cs="Arial"/>
                <w:color w:val="000000"/>
                <w:sz w:val="18"/>
                <w:szCs w:val="18"/>
                <w:u w:val="single"/>
              </w:rPr>
              <w:t>capa dura</w:t>
            </w:r>
            <w:r w:rsidRPr="00243EDF">
              <w:rPr>
                <w:rFonts w:ascii="Arial" w:hAnsi="Arial" w:cs="Arial"/>
                <w:color w:val="000000"/>
                <w:sz w:val="18"/>
                <w:szCs w:val="18"/>
              </w:rPr>
              <w:t>, gramatura 56 g/m².</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2</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5</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Caderno de </w:t>
            </w:r>
            <w:r w:rsidRPr="00243EDF">
              <w:rPr>
                <w:rFonts w:ascii="Arial" w:hAnsi="Arial" w:cs="Arial"/>
                <w:color w:val="000000"/>
                <w:sz w:val="18"/>
                <w:szCs w:val="18"/>
                <w:u w:val="single"/>
              </w:rPr>
              <w:t>desenho espiral</w:t>
            </w:r>
            <w:r w:rsidRPr="00243EDF">
              <w:rPr>
                <w:rFonts w:ascii="Arial" w:hAnsi="Arial" w:cs="Arial"/>
                <w:color w:val="000000"/>
                <w:sz w:val="18"/>
                <w:szCs w:val="18"/>
              </w:rPr>
              <w:t xml:space="preserve">, arame galvanizado. Com folhas brancas, </w:t>
            </w:r>
            <w:r w:rsidRPr="00243EDF">
              <w:rPr>
                <w:rFonts w:ascii="Arial" w:hAnsi="Arial" w:cs="Arial"/>
                <w:color w:val="000000"/>
                <w:sz w:val="18"/>
                <w:szCs w:val="18"/>
                <w:u w:val="single"/>
              </w:rPr>
              <w:t>sem seda</w:t>
            </w:r>
            <w:r w:rsidRPr="00243EDF">
              <w:rPr>
                <w:rFonts w:ascii="Arial" w:hAnsi="Arial" w:cs="Arial"/>
                <w:color w:val="000000"/>
                <w:sz w:val="18"/>
                <w:szCs w:val="18"/>
              </w:rPr>
              <w:t xml:space="preserve">. Formato 200 mm x 275 </w:t>
            </w:r>
            <w:proofErr w:type="spellStart"/>
            <w:r w:rsidRPr="00243EDF">
              <w:rPr>
                <w:rFonts w:ascii="Arial" w:hAnsi="Arial" w:cs="Arial"/>
                <w:color w:val="000000"/>
                <w:sz w:val="18"/>
                <w:szCs w:val="18"/>
              </w:rPr>
              <w:t>mm.</w:t>
            </w:r>
            <w:proofErr w:type="spellEnd"/>
            <w:r w:rsidRPr="00243EDF">
              <w:rPr>
                <w:rFonts w:ascii="Arial" w:hAnsi="Arial" w:cs="Arial"/>
                <w:color w:val="000000"/>
                <w:sz w:val="18"/>
                <w:szCs w:val="18"/>
              </w:rPr>
              <w:t xml:space="preserve"> </w:t>
            </w:r>
            <w:r w:rsidRPr="00243EDF">
              <w:rPr>
                <w:rFonts w:ascii="Arial" w:hAnsi="Arial" w:cs="Arial"/>
                <w:color w:val="000000"/>
                <w:sz w:val="18"/>
                <w:szCs w:val="18"/>
                <w:u w:val="single"/>
              </w:rPr>
              <w:t>80 folhas</w:t>
            </w:r>
            <w:r w:rsidRPr="00243EDF">
              <w:rPr>
                <w:rFonts w:ascii="Arial" w:hAnsi="Arial" w:cs="Arial"/>
                <w:color w:val="000000"/>
                <w:sz w:val="18"/>
                <w:szCs w:val="18"/>
              </w:rPr>
              <w:t xml:space="preserve">, </w:t>
            </w:r>
            <w:r w:rsidRPr="00243EDF">
              <w:rPr>
                <w:rFonts w:ascii="Arial" w:hAnsi="Arial" w:cs="Arial"/>
                <w:color w:val="000000"/>
                <w:sz w:val="18"/>
                <w:szCs w:val="18"/>
                <w:u w:val="single"/>
              </w:rPr>
              <w:t>capa dura</w:t>
            </w:r>
            <w:r w:rsidRPr="00243EDF">
              <w:rPr>
                <w:rFonts w:ascii="Arial" w:hAnsi="Arial" w:cs="Arial"/>
                <w:color w:val="000000"/>
                <w:sz w:val="18"/>
                <w:szCs w:val="18"/>
              </w:rPr>
              <w:t>, gramatura 63 g/m²</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6</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Cola </w:t>
            </w:r>
            <w:r w:rsidRPr="00243EDF">
              <w:rPr>
                <w:rFonts w:ascii="Arial" w:hAnsi="Arial" w:cs="Arial"/>
                <w:color w:val="000000"/>
                <w:sz w:val="18"/>
                <w:szCs w:val="18"/>
                <w:u w:val="single"/>
              </w:rPr>
              <w:t>branca</w:t>
            </w:r>
            <w:r w:rsidRPr="00243EDF">
              <w:rPr>
                <w:rFonts w:ascii="Arial" w:hAnsi="Arial" w:cs="Arial"/>
                <w:color w:val="000000"/>
                <w:sz w:val="18"/>
                <w:szCs w:val="18"/>
              </w:rPr>
              <w:t xml:space="preserve">, não tóxica, lavável, </w:t>
            </w:r>
            <w:r w:rsidRPr="00243EDF">
              <w:rPr>
                <w:rFonts w:ascii="Arial" w:hAnsi="Arial" w:cs="Arial"/>
                <w:color w:val="000000"/>
                <w:sz w:val="18"/>
                <w:szCs w:val="18"/>
                <w:u w:val="single"/>
              </w:rPr>
              <w:t>150 g</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7</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Lápis de </w:t>
            </w:r>
            <w:r w:rsidRPr="00243EDF">
              <w:rPr>
                <w:rFonts w:ascii="Arial" w:hAnsi="Arial" w:cs="Arial"/>
                <w:color w:val="000000"/>
                <w:sz w:val="18"/>
                <w:szCs w:val="18"/>
                <w:u w:val="single"/>
              </w:rPr>
              <w:t>cor grosso (Jumbo)</w:t>
            </w:r>
            <w:r w:rsidRPr="00243EDF">
              <w:rPr>
                <w:rFonts w:ascii="Arial" w:hAnsi="Arial" w:cs="Arial"/>
                <w:color w:val="000000"/>
                <w:sz w:val="18"/>
                <w:szCs w:val="18"/>
              </w:rPr>
              <w:t>. I</w:t>
            </w:r>
            <w:r w:rsidRPr="00243EDF">
              <w:rPr>
                <w:rFonts w:ascii="Arial" w:hAnsi="Arial" w:cs="Arial"/>
                <w:sz w:val="18"/>
                <w:szCs w:val="18"/>
              </w:rPr>
              <w:t xml:space="preserve">deal para crianças pequenas. Cores vivas, macios, fáceis de usar. Não tóxico, dermatologicamente testado. </w:t>
            </w:r>
            <w:proofErr w:type="spellStart"/>
            <w:r w:rsidRPr="00243EDF">
              <w:rPr>
                <w:rFonts w:ascii="Arial" w:hAnsi="Arial" w:cs="Arial"/>
                <w:sz w:val="18"/>
                <w:szCs w:val="18"/>
              </w:rPr>
              <w:t>Super-laváveis</w:t>
            </w:r>
            <w:proofErr w:type="spellEnd"/>
            <w:r w:rsidRPr="00243EDF">
              <w:rPr>
                <w:rFonts w:ascii="Arial" w:hAnsi="Arial" w:cs="Arial"/>
                <w:sz w:val="18"/>
                <w:szCs w:val="18"/>
              </w:rPr>
              <w:t>. Fáceis de afiar. Contém apontador. Aconselhado a crianças com mais de 2 anos</w:t>
            </w:r>
            <w:r w:rsidRPr="00243EDF">
              <w:rPr>
                <w:rFonts w:ascii="Arial" w:hAnsi="Arial" w:cs="Arial"/>
                <w:color w:val="000000"/>
                <w:sz w:val="18"/>
                <w:szCs w:val="18"/>
              </w:rPr>
              <w:t xml:space="preserve">. Caixa com </w:t>
            </w:r>
            <w:r w:rsidRPr="00243EDF">
              <w:rPr>
                <w:rFonts w:ascii="Arial" w:hAnsi="Arial" w:cs="Arial"/>
                <w:color w:val="000000"/>
                <w:sz w:val="18"/>
                <w:szCs w:val="18"/>
                <w:u w:val="single"/>
              </w:rPr>
              <w:t>12 unidades e cores variadas</w:t>
            </w:r>
            <w:r w:rsidRPr="00243EDF">
              <w:rPr>
                <w:rFonts w:ascii="Arial" w:hAnsi="Arial" w:cs="Arial"/>
                <w:color w:val="000000"/>
                <w:sz w:val="18"/>
                <w:szCs w:val="18"/>
              </w:rPr>
              <w:t xml:space="preserve">. </w:t>
            </w:r>
            <w:r w:rsidRPr="00243EDF">
              <w:rPr>
                <w:rFonts w:ascii="Arial" w:hAnsi="Arial" w:cs="Arial"/>
                <w:b/>
                <w:color w:val="000000"/>
                <w:sz w:val="18"/>
                <w:szCs w:val="18"/>
              </w:rPr>
              <w:t xml:space="preserve">Produto de referência: </w:t>
            </w:r>
            <w:proofErr w:type="spellStart"/>
            <w:r w:rsidRPr="00243EDF">
              <w:rPr>
                <w:rFonts w:ascii="Arial" w:hAnsi="Arial" w:cs="Arial"/>
                <w:b/>
                <w:color w:val="000000"/>
                <w:sz w:val="18"/>
                <w:szCs w:val="18"/>
              </w:rPr>
              <w:t>Cis</w:t>
            </w:r>
            <w:proofErr w:type="spellEnd"/>
            <w:r w:rsidRPr="00243EDF">
              <w:rPr>
                <w:rFonts w:ascii="Arial" w:hAnsi="Arial" w:cs="Arial"/>
                <w:b/>
                <w:color w:val="000000"/>
                <w:sz w:val="18"/>
                <w:szCs w:val="18"/>
              </w:rPr>
              <w:t xml:space="preserve"> </w:t>
            </w:r>
            <w:proofErr w:type="spellStart"/>
            <w:r w:rsidRPr="00243EDF">
              <w:rPr>
                <w:rFonts w:ascii="Arial" w:hAnsi="Arial" w:cs="Arial"/>
                <w:b/>
                <w:color w:val="000000"/>
                <w:sz w:val="18"/>
                <w:szCs w:val="18"/>
              </w:rPr>
              <w:t>Criatic</w:t>
            </w:r>
            <w:proofErr w:type="spellEnd"/>
            <w:r w:rsidRPr="00243EDF">
              <w:rPr>
                <w:rFonts w:ascii="Arial" w:hAnsi="Arial" w:cs="Arial"/>
                <w:b/>
                <w:color w:val="000000"/>
                <w:sz w:val="18"/>
                <w:szCs w:val="18"/>
              </w:rPr>
              <w:t xml:space="preserve"> Big; </w:t>
            </w:r>
            <w:proofErr w:type="spellStart"/>
            <w:r w:rsidRPr="00243EDF">
              <w:rPr>
                <w:rFonts w:ascii="Arial" w:hAnsi="Arial" w:cs="Arial"/>
                <w:b/>
                <w:color w:val="000000"/>
                <w:sz w:val="18"/>
                <w:szCs w:val="18"/>
              </w:rPr>
              <w:t>Giotto</w:t>
            </w:r>
            <w:proofErr w:type="spellEnd"/>
            <w:r w:rsidRPr="00243EDF">
              <w:rPr>
                <w:rFonts w:ascii="Arial" w:hAnsi="Arial" w:cs="Arial"/>
                <w:b/>
                <w:color w:val="000000"/>
                <w:sz w:val="18"/>
                <w:szCs w:val="18"/>
              </w:rPr>
              <w:t xml:space="preserve"> Bebê </w:t>
            </w:r>
            <w:proofErr w:type="spellStart"/>
            <w:r w:rsidRPr="00243EDF">
              <w:rPr>
                <w:rFonts w:ascii="Arial" w:hAnsi="Arial" w:cs="Arial"/>
                <w:b/>
                <w:color w:val="000000"/>
                <w:sz w:val="18"/>
                <w:szCs w:val="18"/>
              </w:rPr>
              <w:t>Super</w:t>
            </w:r>
            <w:proofErr w:type="spellEnd"/>
            <w:r w:rsidRPr="00243EDF">
              <w:rPr>
                <w:rFonts w:ascii="Arial" w:hAnsi="Arial" w:cs="Arial"/>
                <w:b/>
                <w:color w:val="000000"/>
                <w:sz w:val="18"/>
                <w:szCs w:val="18"/>
              </w:rPr>
              <w:t xml:space="preserve"> Lápis de Cor; Leo &amp; Leo Mini Big ou similar.</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Caixa</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8</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Lápis de </w:t>
            </w:r>
            <w:r w:rsidRPr="00243EDF">
              <w:rPr>
                <w:rFonts w:ascii="Arial" w:hAnsi="Arial" w:cs="Arial"/>
                <w:color w:val="000000"/>
                <w:sz w:val="18"/>
                <w:szCs w:val="18"/>
                <w:u w:val="single"/>
              </w:rPr>
              <w:t>escrever Jumbo preto n.º 2</w:t>
            </w:r>
            <w:r w:rsidRPr="00243EDF">
              <w:rPr>
                <w:rFonts w:ascii="Arial" w:hAnsi="Arial" w:cs="Arial"/>
                <w:color w:val="000000"/>
                <w:sz w:val="18"/>
                <w:szCs w:val="18"/>
              </w:rPr>
              <w:t xml:space="preserve">, corpo de madeira macia, grafite 2B, </w:t>
            </w:r>
            <w:r w:rsidRPr="00243EDF">
              <w:rPr>
                <w:rFonts w:ascii="Arial" w:hAnsi="Arial" w:cs="Arial"/>
                <w:color w:val="000000"/>
                <w:sz w:val="18"/>
                <w:szCs w:val="18"/>
                <w:u w:val="single"/>
              </w:rPr>
              <w:t>sem borracha de apagar</w:t>
            </w:r>
            <w:r w:rsidRPr="00243EDF">
              <w:rPr>
                <w:rFonts w:ascii="Arial" w:hAnsi="Arial" w:cs="Arial"/>
                <w:color w:val="000000"/>
                <w:sz w:val="18"/>
                <w:szCs w:val="18"/>
              </w:rPr>
              <w:t>, não tóxica.</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2</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9</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Massa para modelar, </w:t>
            </w:r>
            <w:r w:rsidRPr="00243EDF">
              <w:rPr>
                <w:rFonts w:ascii="Arial" w:hAnsi="Arial" w:cs="Arial"/>
                <w:color w:val="000000"/>
                <w:sz w:val="18"/>
                <w:szCs w:val="18"/>
                <w:u w:val="single"/>
              </w:rPr>
              <w:t>90 g</w:t>
            </w:r>
            <w:r w:rsidRPr="00243EDF">
              <w:rPr>
                <w:rFonts w:ascii="Arial" w:hAnsi="Arial" w:cs="Arial"/>
                <w:color w:val="000000"/>
                <w:sz w:val="18"/>
                <w:szCs w:val="18"/>
              </w:rPr>
              <w:t>, não tóxica. Caixa com 12 unidades e cores variadas</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Caixa</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10</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Pasta </w:t>
            </w:r>
            <w:r w:rsidRPr="00243EDF">
              <w:rPr>
                <w:rFonts w:ascii="Arial" w:hAnsi="Arial" w:cs="Arial"/>
                <w:color w:val="000000"/>
                <w:sz w:val="18"/>
                <w:szCs w:val="18"/>
                <w:u w:val="single"/>
              </w:rPr>
              <w:t>aba</w:t>
            </w:r>
            <w:r w:rsidRPr="00243EDF">
              <w:rPr>
                <w:rFonts w:ascii="Arial" w:hAnsi="Arial" w:cs="Arial"/>
                <w:color w:val="000000"/>
                <w:sz w:val="18"/>
                <w:szCs w:val="18"/>
              </w:rPr>
              <w:t xml:space="preserve">, com elástico, </w:t>
            </w:r>
            <w:r w:rsidRPr="00243EDF">
              <w:rPr>
                <w:rFonts w:ascii="Arial" w:hAnsi="Arial" w:cs="Arial"/>
                <w:color w:val="000000"/>
                <w:sz w:val="18"/>
                <w:szCs w:val="18"/>
                <w:u w:val="single"/>
              </w:rPr>
              <w:t>OFÍCIO simples</w:t>
            </w:r>
            <w:r w:rsidRPr="00243EDF">
              <w:rPr>
                <w:rFonts w:ascii="Arial" w:hAnsi="Arial" w:cs="Arial"/>
                <w:color w:val="000000"/>
                <w:sz w:val="18"/>
                <w:szCs w:val="18"/>
              </w:rPr>
              <w:t xml:space="preserve">, em polipropileno, tamanho </w:t>
            </w:r>
            <w:r w:rsidRPr="00243EDF">
              <w:rPr>
                <w:rFonts w:ascii="Arial" w:hAnsi="Arial" w:cs="Arial"/>
                <w:color w:val="000000"/>
                <w:sz w:val="18"/>
                <w:szCs w:val="18"/>
                <w:u w:val="single"/>
              </w:rPr>
              <w:t>245 mm x 50 mm x 335 mm</w:t>
            </w:r>
            <w:r w:rsidRPr="00243EDF">
              <w:rPr>
                <w:rFonts w:ascii="Arial" w:hAnsi="Arial" w:cs="Arial"/>
                <w:color w:val="000000"/>
                <w:sz w:val="18"/>
                <w:szCs w:val="18"/>
              </w:rPr>
              <w:t xml:space="preserve">, cor </w:t>
            </w:r>
            <w:r w:rsidRPr="00243EDF">
              <w:rPr>
                <w:rFonts w:ascii="Arial" w:hAnsi="Arial" w:cs="Arial"/>
                <w:color w:val="000000"/>
                <w:sz w:val="18"/>
                <w:szCs w:val="18"/>
                <w:u w:val="single"/>
              </w:rPr>
              <w:t>azul</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11</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Tesoura </w:t>
            </w:r>
            <w:r w:rsidRPr="00243EDF">
              <w:rPr>
                <w:rFonts w:ascii="Arial" w:hAnsi="Arial" w:cs="Arial"/>
                <w:color w:val="000000"/>
                <w:sz w:val="18"/>
                <w:szCs w:val="18"/>
                <w:u w:val="single"/>
              </w:rPr>
              <w:t>escolar</w:t>
            </w:r>
            <w:r w:rsidRPr="00243EDF">
              <w:rPr>
                <w:rFonts w:ascii="Arial" w:hAnsi="Arial" w:cs="Arial"/>
                <w:color w:val="000000"/>
                <w:sz w:val="18"/>
                <w:szCs w:val="18"/>
              </w:rPr>
              <w:t xml:space="preserve">, sem ponta, lâmina em aço inox, cabo em </w:t>
            </w:r>
            <w:r w:rsidRPr="00243EDF">
              <w:rPr>
                <w:rFonts w:ascii="Arial" w:hAnsi="Arial" w:cs="Arial"/>
                <w:sz w:val="18"/>
                <w:szCs w:val="18"/>
              </w:rPr>
              <w:t xml:space="preserve">polipropileno, medindo aproximadamente </w:t>
            </w:r>
            <w:r w:rsidRPr="00243EDF">
              <w:rPr>
                <w:rFonts w:ascii="Arial" w:hAnsi="Arial" w:cs="Arial"/>
                <w:sz w:val="18"/>
                <w:szCs w:val="18"/>
                <w:u w:val="single"/>
              </w:rPr>
              <w:t>13 cm</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12</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sz w:val="18"/>
                <w:szCs w:val="18"/>
              </w:rPr>
              <w:t xml:space="preserve">Tinta guache, </w:t>
            </w:r>
            <w:r w:rsidRPr="00243EDF">
              <w:rPr>
                <w:rFonts w:ascii="Arial" w:hAnsi="Arial" w:cs="Arial"/>
                <w:sz w:val="18"/>
                <w:szCs w:val="18"/>
                <w:u w:val="single"/>
              </w:rPr>
              <w:t>15 ml / 20 ml</w:t>
            </w:r>
            <w:r w:rsidRPr="00243EDF">
              <w:rPr>
                <w:rFonts w:ascii="Arial" w:hAnsi="Arial" w:cs="Arial"/>
                <w:sz w:val="18"/>
                <w:szCs w:val="18"/>
              </w:rPr>
              <w:t xml:space="preserve">, não tóxica, solúvel em água, tinta à base de água, para aplicação a pincel em papel, papel cartão e cartolina, cores miscíveis entre si. </w:t>
            </w:r>
            <w:r w:rsidRPr="00243EDF">
              <w:rPr>
                <w:rFonts w:ascii="Arial" w:hAnsi="Arial" w:cs="Arial"/>
                <w:color w:val="000000"/>
                <w:sz w:val="18"/>
                <w:szCs w:val="18"/>
              </w:rPr>
              <w:t xml:space="preserve">Caixa com </w:t>
            </w:r>
            <w:r w:rsidRPr="00243EDF">
              <w:rPr>
                <w:rFonts w:ascii="Arial" w:hAnsi="Arial" w:cs="Arial"/>
                <w:color w:val="000000"/>
                <w:sz w:val="18"/>
                <w:szCs w:val="18"/>
                <w:u w:val="single"/>
              </w:rPr>
              <w:t>6 unidades e cores variadas</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Caixa</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9327" w:type="dxa"/>
            <w:gridSpan w:val="7"/>
            <w:shd w:val="clear" w:color="auto" w:fill="auto"/>
            <w:vAlign w:val="center"/>
          </w:tcPr>
          <w:p w:rsidR="008307F7" w:rsidRPr="00243EDF" w:rsidRDefault="008307F7" w:rsidP="008307F7">
            <w:pPr>
              <w:tabs>
                <w:tab w:val="center" w:pos="672"/>
                <w:tab w:val="left" w:pos="1245"/>
              </w:tabs>
              <w:jc w:val="right"/>
              <w:rPr>
                <w:rFonts w:ascii="Arial" w:hAnsi="Arial" w:cs="Arial"/>
                <w:b/>
                <w:color w:val="000000"/>
                <w:sz w:val="18"/>
                <w:szCs w:val="18"/>
              </w:rPr>
            </w:pPr>
            <w:r w:rsidRPr="00243EDF">
              <w:rPr>
                <w:rFonts w:ascii="Arial" w:hAnsi="Arial" w:cs="Arial"/>
                <w:b/>
                <w:color w:val="000000"/>
                <w:sz w:val="18"/>
                <w:szCs w:val="18"/>
              </w:rPr>
              <w:t>Valor total até (Lote 3): R$</w:t>
            </w:r>
          </w:p>
        </w:tc>
      </w:tr>
    </w:tbl>
    <w:p w:rsidR="008307F7" w:rsidRPr="00243EDF" w:rsidRDefault="008307F7" w:rsidP="008307F7">
      <w:pPr>
        <w:jc w:val="both"/>
        <w:rPr>
          <w:rFonts w:ascii="Arial" w:hAnsi="Arial" w:cs="Arial"/>
          <w:sz w:val="18"/>
          <w:szCs w:val="18"/>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134"/>
        <w:gridCol w:w="1417"/>
        <w:gridCol w:w="1277"/>
        <w:gridCol w:w="1559"/>
      </w:tblGrid>
      <w:tr w:rsidR="008307F7" w:rsidRPr="00243EDF" w:rsidTr="000D6AC2">
        <w:tc>
          <w:tcPr>
            <w:tcW w:w="9356" w:type="dxa"/>
            <w:gridSpan w:val="5"/>
            <w:shd w:val="clear" w:color="auto" w:fill="EEECE1" w:themeFill="background2"/>
            <w:vAlign w:val="center"/>
          </w:tcPr>
          <w:p w:rsidR="008307F7" w:rsidRPr="00243EDF" w:rsidRDefault="008307F7" w:rsidP="000D6AC2">
            <w:pPr>
              <w:jc w:val="center"/>
              <w:rPr>
                <w:rFonts w:ascii="Arial" w:hAnsi="Arial" w:cs="Arial"/>
                <w:b/>
                <w:sz w:val="18"/>
                <w:szCs w:val="18"/>
              </w:rPr>
            </w:pPr>
            <w:r w:rsidRPr="00243EDF">
              <w:rPr>
                <w:rFonts w:ascii="Arial" w:hAnsi="Arial" w:cs="Arial"/>
                <w:b/>
                <w:sz w:val="18"/>
                <w:szCs w:val="18"/>
              </w:rPr>
              <w:t>LOTE 4 – MATERNAL I</w:t>
            </w:r>
            <w:r w:rsidR="002E0EC7">
              <w:rPr>
                <w:rFonts w:ascii="Arial" w:hAnsi="Arial" w:cs="Arial"/>
                <w:b/>
                <w:sz w:val="18"/>
                <w:szCs w:val="18"/>
              </w:rPr>
              <w:t xml:space="preserve"> </w:t>
            </w:r>
            <w:r w:rsidR="002E0EC7" w:rsidRPr="00596C55">
              <w:rPr>
                <w:rFonts w:ascii="Arial" w:hAnsi="Arial" w:cs="Arial"/>
                <w:b/>
                <w:sz w:val="18"/>
                <w:szCs w:val="18"/>
              </w:rPr>
              <w:t>(COTA RESERVADA – PARTICIPAÇÃO DE ME/EPP)</w:t>
            </w:r>
          </w:p>
        </w:tc>
      </w:tr>
      <w:tr w:rsidR="008307F7" w:rsidRPr="00243EDF" w:rsidTr="000D6AC2">
        <w:tc>
          <w:tcPr>
            <w:tcW w:w="3969" w:type="dxa"/>
            <w:shd w:val="clear" w:color="auto" w:fill="auto"/>
            <w:vAlign w:val="center"/>
          </w:tcPr>
          <w:p w:rsidR="008307F7" w:rsidRPr="00243EDF" w:rsidRDefault="008307F7" w:rsidP="000D6AC2">
            <w:pPr>
              <w:jc w:val="center"/>
              <w:rPr>
                <w:rFonts w:ascii="Arial" w:hAnsi="Arial" w:cs="Arial"/>
                <w:b/>
                <w:color w:val="000000"/>
                <w:sz w:val="18"/>
                <w:szCs w:val="18"/>
              </w:rPr>
            </w:pPr>
            <w:r w:rsidRPr="00243EDF">
              <w:rPr>
                <w:rFonts w:ascii="Arial" w:hAnsi="Arial" w:cs="Arial"/>
                <w:b/>
                <w:color w:val="000000"/>
                <w:sz w:val="18"/>
                <w:szCs w:val="18"/>
              </w:rPr>
              <w:t>Descrição</w:t>
            </w:r>
          </w:p>
        </w:tc>
        <w:tc>
          <w:tcPr>
            <w:tcW w:w="1134" w:type="dxa"/>
            <w:vAlign w:val="center"/>
          </w:tcPr>
          <w:p w:rsidR="008307F7" w:rsidRPr="00243EDF" w:rsidRDefault="008307F7" w:rsidP="000D6AC2">
            <w:pPr>
              <w:jc w:val="center"/>
              <w:rPr>
                <w:rFonts w:ascii="Arial" w:hAnsi="Arial" w:cs="Arial"/>
                <w:b/>
                <w:sz w:val="18"/>
                <w:szCs w:val="18"/>
              </w:rPr>
            </w:pPr>
            <w:r w:rsidRPr="00243EDF">
              <w:rPr>
                <w:rFonts w:ascii="Arial" w:hAnsi="Arial" w:cs="Arial"/>
                <w:b/>
                <w:sz w:val="18"/>
                <w:szCs w:val="18"/>
              </w:rPr>
              <w:t>Unidade</w:t>
            </w:r>
          </w:p>
        </w:tc>
        <w:tc>
          <w:tcPr>
            <w:tcW w:w="1417" w:type="dxa"/>
            <w:vAlign w:val="center"/>
          </w:tcPr>
          <w:p w:rsidR="008307F7" w:rsidRPr="00243EDF" w:rsidRDefault="008307F7" w:rsidP="000D6AC2">
            <w:pPr>
              <w:jc w:val="center"/>
              <w:rPr>
                <w:rFonts w:ascii="Arial" w:hAnsi="Arial" w:cs="Arial"/>
                <w:b/>
                <w:sz w:val="18"/>
                <w:szCs w:val="18"/>
              </w:rPr>
            </w:pPr>
            <w:r w:rsidRPr="00243EDF">
              <w:rPr>
                <w:rFonts w:ascii="Arial" w:hAnsi="Arial" w:cs="Arial"/>
                <w:b/>
                <w:sz w:val="18"/>
                <w:szCs w:val="18"/>
              </w:rPr>
              <w:t>Quantidade</w:t>
            </w:r>
          </w:p>
        </w:tc>
        <w:tc>
          <w:tcPr>
            <w:tcW w:w="1277" w:type="dxa"/>
            <w:shd w:val="clear" w:color="auto" w:fill="auto"/>
            <w:vAlign w:val="center"/>
          </w:tcPr>
          <w:p w:rsidR="008307F7" w:rsidRPr="00243EDF" w:rsidRDefault="008307F7" w:rsidP="000D6AC2">
            <w:pPr>
              <w:jc w:val="center"/>
              <w:rPr>
                <w:rFonts w:ascii="Arial" w:hAnsi="Arial" w:cs="Arial"/>
                <w:b/>
                <w:sz w:val="18"/>
                <w:szCs w:val="18"/>
              </w:rPr>
            </w:pPr>
            <w:r w:rsidRPr="00243EDF">
              <w:rPr>
                <w:rFonts w:ascii="Arial" w:hAnsi="Arial" w:cs="Arial"/>
                <w:b/>
                <w:sz w:val="18"/>
                <w:szCs w:val="18"/>
              </w:rPr>
              <w:t>Valor Unitário por kit</w:t>
            </w:r>
          </w:p>
        </w:tc>
        <w:tc>
          <w:tcPr>
            <w:tcW w:w="1559" w:type="dxa"/>
            <w:shd w:val="clear" w:color="auto" w:fill="auto"/>
            <w:vAlign w:val="center"/>
          </w:tcPr>
          <w:p w:rsidR="008307F7" w:rsidRPr="00243EDF" w:rsidRDefault="008307F7" w:rsidP="000D6AC2">
            <w:pPr>
              <w:jc w:val="center"/>
              <w:rPr>
                <w:rFonts w:ascii="Arial" w:hAnsi="Arial" w:cs="Arial"/>
                <w:b/>
                <w:sz w:val="18"/>
                <w:szCs w:val="18"/>
              </w:rPr>
            </w:pPr>
            <w:r w:rsidRPr="00243EDF">
              <w:rPr>
                <w:rFonts w:ascii="Arial" w:hAnsi="Arial" w:cs="Arial"/>
                <w:b/>
                <w:sz w:val="18"/>
                <w:szCs w:val="18"/>
              </w:rPr>
              <w:t>Valor Total</w:t>
            </w:r>
          </w:p>
        </w:tc>
      </w:tr>
      <w:tr w:rsidR="008307F7" w:rsidRPr="00243EDF" w:rsidTr="000D6AC2">
        <w:tc>
          <w:tcPr>
            <w:tcW w:w="3969" w:type="dxa"/>
            <w:shd w:val="clear" w:color="auto" w:fill="auto"/>
            <w:vAlign w:val="center"/>
          </w:tcPr>
          <w:p w:rsidR="008307F7" w:rsidRPr="00243EDF" w:rsidRDefault="008307F7" w:rsidP="006C5566">
            <w:pPr>
              <w:jc w:val="both"/>
              <w:rPr>
                <w:rFonts w:ascii="Arial" w:hAnsi="Arial" w:cs="Arial"/>
                <w:color w:val="000000"/>
                <w:sz w:val="18"/>
                <w:szCs w:val="18"/>
              </w:rPr>
            </w:pPr>
            <w:r w:rsidRPr="00243EDF">
              <w:rPr>
                <w:rFonts w:ascii="Arial" w:hAnsi="Arial" w:cs="Arial"/>
                <w:color w:val="000000"/>
                <w:sz w:val="18"/>
                <w:szCs w:val="18"/>
              </w:rPr>
              <w:t xml:space="preserve">Aquisição de até </w:t>
            </w:r>
            <w:r w:rsidRPr="00243EDF">
              <w:rPr>
                <w:rFonts w:ascii="Arial" w:hAnsi="Arial" w:cs="Arial"/>
                <w:b/>
                <w:color w:val="000000"/>
                <w:sz w:val="18"/>
                <w:szCs w:val="18"/>
              </w:rPr>
              <w:t>5</w:t>
            </w:r>
            <w:r w:rsidR="006C5566">
              <w:rPr>
                <w:rFonts w:ascii="Arial" w:hAnsi="Arial" w:cs="Arial"/>
                <w:b/>
                <w:color w:val="000000"/>
                <w:sz w:val="18"/>
                <w:szCs w:val="18"/>
              </w:rPr>
              <w:t>4</w:t>
            </w:r>
            <w:r w:rsidRPr="00243EDF">
              <w:rPr>
                <w:rFonts w:ascii="Arial" w:hAnsi="Arial" w:cs="Arial"/>
                <w:b/>
                <w:color w:val="000000"/>
                <w:sz w:val="18"/>
                <w:szCs w:val="18"/>
              </w:rPr>
              <w:t>0</w:t>
            </w:r>
            <w:r w:rsidRPr="00243EDF">
              <w:rPr>
                <w:rFonts w:ascii="Arial" w:hAnsi="Arial" w:cs="Arial"/>
                <w:color w:val="000000"/>
                <w:sz w:val="18"/>
                <w:szCs w:val="18"/>
              </w:rPr>
              <w:t xml:space="preserve"> </w:t>
            </w:r>
            <w:proofErr w:type="spellStart"/>
            <w:r w:rsidRPr="00243EDF">
              <w:rPr>
                <w:rFonts w:ascii="Arial" w:hAnsi="Arial" w:cs="Arial"/>
                <w:color w:val="000000"/>
                <w:sz w:val="18"/>
                <w:szCs w:val="18"/>
              </w:rPr>
              <w:t>kit’s</w:t>
            </w:r>
            <w:proofErr w:type="spellEnd"/>
            <w:r w:rsidRPr="00243EDF">
              <w:rPr>
                <w:rFonts w:ascii="Arial" w:hAnsi="Arial" w:cs="Arial"/>
                <w:color w:val="000000"/>
                <w:sz w:val="18"/>
                <w:szCs w:val="18"/>
              </w:rPr>
              <w:t xml:space="preserve"> de material escolar </w:t>
            </w:r>
            <w:r w:rsidRPr="00243EDF">
              <w:rPr>
                <w:rFonts w:ascii="Arial" w:hAnsi="Arial" w:cs="Arial"/>
                <w:b/>
                <w:color w:val="000000"/>
                <w:sz w:val="18"/>
                <w:szCs w:val="18"/>
              </w:rPr>
              <w:t>MATERNAL I</w:t>
            </w:r>
          </w:p>
        </w:tc>
        <w:tc>
          <w:tcPr>
            <w:tcW w:w="1134"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Kit</w:t>
            </w:r>
          </w:p>
        </w:tc>
        <w:tc>
          <w:tcPr>
            <w:tcW w:w="1417"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5</w:t>
            </w:r>
            <w:r w:rsidR="006C5566">
              <w:rPr>
                <w:rFonts w:ascii="Arial" w:hAnsi="Arial" w:cs="Arial"/>
                <w:sz w:val="18"/>
                <w:szCs w:val="18"/>
              </w:rPr>
              <w:t>4</w:t>
            </w:r>
            <w:r w:rsidRPr="00243EDF">
              <w:rPr>
                <w:rFonts w:ascii="Arial" w:hAnsi="Arial" w:cs="Arial"/>
                <w:sz w:val="18"/>
                <w:szCs w:val="18"/>
              </w:rPr>
              <w:t>0</w:t>
            </w:r>
          </w:p>
        </w:tc>
        <w:tc>
          <w:tcPr>
            <w:tcW w:w="1277"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ind w:right="-68"/>
              <w:jc w:val="center"/>
              <w:rPr>
                <w:rFonts w:ascii="Arial" w:hAnsi="Arial" w:cs="Arial"/>
                <w:color w:val="000000"/>
                <w:sz w:val="18"/>
                <w:szCs w:val="18"/>
              </w:rPr>
            </w:pPr>
          </w:p>
        </w:tc>
      </w:tr>
    </w:tbl>
    <w:p w:rsidR="008307F7" w:rsidRPr="00243EDF" w:rsidRDefault="008307F7" w:rsidP="008307F7">
      <w:pPr>
        <w:jc w:val="both"/>
        <w:rPr>
          <w:rFonts w:ascii="Arial" w:hAnsi="Arial" w:cs="Arial"/>
          <w:sz w:val="18"/>
          <w:szCs w:val="18"/>
        </w:rPr>
      </w:pPr>
      <w:r w:rsidRPr="00243EDF">
        <w:rPr>
          <w:rFonts w:ascii="Arial" w:hAnsi="Arial" w:cs="Arial"/>
          <w:b/>
          <w:color w:val="000000"/>
          <w:sz w:val="18"/>
          <w:szCs w:val="18"/>
        </w:rPr>
        <w:t>Cada kit deverá ser composto pelos seguintes itens:</w:t>
      </w: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6"/>
        <w:gridCol w:w="1134"/>
        <w:gridCol w:w="851"/>
        <w:gridCol w:w="1134"/>
        <w:gridCol w:w="1134"/>
        <w:gridCol w:w="1559"/>
      </w:tblGrid>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b/>
                <w:color w:val="000000"/>
                <w:sz w:val="18"/>
                <w:szCs w:val="18"/>
              </w:rPr>
            </w:pPr>
            <w:r w:rsidRPr="00243EDF">
              <w:rPr>
                <w:rFonts w:ascii="Arial" w:hAnsi="Arial" w:cs="Arial"/>
                <w:b/>
                <w:color w:val="000000"/>
                <w:sz w:val="18"/>
                <w:szCs w:val="18"/>
              </w:rPr>
              <w:t>Item</w:t>
            </w:r>
          </w:p>
        </w:tc>
        <w:tc>
          <w:tcPr>
            <w:tcW w:w="2806" w:type="dxa"/>
            <w:shd w:val="clear" w:color="auto" w:fill="auto"/>
            <w:vAlign w:val="center"/>
          </w:tcPr>
          <w:p w:rsidR="008307F7" w:rsidRPr="00243EDF" w:rsidRDefault="008307F7" w:rsidP="000D6AC2">
            <w:pPr>
              <w:jc w:val="center"/>
              <w:rPr>
                <w:rFonts w:ascii="Arial" w:hAnsi="Arial" w:cs="Arial"/>
                <w:b/>
                <w:color w:val="000000"/>
                <w:sz w:val="18"/>
                <w:szCs w:val="18"/>
              </w:rPr>
            </w:pPr>
            <w:r w:rsidRPr="00243EDF">
              <w:rPr>
                <w:rFonts w:ascii="Arial" w:hAnsi="Arial" w:cs="Arial"/>
                <w:b/>
                <w:color w:val="000000"/>
                <w:sz w:val="18"/>
                <w:szCs w:val="18"/>
              </w:rPr>
              <w:t>Descrição</w:t>
            </w:r>
          </w:p>
        </w:tc>
        <w:tc>
          <w:tcPr>
            <w:tcW w:w="1134" w:type="dxa"/>
            <w:vAlign w:val="center"/>
          </w:tcPr>
          <w:p w:rsidR="008307F7" w:rsidRPr="00243EDF" w:rsidRDefault="008307F7" w:rsidP="000D6AC2">
            <w:pPr>
              <w:jc w:val="center"/>
              <w:rPr>
                <w:rFonts w:ascii="Arial" w:hAnsi="Arial" w:cs="Arial"/>
                <w:b/>
                <w:sz w:val="18"/>
                <w:szCs w:val="18"/>
              </w:rPr>
            </w:pPr>
            <w:r w:rsidRPr="00243EDF">
              <w:rPr>
                <w:rFonts w:ascii="Arial" w:hAnsi="Arial" w:cs="Arial"/>
                <w:b/>
                <w:sz w:val="18"/>
                <w:szCs w:val="18"/>
              </w:rPr>
              <w:t>Unidade</w:t>
            </w:r>
          </w:p>
        </w:tc>
        <w:tc>
          <w:tcPr>
            <w:tcW w:w="851" w:type="dxa"/>
          </w:tcPr>
          <w:p w:rsidR="008307F7" w:rsidRPr="00243EDF" w:rsidRDefault="008307F7" w:rsidP="000D6AC2">
            <w:pPr>
              <w:jc w:val="center"/>
              <w:rPr>
                <w:rFonts w:ascii="Arial" w:hAnsi="Arial" w:cs="Arial"/>
                <w:b/>
                <w:sz w:val="18"/>
                <w:szCs w:val="18"/>
              </w:rPr>
            </w:pPr>
            <w:r w:rsidRPr="00243EDF">
              <w:rPr>
                <w:rFonts w:ascii="Arial" w:hAnsi="Arial" w:cs="Arial"/>
                <w:b/>
                <w:sz w:val="18"/>
                <w:szCs w:val="18"/>
              </w:rPr>
              <w:t>Quantidade por kit</w:t>
            </w:r>
          </w:p>
        </w:tc>
        <w:tc>
          <w:tcPr>
            <w:tcW w:w="1134" w:type="dxa"/>
            <w:vAlign w:val="center"/>
          </w:tcPr>
          <w:p w:rsidR="008307F7" w:rsidRPr="00243EDF" w:rsidRDefault="008307F7" w:rsidP="000D6AC2">
            <w:pPr>
              <w:jc w:val="center"/>
              <w:rPr>
                <w:rFonts w:ascii="Arial" w:hAnsi="Arial" w:cs="Arial"/>
                <w:b/>
                <w:sz w:val="18"/>
                <w:szCs w:val="18"/>
              </w:rPr>
            </w:pPr>
            <w:r w:rsidRPr="00243EDF">
              <w:rPr>
                <w:rFonts w:ascii="Arial" w:hAnsi="Arial" w:cs="Arial"/>
                <w:b/>
                <w:sz w:val="18"/>
                <w:szCs w:val="18"/>
              </w:rPr>
              <w:t>Marca</w:t>
            </w:r>
          </w:p>
        </w:tc>
        <w:tc>
          <w:tcPr>
            <w:tcW w:w="1134" w:type="dxa"/>
            <w:shd w:val="clear" w:color="auto" w:fill="auto"/>
            <w:vAlign w:val="center"/>
          </w:tcPr>
          <w:p w:rsidR="008307F7" w:rsidRPr="00243EDF" w:rsidRDefault="008307F7" w:rsidP="000D6AC2">
            <w:pPr>
              <w:jc w:val="center"/>
              <w:rPr>
                <w:rFonts w:ascii="Arial" w:hAnsi="Arial" w:cs="Arial"/>
                <w:b/>
                <w:sz w:val="18"/>
                <w:szCs w:val="18"/>
              </w:rPr>
            </w:pPr>
            <w:r w:rsidRPr="00243EDF">
              <w:rPr>
                <w:rFonts w:ascii="Arial" w:hAnsi="Arial" w:cs="Arial"/>
                <w:b/>
                <w:sz w:val="18"/>
                <w:szCs w:val="18"/>
              </w:rPr>
              <w:t>Valor Unitário</w:t>
            </w:r>
          </w:p>
        </w:tc>
        <w:tc>
          <w:tcPr>
            <w:tcW w:w="1559" w:type="dxa"/>
            <w:shd w:val="clear" w:color="auto" w:fill="auto"/>
            <w:vAlign w:val="center"/>
          </w:tcPr>
          <w:p w:rsidR="008307F7" w:rsidRPr="00243EDF" w:rsidRDefault="008307F7" w:rsidP="000D6AC2">
            <w:pPr>
              <w:jc w:val="center"/>
              <w:rPr>
                <w:rFonts w:ascii="Arial" w:hAnsi="Arial" w:cs="Arial"/>
                <w:b/>
                <w:sz w:val="18"/>
                <w:szCs w:val="18"/>
              </w:rPr>
            </w:pPr>
            <w:r w:rsidRPr="00243EDF">
              <w:rPr>
                <w:rFonts w:ascii="Arial" w:hAnsi="Arial" w:cs="Arial"/>
                <w:b/>
                <w:sz w:val="18"/>
                <w:szCs w:val="18"/>
              </w:rPr>
              <w:t>Valor Total</w:t>
            </w: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Caderno de </w:t>
            </w:r>
            <w:r w:rsidRPr="00243EDF">
              <w:rPr>
                <w:rFonts w:ascii="Arial" w:hAnsi="Arial" w:cs="Arial"/>
                <w:color w:val="000000"/>
                <w:sz w:val="18"/>
                <w:szCs w:val="18"/>
                <w:u w:val="single"/>
              </w:rPr>
              <w:t>desenho espiral</w:t>
            </w:r>
            <w:r w:rsidRPr="00243EDF">
              <w:rPr>
                <w:rFonts w:ascii="Arial" w:hAnsi="Arial" w:cs="Arial"/>
                <w:color w:val="000000"/>
                <w:sz w:val="18"/>
                <w:szCs w:val="18"/>
              </w:rPr>
              <w:t xml:space="preserve">, arame galvanizado. Com folhas brancas, </w:t>
            </w:r>
            <w:r w:rsidRPr="00243EDF">
              <w:rPr>
                <w:rFonts w:ascii="Arial" w:hAnsi="Arial" w:cs="Arial"/>
                <w:color w:val="000000"/>
                <w:sz w:val="18"/>
                <w:szCs w:val="18"/>
                <w:u w:val="single"/>
              </w:rPr>
              <w:t>sem seda</w:t>
            </w:r>
            <w:r w:rsidRPr="00243EDF">
              <w:rPr>
                <w:rFonts w:ascii="Arial" w:hAnsi="Arial" w:cs="Arial"/>
                <w:color w:val="000000"/>
                <w:sz w:val="18"/>
                <w:szCs w:val="18"/>
              </w:rPr>
              <w:t xml:space="preserve">. Formato 200 mm x 275 </w:t>
            </w:r>
            <w:proofErr w:type="spellStart"/>
            <w:r w:rsidRPr="00243EDF">
              <w:rPr>
                <w:rFonts w:ascii="Arial" w:hAnsi="Arial" w:cs="Arial"/>
                <w:color w:val="000000"/>
                <w:sz w:val="18"/>
                <w:szCs w:val="18"/>
              </w:rPr>
              <w:t>mm.</w:t>
            </w:r>
            <w:proofErr w:type="spellEnd"/>
            <w:r w:rsidRPr="00243EDF">
              <w:rPr>
                <w:rFonts w:ascii="Arial" w:hAnsi="Arial" w:cs="Arial"/>
                <w:color w:val="000000"/>
                <w:sz w:val="18"/>
                <w:szCs w:val="18"/>
              </w:rPr>
              <w:t xml:space="preserve"> </w:t>
            </w:r>
            <w:r w:rsidRPr="00243EDF">
              <w:rPr>
                <w:rFonts w:ascii="Arial" w:hAnsi="Arial" w:cs="Arial"/>
                <w:color w:val="000000"/>
                <w:sz w:val="18"/>
                <w:szCs w:val="18"/>
                <w:u w:val="single"/>
              </w:rPr>
              <w:t>80 folhas</w:t>
            </w:r>
            <w:r w:rsidRPr="00243EDF">
              <w:rPr>
                <w:rFonts w:ascii="Arial" w:hAnsi="Arial" w:cs="Arial"/>
                <w:color w:val="000000"/>
                <w:sz w:val="18"/>
                <w:szCs w:val="18"/>
              </w:rPr>
              <w:t xml:space="preserve">, </w:t>
            </w:r>
            <w:r w:rsidRPr="00243EDF">
              <w:rPr>
                <w:rFonts w:ascii="Arial" w:hAnsi="Arial" w:cs="Arial"/>
                <w:color w:val="000000"/>
                <w:sz w:val="18"/>
                <w:szCs w:val="18"/>
                <w:u w:val="single"/>
              </w:rPr>
              <w:t>capa dura</w:t>
            </w:r>
            <w:r w:rsidRPr="00243EDF">
              <w:rPr>
                <w:rFonts w:ascii="Arial" w:hAnsi="Arial" w:cs="Arial"/>
                <w:color w:val="000000"/>
                <w:sz w:val="18"/>
                <w:szCs w:val="18"/>
              </w:rPr>
              <w:t>, gramatura 63 g/m²</w:t>
            </w:r>
          </w:p>
        </w:tc>
        <w:tc>
          <w:tcPr>
            <w:tcW w:w="1134" w:type="dxa"/>
            <w:vAlign w:val="center"/>
          </w:tcPr>
          <w:p w:rsidR="008307F7" w:rsidRPr="00243EDF" w:rsidRDefault="008307F7" w:rsidP="000D6AC2">
            <w:pPr>
              <w:jc w:val="center"/>
              <w:rPr>
                <w:rFonts w:ascii="Arial" w:hAnsi="Arial" w:cs="Arial"/>
                <w:b/>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2</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Cola </w:t>
            </w:r>
            <w:r w:rsidRPr="00243EDF">
              <w:rPr>
                <w:rFonts w:ascii="Arial" w:hAnsi="Arial" w:cs="Arial"/>
                <w:color w:val="000000"/>
                <w:sz w:val="18"/>
                <w:szCs w:val="18"/>
                <w:u w:val="single"/>
              </w:rPr>
              <w:t>branca</w:t>
            </w:r>
            <w:r w:rsidRPr="00243EDF">
              <w:rPr>
                <w:rFonts w:ascii="Arial" w:hAnsi="Arial" w:cs="Arial"/>
                <w:color w:val="000000"/>
                <w:sz w:val="18"/>
                <w:szCs w:val="18"/>
              </w:rPr>
              <w:t xml:space="preserve">, não tóxica, lavável, </w:t>
            </w:r>
            <w:r w:rsidRPr="00243EDF">
              <w:rPr>
                <w:rFonts w:ascii="Arial" w:hAnsi="Arial" w:cs="Arial"/>
                <w:color w:val="000000"/>
                <w:sz w:val="18"/>
                <w:szCs w:val="18"/>
                <w:u w:val="single"/>
              </w:rPr>
              <w:t>150 g</w:t>
            </w:r>
          </w:p>
        </w:tc>
        <w:tc>
          <w:tcPr>
            <w:tcW w:w="1134" w:type="dxa"/>
            <w:vAlign w:val="center"/>
          </w:tcPr>
          <w:p w:rsidR="008307F7" w:rsidRPr="00243EDF" w:rsidRDefault="008307F7" w:rsidP="000D6AC2">
            <w:pPr>
              <w:jc w:val="center"/>
              <w:rPr>
                <w:rFonts w:ascii="Arial" w:hAnsi="Arial" w:cs="Arial"/>
                <w:b/>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3</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Giz de cera grosso (</w:t>
            </w:r>
            <w:proofErr w:type="spellStart"/>
            <w:r w:rsidRPr="00243EDF">
              <w:rPr>
                <w:rFonts w:ascii="Arial" w:hAnsi="Arial" w:cs="Arial"/>
                <w:color w:val="000000"/>
                <w:sz w:val="18"/>
                <w:szCs w:val="18"/>
              </w:rPr>
              <w:t>Gizão</w:t>
            </w:r>
            <w:proofErr w:type="spellEnd"/>
            <w:r w:rsidRPr="00243EDF">
              <w:rPr>
                <w:rFonts w:ascii="Arial" w:hAnsi="Arial" w:cs="Arial"/>
                <w:color w:val="000000"/>
                <w:sz w:val="18"/>
                <w:szCs w:val="18"/>
              </w:rPr>
              <w:t xml:space="preserve"> – Jumbo), atóxico, não mancha as mãos, não esfarela. Composição: ceras, pigmentos orgânicos especiais e mineral inerte. Caixa com </w:t>
            </w:r>
            <w:r w:rsidRPr="00243EDF">
              <w:rPr>
                <w:rFonts w:ascii="Arial" w:hAnsi="Arial" w:cs="Arial"/>
                <w:color w:val="000000"/>
                <w:sz w:val="18"/>
                <w:szCs w:val="18"/>
                <w:u w:val="single"/>
              </w:rPr>
              <w:t>6 unidades e cores variadas</w:t>
            </w:r>
          </w:p>
        </w:tc>
        <w:tc>
          <w:tcPr>
            <w:tcW w:w="1134" w:type="dxa"/>
            <w:vAlign w:val="center"/>
          </w:tcPr>
          <w:p w:rsidR="008307F7" w:rsidRPr="00243EDF" w:rsidRDefault="008307F7" w:rsidP="000D6AC2">
            <w:pPr>
              <w:jc w:val="center"/>
              <w:rPr>
                <w:rFonts w:ascii="Arial" w:hAnsi="Arial" w:cs="Arial"/>
                <w:b/>
                <w:sz w:val="18"/>
                <w:szCs w:val="18"/>
              </w:rPr>
            </w:pPr>
            <w:r w:rsidRPr="00243EDF">
              <w:rPr>
                <w:rFonts w:ascii="Arial" w:hAnsi="Arial" w:cs="Arial"/>
                <w:sz w:val="18"/>
                <w:szCs w:val="18"/>
              </w:rPr>
              <w:t>Caixa</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4</w:t>
            </w:r>
          </w:p>
        </w:tc>
        <w:tc>
          <w:tcPr>
            <w:tcW w:w="2806" w:type="dxa"/>
            <w:shd w:val="clear" w:color="auto" w:fill="auto"/>
            <w:vAlign w:val="center"/>
          </w:tcPr>
          <w:p w:rsidR="008307F7" w:rsidRPr="00243EDF" w:rsidRDefault="008307F7" w:rsidP="000D6AC2">
            <w:pPr>
              <w:jc w:val="both"/>
              <w:rPr>
                <w:rFonts w:ascii="Arial" w:hAnsi="Arial" w:cs="Arial"/>
                <w:b/>
                <w:sz w:val="18"/>
                <w:szCs w:val="18"/>
              </w:rPr>
            </w:pPr>
            <w:r w:rsidRPr="00243EDF">
              <w:rPr>
                <w:rFonts w:ascii="Arial" w:hAnsi="Arial" w:cs="Arial"/>
                <w:color w:val="000000"/>
                <w:sz w:val="18"/>
                <w:szCs w:val="18"/>
              </w:rPr>
              <w:t xml:space="preserve">Massa para modelar, </w:t>
            </w:r>
            <w:r w:rsidRPr="00243EDF">
              <w:rPr>
                <w:rFonts w:ascii="Arial" w:hAnsi="Arial" w:cs="Arial"/>
                <w:color w:val="000000"/>
                <w:sz w:val="18"/>
                <w:szCs w:val="18"/>
                <w:u w:val="single"/>
              </w:rPr>
              <w:t>90 g</w:t>
            </w:r>
            <w:r w:rsidRPr="00243EDF">
              <w:rPr>
                <w:rFonts w:ascii="Arial" w:hAnsi="Arial" w:cs="Arial"/>
                <w:color w:val="000000"/>
                <w:sz w:val="18"/>
                <w:szCs w:val="18"/>
              </w:rPr>
              <w:t>, não tóxica. Caixa com 12 unidades e cores variadas</w:t>
            </w:r>
          </w:p>
        </w:tc>
        <w:tc>
          <w:tcPr>
            <w:tcW w:w="1134" w:type="dxa"/>
            <w:vAlign w:val="center"/>
          </w:tcPr>
          <w:p w:rsidR="008307F7" w:rsidRPr="00243EDF" w:rsidRDefault="008307F7" w:rsidP="000D6AC2">
            <w:pPr>
              <w:jc w:val="center"/>
              <w:rPr>
                <w:rFonts w:ascii="Arial" w:hAnsi="Arial" w:cs="Arial"/>
                <w:b/>
                <w:sz w:val="18"/>
                <w:szCs w:val="18"/>
              </w:rPr>
            </w:pPr>
            <w:r w:rsidRPr="00243EDF">
              <w:rPr>
                <w:rFonts w:ascii="Arial" w:hAnsi="Arial" w:cs="Arial"/>
                <w:sz w:val="18"/>
                <w:szCs w:val="18"/>
              </w:rPr>
              <w:t>Caixa</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5</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color w:val="000000"/>
                <w:sz w:val="18"/>
                <w:szCs w:val="18"/>
              </w:rPr>
              <w:t xml:space="preserve">Pasta </w:t>
            </w:r>
            <w:r w:rsidRPr="00243EDF">
              <w:rPr>
                <w:rFonts w:ascii="Arial" w:hAnsi="Arial" w:cs="Arial"/>
                <w:color w:val="000000"/>
                <w:sz w:val="18"/>
                <w:szCs w:val="18"/>
                <w:u w:val="single"/>
              </w:rPr>
              <w:t>aba</w:t>
            </w:r>
            <w:r w:rsidRPr="00243EDF">
              <w:rPr>
                <w:rFonts w:ascii="Arial" w:hAnsi="Arial" w:cs="Arial"/>
                <w:color w:val="000000"/>
                <w:sz w:val="18"/>
                <w:szCs w:val="18"/>
              </w:rPr>
              <w:t xml:space="preserve">, com elástico, </w:t>
            </w:r>
            <w:r w:rsidRPr="00243EDF">
              <w:rPr>
                <w:rFonts w:ascii="Arial" w:hAnsi="Arial" w:cs="Arial"/>
                <w:color w:val="000000"/>
                <w:sz w:val="18"/>
                <w:szCs w:val="18"/>
                <w:u w:val="single"/>
              </w:rPr>
              <w:t>OFÍCIO simples</w:t>
            </w:r>
            <w:r w:rsidRPr="00243EDF">
              <w:rPr>
                <w:rFonts w:ascii="Arial" w:hAnsi="Arial" w:cs="Arial"/>
                <w:color w:val="000000"/>
                <w:sz w:val="18"/>
                <w:szCs w:val="18"/>
              </w:rPr>
              <w:t xml:space="preserve">, em polipropileno, tamanho </w:t>
            </w:r>
            <w:r w:rsidRPr="00243EDF">
              <w:rPr>
                <w:rFonts w:ascii="Arial" w:hAnsi="Arial" w:cs="Arial"/>
                <w:color w:val="000000"/>
                <w:sz w:val="18"/>
                <w:szCs w:val="18"/>
                <w:u w:val="single"/>
              </w:rPr>
              <w:t>245 mm x 50 mm x 335 mm</w:t>
            </w:r>
            <w:r w:rsidRPr="00243EDF">
              <w:rPr>
                <w:rFonts w:ascii="Arial" w:hAnsi="Arial" w:cs="Arial"/>
                <w:color w:val="000000"/>
                <w:sz w:val="18"/>
                <w:szCs w:val="18"/>
              </w:rPr>
              <w:t xml:space="preserve">, cor </w:t>
            </w:r>
            <w:r w:rsidRPr="00243EDF">
              <w:rPr>
                <w:rFonts w:ascii="Arial" w:hAnsi="Arial" w:cs="Arial"/>
                <w:color w:val="000000"/>
                <w:sz w:val="18"/>
                <w:szCs w:val="18"/>
                <w:u w:val="single"/>
              </w:rPr>
              <w:t>azul</w:t>
            </w:r>
          </w:p>
        </w:tc>
        <w:tc>
          <w:tcPr>
            <w:tcW w:w="1134" w:type="dxa"/>
            <w:vAlign w:val="center"/>
          </w:tcPr>
          <w:p w:rsidR="008307F7" w:rsidRPr="00243EDF" w:rsidRDefault="008307F7" w:rsidP="000D6AC2">
            <w:pPr>
              <w:jc w:val="center"/>
              <w:rPr>
                <w:rFonts w:ascii="Arial" w:hAnsi="Arial" w:cs="Arial"/>
                <w:b/>
                <w:sz w:val="18"/>
                <w:szCs w:val="18"/>
              </w:rPr>
            </w:pPr>
            <w:r w:rsidRPr="00243EDF">
              <w:rPr>
                <w:rFonts w:ascii="Arial" w:hAnsi="Arial" w:cs="Arial"/>
                <w:sz w:val="18"/>
                <w:szCs w:val="18"/>
              </w:rPr>
              <w:t>Unidade</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709" w:type="dxa"/>
            <w:shd w:val="clear" w:color="auto" w:fill="auto"/>
            <w:vAlign w:val="center"/>
          </w:tcPr>
          <w:p w:rsidR="008307F7" w:rsidRPr="00243EDF" w:rsidRDefault="008307F7" w:rsidP="000D6AC2">
            <w:pPr>
              <w:jc w:val="center"/>
              <w:rPr>
                <w:rFonts w:ascii="Arial" w:hAnsi="Arial" w:cs="Arial"/>
                <w:color w:val="000000"/>
                <w:sz w:val="18"/>
                <w:szCs w:val="18"/>
              </w:rPr>
            </w:pPr>
            <w:r w:rsidRPr="00243EDF">
              <w:rPr>
                <w:rFonts w:ascii="Arial" w:hAnsi="Arial" w:cs="Arial"/>
                <w:color w:val="000000"/>
                <w:sz w:val="18"/>
                <w:szCs w:val="18"/>
              </w:rPr>
              <w:t>6</w:t>
            </w:r>
          </w:p>
        </w:tc>
        <w:tc>
          <w:tcPr>
            <w:tcW w:w="2806" w:type="dxa"/>
            <w:shd w:val="clear" w:color="auto" w:fill="auto"/>
            <w:vAlign w:val="center"/>
          </w:tcPr>
          <w:p w:rsidR="008307F7" w:rsidRPr="00243EDF" w:rsidRDefault="008307F7" w:rsidP="000D6AC2">
            <w:pPr>
              <w:jc w:val="both"/>
              <w:rPr>
                <w:rFonts w:ascii="Arial" w:hAnsi="Arial" w:cs="Arial"/>
                <w:color w:val="000000"/>
                <w:sz w:val="18"/>
                <w:szCs w:val="18"/>
              </w:rPr>
            </w:pPr>
            <w:r w:rsidRPr="00243EDF">
              <w:rPr>
                <w:rFonts w:ascii="Arial" w:hAnsi="Arial" w:cs="Arial"/>
                <w:sz w:val="18"/>
                <w:szCs w:val="18"/>
              </w:rPr>
              <w:t xml:space="preserve">Tinta guache, </w:t>
            </w:r>
            <w:r w:rsidRPr="00243EDF">
              <w:rPr>
                <w:rFonts w:ascii="Arial" w:hAnsi="Arial" w:cs="Arial"/>
                <w:sz w:val="18"/>
                <w:szCs w:val="18"/>
                <w:u w:val="single"/>
              </w:rPr>
              <w:t>15 ml / 20 ml</w:t>
            </w:r>
            <w:r w:rsidRPr="00243EDF">
              <w:rPr>
                <w:rFonts w:ascii="Arial" w:hAnsi="Arial" w:cs="Arial"/>
                <w:sz w:val="18"/>
                <w:szCs w:val="18"/>
              </w:rPr>
              <w:t xml:space="preserve">, não tóxica, solúvel em água, tinta à base de água, para aplicação a pincel em papel, papel cartão e cartolina, cores miscíveis entre si. </w:t>
            </w:r>
            <w:r w:rsidRPr="00243EDF">
              <w:rPr>
                <w:rFonts w:ascii="Arial" w:hAnsi="Arial" w:cs="Arial"/>
                <w:color w:val="000000"/>
                <w:sz w:val="18"/>
                <w:szCs w:val="18"/>
              </w:rPr>
              <w:t xml:space="preserve">Caixa com </w:t>
            </w:r>
            <w:r w:rsidRPr="00243EDF">
              <w:rPr>
                <w:rFonts w:ascii="Arial" w:hAnsi="Arial" w:cs="Arial"/>
                <w:color w:val="000000"/>
                <w:sz w:val="18"/>
                <w:szCs w:val="18"/>
                <w:u w:val="single"/>
              </w:rPr>
              <w:t>6 unidades e cores variadas</w:t>
            </w:r>
          </w:p>
        </w:tc>
        <w:tc>
          <w:tcPr>
            <w:tcW w:w="1134" w:type="dxa"/>
            <w:vAlign w:val="center"/>
          </w:tcPr>
          <w:p w:rsidR="008307F7" w:rsidRPr="00243EDF" w:rsidRDefault="008307F7" w:rsidP="000D6AC2">
            <w:pPr>
              <w:jc w:val="center"/>
              <w:rPr>
                <w:rFonts w:ascii="Arial" w:hAnsi="Arial" w:cs="Arial"/>
                <w:b/>
                <w:sz w:val="18"/>
                <w:szCs w:val="18"/>
              </w:rPr>
            </w:pPr>
            <w:r w:rsidRPr="00243EDF">
              <w:rPr>
                <w:rFonts w:ascii="Arial" w:hAnsi="Arial" w:cs="Arial"/>
                <w:sz w:val="18"/>
                <w:szCs w:val="18"/>
              </w:rPr>
              <w:t>Caixa</w:t>
            </w:r>
          </w:p>
        </w:tc>
        <w:tc>
          <w:tcPr>
            <w:tcW w:w="851" w:type="dxa"/>
            <w:vAlign w:val="center"/>
          </w:tcPr>
          <w:p w:rsidR="008307F7" w:rsidRPr="00243EDF" w:rsidRDefault="008307F7"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8307F7" w:rsidRPr="00243EDF" w:rsidRDefault="008307F7" w:rsidP="000D6AC2">
            <w:pPr>
              <w:jc w:val="center"/>
              <w:rPr>
                <w:rFonts w:ascii="Arial" w:hAnsi="Arial" w:cs="Arial"/>
                <w:sz w:val="18"/>
                <w:szCs w:val="18"/>
              </w:rPr>
            </w:pPr>
          </w:p>
        </w:tc>
        <w:tc>
          <w:tcPr>
            <w:tcW w:w="1134"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8307F7" w:rsidRPr="00243EDF" w:rsidRDefault="008307F7" w:rsidP="000D6AC2">
            <w:pPr>
              <w:tabs>
                <w:tab w:val="center" w:pos="672"/>
                <w:tab w:val="left" w:pos="1245"/>
              </w:tabs>
              <w:jc w:val="center"/>
              <w:rPr>
                <w:rFonts w:ascii="Arial" w:hAnsi="Arial" w:cs="Arial"/>
                <w:color w:val="000000"/>
                <w:sz w:val="18"/>
                <w:szCs w:val="18"/>
              </w:rPr>
            </w:pPr>
          </w:p>
        </w:tc>
      </w:tr>
      <w:tr w:rsidR="008307F7" w:rsidRPr="00243EDF" w:rsidTr="000D6AC2">
        <w:tc>
          <w:tcPr>
            <w:tcW w:w="9327" w:type="dxa"/>
            <w:gridSpan w:val="7"/>
            <w:shd w:val="clear" w:color="auto" w:fill="auto"/>
            <w:vAlign w:val="center"/>
          </w:tcPr>
          <w:p w:rsidR="008307F7" w:rsidRPr="00243EDF" w:rsidRDefault="008307F7" w:rsidP="008307F7">
            <w:pPr>
              <w:tabs>
                <w:tab w:val="center" w:pos="672"/>
                <w:tab w:val="left" w:pos="1245"/>
              </w:tabs>
              <w:jc w:val="right"/>
              <w:rPr>
                <w:rFonts w:ascii="Arial" w:hAnsi="Arial" w:cs="Arial"/>
                <w:b/>
                <w:color w:val="000000"/>
                <w:sz w:val="18"/>
                <w:szCs w:val="18"/>
              </w:rPr>
            </w:pPr>
            <w:r w:rsidRPr="00243EDF">
              <w:rPr>
                <w:rFonts w:ascii="Arial" w:hAnsi="Arial" w:cs="Arial"/>
                <w:b/>
                <w:color w:val="000000"/>
                <w:sz w:val="18"/>
                <w:szCs w:val="18"/>
              </w:rPr>
              <w:t>Valor total até (Lote 4): R$</w:t>
            </w:r>
          </w:p>
        </w:tc>
      </w:tr>
    </w:tbl>
    <w:p w:rsidR="008307F7" w:rsidRPr="00243EDF" w:rsidRDefault="008307F7" w:rsidP="008307F7">
      <w:pPr>
        <w:tabs>
          <w:tab w:val="left" w:pos="-3240"/>
        </w:tabs>
        <w:jc w:val="both"/>
        <w:rPr>
          <w:rFonts w:ascii="Arial" w:hAnsi="Arial" w:cs="Arial"/>
          <w:b/>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134"/>
        <w:gridCol w:w="1417"/>
        <w:gridCol w:w="1277"/>
        <w:gridCol w:w="1559"/>
      </w:tblGrid>
      <w:tr w:rsidR="00243EDF" w:rsidRPr="00243EDF" w:rsidTr="000D6AC2">
        <w:tc>
          <w:tcPr>
            <w:tcW w:w="9356" w:type="dxa"/>
            <w:gridSpan w:val="5"/>
            <w:shd w:val="clear" w:color="auto" w:fill="EEECE1" w:themeFill="background2"/>
            <w:vAlign w:val="center"/>
          </w:tcPr>
          <w:p w:rsidR="00243EDF" w:rsidRPr="00243EDF" w:rsidRDefault="00243EDF" w:rsidP="002E0EC7">
            <w:pPr>
              <w:jc w:val="center"/>
              <w:rPr>
                <w:rFonts w:ascii="Arial" w:hAnsi="Arial" w:cs="Arial"/>
                <w:b/>
                <w:sz w:val="18"/>
                <w:szCs w:val="18"/>
              </w:rPr>
            </w:pPr>
            <w:r w:rsidRPr="00243EDF">
              <w:rPr>
                <w:rFonts w:ascii="Arial" w:hAnsi="Arial" w:cs="Arial"/>
                <w:b/>
                <w:sz w:val="18"/>
                <w:szCs w:val="18"/>
              </w:rPr>
              <w:t>LOTE 5 – MATERNAL II</w:t>
            </w:r>
            <w:r w:rsidR="002E0EC7">
              <w:rPr>
                <w:rFonts w:ascii="Arial" w:hAnsi="Arial" w:cs="Arial"/>
                <w:b/>
                <w:sz w:val="18"/>
                <w:szCs w:val="18"/>
              </w:rPr>
              <w:t xml:space="preserve"> </w:t>
            </w:r>
            <w:r w:rsidR="002E0EC7" w:rsidRPr="00596C55">
              <w:rPr>
                <w:rFonts w:ascii="Arial" w:hAnsi="Arial" w:cs="Arial"/>
                <w:b/>
                <w:sz w:val="18"/>
                <w:szCs w:val="18"/>
              </w:rPr>
              <w:t>(COTA RESERVADA – PARTICIPAÇÃO DE ME/EPP)</w:t>
            </w:r>
          </w:p>
        </w:tc>
      </w:tr>
      <w:tr w:rsidR="00243EDF" w:rsidRPr="00243EDF" w:rsidTr="000D6AC2">
        <w:tc>
          <w:tcPr>
            <w:tcW w:w="3969" w:type="dxa"/>
            <w:shd w:val="clear" w:color="auto" w:fill="auto"/>
            <w:vAlign w:val="center"/>
          </w:tcPr>
          <w:p w:rsidR="00243EDF" w:rsidRPr="00243EDF" w:rsidRDefault="00243EDF" w:rsidP="000D6AC2">
            <w:pPr>
              <w:jc w:val="center"/>
              <w:rPr>
                <w:rFonts w:ascii="Arial" w:hAnsi="Arial" w:cs="Arial"/>
                <w:b/>
                <w:color w:val="000000"/>
                <w:sz w:val="18"/>
                <w:szCs w:val="18"/>
              </w:rPr>
            </w:pPr>
            <w:r w:rsidRPr="00243EDF">
              <w:rPr>
                <w:rFonts w:ascii="Arial" w:hAnsi="Arial" w:cs="Arial"/>
                <w:b/>
                <w:color w:val="000000"/>
                <w:sz w:val="18"/>
                <w:szCs w:val="18"/>
              </w:rPr>
              <w:t>Descrição</w:t>
            </w:r>
          </w:p>
        </w:tc>
        <w:tc>
          <w:tcPr>
            <w:tcW w:w="1134" w:type="dxa"/>
            <w:vAlign w:val="center"/>
          </w:tcPr>
          <w:p w:rsidR="00243EDF" w:rsidRPr="00243EDF" w:rsidRDefault="00243EDF" w:rsidP="000D6AC2">
            <w:pPr>
              <w:jc w:val="center"/>
              <w:rPr>
                <w:rFonts w:ascii="Arial" w:hAnsi="Arial" w:cs="Arial"/>
                <w:b/>
                <w:sz w:val="18"/>
                <w:szCs w:val="18"/>
              </w:rPr>
            </w:pPr>
            <w:r w:rsidRPr="00243EDF">
              <w:rPr>
                <w:rFonts w:ascii="Arial" w:hAnsi="Arial" w:cs="Arial"/>
                <w:b/>
                <w:sz w:val="18"/>
                <w:szCs w:val="18"/>
              </w:rPr>
              <w:t>Unidade</w:t>
            </w:r>
          </w:p>
        </w:tc>
        <w:tc>
          <w:tcPr>
            <w:tcW w:w="1417" w:type="dxa"/>
            <w:vAlign w:val="center"/>
          </w:tcPr>
          <w:p w:rsidR="00243EDF" w:rsidRPr="00243EDF" w:rsidRDefault="00243EDF" w:rsidP="000D6AC2">
            <w:pPr>
              <w:jc w:val="center"/>
              <w:rPr>
                <w:rFonts w:ascii="Arial" w:hAnsi="Arial" w:cs="Arial"/>
                <w:b/>
                <w:sz w:val="18"/>
                <w:szCs w:val="18"/>
              </w:rPr>
            </w:pPr>
            <w:r w:rsidRPr="00243EDF">
              <w:rPr>
                <w:rFonts w:ascii="Arial" w:hAnsi="Arial" w:cs="Arial"/>
                <w:b/>
                <w:sz w:val="18"/>
                <w:szCs w:val="18"/>
              </w:rPr>
              <w:t>Quantidade</w:t>
            </w:r>
          </w:p>
        </w:tc>
        <w:tc>
          <w:tcPr>
            <w:tcW w:w="1277" w:type="dxa"/>
            <w:shd w:val="clear" w:color="auto" w:fill="auto"/>
            <w:vAlign w:val="center"/>
          </w:tcPr>
          <w:p w:rsidR="00243EDF" w:rsidRPr="00243EDF" w:rsidRDefault="00243EDF" w:rsidP="000D6AC2">
            <w:pPr>
              <w:jc w:val="center"/>
              <w:rPr>
                <w:rFonts w:ascii="Arial" w:hAnsi="Arial" w:cs="Arial"/>
                <w:b/>
                <w:sz w:val="18"/>
                <w:szCs w:val="18"/>
              </w:rPr>
            </w:pPr>
            <w:r w:rsidRPr="00243EDF">
              <w:rPr>
                <w:rFonts w:ascii="Arial" w:hAnsi="Arial" w:cs="Arial"/>
                <w:b/>
                <w:sz w:val="18"/>
                <w:szCs w:val="18"/>
              </w:rPr>
              <w:t>Valor Unitário por kit</w:t>
            </w:r>
          </w:p>
        </w:tc>
        <w:tc>
          <w:tcPr>
            <w:tcW w:w="1559" w:type="dxa"/>
            <w:shd w:val="clear" w:color="auto" w:fill="auto"/>
            <w:vAlign w:val="center"/>
          </w:tcPr>
          <w:p w:rsidR="00243EDF" w:rsidRPr="00243EDF" w:rsidRDefault="00243EDF" w:rsidP="000D6AC2">
            <w:pPr>
              <w:jc w:val="center"/>
              <w:rPr>
                <w:rFonts w:ascii="Arial" w:hAnsi="Arial" w:cs="Arial"/>
                <w:b/>
                <w:sz w:val="18"/>
                <w:szCs w:val="18"/>
              </w:rPr>
            </w:pPr>
            <w:r w:rsidRPr="00243EDF">
              <w:rPr>
                <w:rFonts w:ascii="Arial" w:hAnsi="Arial" w:cs="Arial"/>
                <w:b/>
                <w:sz w:val="18"/>
                <w:szCs w:val="18"/>
              </w:rPr>
              <w:t>Valor Total</w:t>
            </w:r>
          </w:p>
        </w:tc>
      </w:tr>
      <w:tr w:rsidR="00243EDF" w:rsidRPr="00243EDF" w:rsidTr="000D6AC2">
        <w:tc>
          <w:tcPr>
            <w:tcW w:w="3969" w:type="dxa"/>
            <w:shd w:val="clear" w:color="auto" w:fill="auto"/>
            <w:vAlign w:val="center"/>
          </w:tcPr>
          <w:p w:rsidR="00243EDF" w:rsidRPr="00243EDF" w:rsidRDefault="00243EDF" w:rsidP="006C5566">
            <w:pPr>
              <w:jc w:val="both"/>
              <w:rPr>
                <w:rFonts w:ascii="Arial" w:hAnsi="Arial" w:cs="Arial"/>
                <w:color w:val="000000"/>
                <w:sz w:val="18"/>
                <w:szCs w:val="18"/>
              </w:rPr>
            </w:pPr>
            <w:r w:rsidRPr="00243EDF">
              <w:rPr>
                <w:rFonts w:ascii="Arial" w:hAnsi="Arial" w:cs="Arial"/>
                <w:color w:val="000000"/>
                <w:sz w:val="18"/>
                <w:szCs w:val="18"/>
              </w:rPr>
              <w:t>Aquisição de até</w:t>
            </w:r>
            <w:r w:rsidRPr="00243EDF">
              <w:rPr>
                <w:rFonts w:ascii="Arial" w:hAnsi="Arial" w:cs="Arial"/>
                <w:b/>
                <w:color w:val="000000"/>
                <w:sz w:val="18"/>
                <w:szCs w:val="18"/>
              </w:rPr>
              <w:t xml:space="preserve"> </w:t>
            </w:r>
            <w:r w:rsidR="006C5566">
              <w:rPr>
                <w:rFonts w:ascii="Arial" w:hAnsi="Arial" w:cs="Arial"/>
                <w:b/>
                <w:color w:val="000000"/>
                <w:sz w:val="18"/>
                <w:szCs w:val="18"/>
              </w:rPr>
              <w:t>72</w:t>
            </w:r>
            <w:r w:rsidRPr="00243EDF">
              <w:rPr>
                <w:rFonts w:ascii="Arial" w:hAnsi="Arial" w:cs="Arial"/>
                <w:b/>
                <w:color w:val="000000"/>
                <w:sz w:val="18"/>
                <w:szCs w:val="18"/>
              </w:rPr>
              <w:t>0</w:t>
            </w:r>
            <w:r w:rsidRPr="00243EDF">
              <w:rPr>
                <w:rFonts w:ascii="Arial" w:hAnsi="Arial" w:cs="Arial"/>
                <w:color w:val="000000"/>
                <w:sz w:val="18"/>
                <w:szCs w:val="18"/>
              </w:rPr>
              <w:t xml:space="preserve"> </w:t>
            </w:r>
            <w:proofErr w:type="spellStart"/>
            <w:r w:rsidRPr="00243EDF">
              <w:rPr>
                <w:rFonts w:ascii="Arial" w:hAnsi="Arial" w:cs="Arial"/>
                <w:color w:val="000000"/>
                <w:sz w:val="18"/>
                <w:szCs w:val="18"/>
              </w:rPr>
              <w:t>kit’s</w:t>
            </w:r>
            <w:proofErr w:type="spellEnd"/>
            <w:r w:rsidRPr="00243EDF">
              <w:rPr>
                <w:rFonts w:ascii="Arial" w:hAnsi="Arial" w:cs="Arial"/>
                <w:color w:val="000000"/>
                <w:sz w:val="18"/>
                <w:szCs w:val="18"/>
              </w:rPr>
              <w:t xml:space="preserve"> de material escolar </w:t>
            </w:r>
            <w:r w:rsidRPr="00243EDF">
              <w:rPr>
                <w:rFonts w:ascii="Arial" w:hAnsi="Arial" w:cs="Arial"/>
                <w:b/>
                <w:color w:val="000000"/>
                <w:sz w:val="18"/>
                <w:szCs w:val="18"/>
              </w:rPr>
              <w:t>MATERNAL II</w:t>
            </w:r>
          </w:p>
        </w:tc>
        <w:tc>
          <w:tcPr>
            <w:tcW w:w="1134" w:type="dxa"/>
            <w:vAlign w:val="center"/>
          </w:tcPr>
          <w:p w:rsidR="00243EDF" w:rsidRPr="00243EDF" w:rsidRDefault="00243EDF" w:rsidP="000D6AC2">
            <w:pPr>
              <w:jc w:val="center"/>
              <w:rPr>
                <w:rFonts w:ascii="Arial" w:hAnsi="Arial" w:cs="Arial"/>
                <w:sz w:val="18"/>
                <w:szCs w:val="18"/>
              </w:rPr>
            </w:pPr>
            <w:r w:rsidRPr="00243EDF">
              <w:rPr>
                <w:rFonts w:ascii="Arial" w:hAnsi="Arial" w:cs="Arial"/>
                <w:sz w:val="18"/>
                <w:szCs w:val="18"/>
              </w:rPr>
              <w:t>Kit</w:t>
            </w:r>
          </w:p>
        </w:tc>
        <w:tc>
          <w:tcPr>
            <w:tcW w:w="1417" w:type="dxa"/>
            <w:vAlign w:val="center"/>
          </w:tcPr>
          <w:p w:rsidR="00243EDF" w:rsidRPr="006C5566" w:rsidRDefault="006C5566" w:rsidP="000D6AC2">
            <w:pPr>
              <w:jc w:val="center"/>
              <w:rPr>
                <w:rFonts w:ascii="Arial" w:hAnsi="Arial" w:cs="Arial"/>
                <w:sz w:val="18"/>
                <w:szCs w:val="18"/>
              </w:rPr>
            </w:pPr>
            <w:r>
              <w:rPr>
                <w:rFonts w:ascii="Arial" w:hAnsi="Arial" w:cs="Arial"/>
                <w:sz w:val="18"/>
                <w:szCs w:val="18"/>
              </w:rPr>
              <w:t>72</w:t>
            </w:r>
            <w:r w:rsidR="00243EDF" w:rsidRPr="006C5566">
              <w:rPr>
                <w:rFonts w:ascii="Arial" w:hAnsi="Arial" w:cs="Arial"/>
                <w:sz w:val="18"/>
                <w:szCs w:val="18"/>
              </w:rPr>
              <w:t>0</w:t>
            </w:r>
          </w:p>
        </w:tc>
        <w:tc>
          <w:tcPr>
            <w:tcW w:w="1277"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243EDF" w:rsidRPr="00243EDF" w:rsidRDefault="00243EDF" w:rsidP="000D6AC2">
            <w:pPr>
              <w:tabs>
                <w:tab w:val="center" w:pos="672"/>
                <w:tab w:val="left" w:pos="1245"/>
              </w:tabs>
              <w:ind w:right="-68"/>
              <w:jc w:val="center"/>
              <w:rPr>
                <w:rFonts w:ascii="Arial" w:hAnsi="Arial" w:cs="Arial"/>
                <w:color w:val="000000"/>
                <w:sz w:val="18"/>
                <w:szCs w:val="18"/>
              </w:rPr>
            </w:pPr>
          </w:p>
        </w:tc>
      </w:tr>
    </w:tbl>
    <w:p w:rsidR="00243EDF" w:rsidRPr="00243EDF" w:rsidRDefault="00243EDF" w:rsidP="00243EDF">
      <w:pPr>
        <w:jc w:val="both"/>
        <w:rPr>
          <w:rFonts w:ascii="Arial" w:hAnsi="Arial" w:cs="Arial"/>
          <w:sz w:val="18"/>
          <w:szCs w:val="18"/>
        </w:rPr>
      </w:pPr>
      <w:r w:rsidRPr="00243EDF">
        <w:rPr>
          <w:rFonts w:ascii="Arial" w:hAnsi="Arial" w:cs="Arial"/>
          <w:b/>
          <w:color w:val="000000"/>
          <w:sz w:val="18"/>
          <w:szCs w:val="18"/>
        </w:rPr>
        <w:t>Cada kit deverá ser composto pelos seguintes itens:</w:t>
      </w:r>
    </w:p>
    <w:tbl>
      <w:tblPr>
        <w:tblW w:w="9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806"/>
        <w:gridCol w:w="1134"/>
        <w:gridCol w:w="851"/>
        <w:gridCol w:w="1134"/>
        <w:gridCol w:w="1134"/>
        <w:gridCol w:w="1559"/>
      </w:tblGrid>
      <w:tr w:rsidR="00243EDF" w:rsidRPr="00243EDF" w:rsidTr="000D6AC2">
        <w:tc>
          <w:tcPr>
            <w:tcW w:w="709" w:type="dxa"/>
            <w:shd w:val="clear" w:color="auto" w:fill="auto"/>
            <w:vAlign w:val="center"/>
          </w:tcPr>
          <w:p w:rsidR="00243EDF" w:rsidRPr="00243EDF" w:rsidRDefault="00243EDF" w:rsidP="000D6AC2">
            <w:pPr>
              <w:jc w:val="center"/>
              <w:rPr>
                <w:rFonts w:ascii="Arial" w:hAnsi="Arial" w:cs="Arial"/>
                <w:b/>
                <w:color w:val="000000"/>
                <w:sz w:val="18"/>
                <w:szCs w:val="18"/>
              </w:rPr>
            </w:pPr>
            <w:r w:rsidRPr="00243EDF">
              <w:rPr>
                <w:rFonts w:ascii="Arial" w:hAnsi="Arial" w:cs="Arial"/>
                <w:b/>
                <w:color w:val="000000"/>
                <w:sz w:val="18"/>
                <w:szCs w:val="18"/>
              </w:rPr>
              <w:t>Item</w:t>
            </w:r>
          </w:p>
        </w:tc>
        <w:tc>
          <w:tcPr>
            <w:tcW w:w="2806" w:type="dxa"/>
            <w:shd w:val="clear" w:color="auto" w:fill="auto"/>
            <w:vAlign w:val="center"/>
          </w:tcPr>
          <w:p w:rsidR="00243EDF" w:rsidRPr="00243EDF" w:rsidRDefault="00243EDF" w:rsidP="000D6AC2">
            <w:pPr>
              <w:jc w:val="center"/>
              <w:rPr>
                <w:rFonts w:ascii="Arial" w:hAnsi="Arial" w:cs="Arial"/>
                <w:b/>
                <w:color w:val="000000"/>
                <w:sz w:val="18"/>
                <w:szCs w:val="18"/>
              </w:rPr>
            </w:pPr>
            <w:r w:rsidRPr="00243EDF">
              <w:rPr>
                <w:rFonts w:ascii="Arial" w:hAnsi="Arial" w:cs="Arial"/>
                <w:b/>
                <w:color w:val="000000"/>
                <w:sz w:val="18"/>
                <w:szCs w:val="18"/>
              </w:rPr>
              <w:t>Descrição</w:t>
            </w:r>
          </w:p>
        </w:tc>
        <w:tc>
          <w:tcPr>
            <w:tcW w:w="1134" w:type="dxa"/>
            <w:vAlign w:val="center"/>
          </w:tcPr>
          <w:p w:rsidR="00243EDF" w:rsidRPr="00243EDF" w:rsidRDefault="00243EDF" w:rsidP="000D6AC2">
            <w:pPr>
              <w:jc w:val="center"/>
              <w:rPr>
                <w:rFonts w:ascii="Arial" w:hAnsi="Arial" w:cs="Arial"/>
                <w:b/>
                <w:sz w:val="18"/>
                <w:szCs w:val="18"/>
              </w:rPr>
            </w:pPr>
            <w:r w:rsidRPr="00243EDF">
              <w:rPr>
                <w:rFonts w:ascii="Arial" w:hAnsi="Arial" w:cs="Arial"/>
                <w:b/>
                <w:sz w:val="18"/>
                <w:szCs w:val="18"/>
              </w:rPr>
              <w:t>Unidade</w:t>
            </w:r>
          </w:p>
        </w:tc>
        <w:tc>
          <w:tcPr>
            <w:tcW w:w="851" w:type="dxa"/>
          </w:tcPr>
          <w:p w:rsidR="00243EDF" w:rsidRPr="00243EDF" w:rsidRDefault="00243EDF" w:rsidP="000D6AC2">
            <w:pPr>
              <w:jc w:val="center"/>
              <w:rPr>
                <w:rFonts w:ascii="Arial" w:hAnsi="Arial" w:cs="Arial"/>
                <w:b/>
                <w:sz w:val="18"/>
                <w:szCs w:val="18"/>
              </w:rPr>
            </w:pPr>
            <w:r w:rsidRPr="00243EDF">
              <w:rPr>
                <w:rFonts w:ascii="Arial" w:hAnsi="Arial" w:cs="Arial"/>
                <w:b/>
                <w:sz w:val="18"/>
                <w:szCs w:val="18"/>
              </w:rPr>
              <w:t>Quantidade por kit</w:t>
            </w:r>
          </w:p>
        </w:tc>
        <w:tc>
          <w:tcPr>
            <w:tcW w:w="1134" w:type="dxa"/>
            <w:vAlign w:val="center"/>
          </w:tcPr>
          <w:p w:rsidR="00243EDF" w:rsidRPr="00243EDF" w:rsidRDefault="00243EDF" w:rsidP="000D6AC2">
            <w:pPr>
              <w:jc w:val="center"/>
              <w:rPr>
                <w:rFonts w:ascii="Arial" w:hAnsi="Arial" w:cs="Arial"/>
                <w:b/>
                <w:sz w:val="18"/>
                <w:szCs w:val="18"/>
              </w:rPr>
            </w:pPr>
            <w:r w:rsidRPr="00243EDF">
              <w:rPr>
                <w:rFonts w:ascii="Arial" w:hAnsi="Arial" w:cs="Arial"/>
                <w:b/>
                <w:sz w:val="18"/>
                <w:szCs w:val="18"/>
              </w:rPr>
              <w:t>Marca</w:t>
            </w:r>
          </w:p>
        </w:tc>
        <w:tc>
          <w:tcPr>
            <w:tcW w:w="1134" w:type="dxa"/>
            <w:shd w:val="clear" w:color="auto" w:fill="auto"/>
            <w:vAlign w:val="center"/>
          </w:tcPr>
          <w:p w:rsidR="00243EDF" w:rsidRPr="00243EDF" w:rsidRDefault="00243EDF" w:rsidP="000D6AC2">
            <w:pPr>
              <w:jc w:val="center"/>
              <w:rPr>
                <w:rFonts w:ascii="Arial" w:hAnsi="Arial" w:cs="Arial"/>
                <w:b/>
                <w:sz w:val="18"/>
                <w:szCs w:val="18"/>
              </w:rPr>
            </w:pPr>
            <w:r w:rsidRPr="00243EDF">
              <w:rPr>
                <w:rFonts w:ascii="Arial" w:hAnsi="Arial" w:cs="Arial"/>
                <w:b/>
                <w:sz w:val="18"/>
                <w:szCs w:val="18"/>
              </w:rPr>
              <w:t>Valor Unitário</w:t>
            </w:r>
          </w:p>
        </w:tc>
        <w:tc>
          <w:tcPr>
            <w:tcW w:w="1559" w:type="dxa"/>
            <w:shd w:val="clear" w:color="auto" w:fill="auto"/>
            <w:vAlign w:val="center"/>
          </w:tcPr>
          <w:p w:rsidR="00243EDF" w:rsidRPr="00243EDF" w:rsidRDefault="00243EDF" w:rsidP="000D6AC2">
            <w:pPr>
              <w:jc w:val="center"/>
              <w:rPr>
                <w:rFonts w:ascii="Arial" w:hAnsi="Arial" w:cs="Arial"/>
                <w:b/>
                <w:sz w:val="18"/>
                <w:szCs w:val="18"/>
              </w:rPr>
            </w:pPr>
            <w:r w:rsidRPr="00243EDF">
              <w:rPr>
                <w:rFonts w:ascii="Arial" w:hAnsi="Arial" w:cs="Arial"/>
                <w:b/>
                <w:sz w:val="18"/>
                <w:szCs w:val="18"/>
              </w:rPr>
              <w:t>Valor Total</w:t>
            </w:r>
          </w:p>
        </w:tc>
      </w:tr>
      <w:tr w:rsidR="00243EDF" w:rsidRPr="00243EDF" w:rsidTr="000D6AC2">
        <w:tc>
          <w:tcPr>
            <w:tcW w:w="709" w:type="dxa"/>
            <w:shd w:val="clear" w:color="auto" w:fill="auto"/>
            <w:vAlign w:val="center"/>
          </w:tcPr>
          <w:p w:rsidR="00243EDF" w:rsidRPr="00243EDF" w:rsidRDefault="00243EDF" w:rsidP="000D6AC2">
            <w:pPr>
              <w:jc w:val="center"/>
              <w:rPr>
                <w:rFonts w:ascii="Arial" w:hAnsi="Arial" w:cs="Arial"/>
                <w:color w:val="000000"/>
                <w:sz w:val="18"/>
                <w:szCs w:val="18"/>
              </w:rPr>
            </w:pPr>
            <w:r w:rsidRPr="00243EDF">
              <w:rPr>
                <w:rFonts w:ascii="Arial" w:hAnsi="Arial" w:cs="Arial"/>
                <w:color w:val="000000"/>
                <w:sz w:val="18"/>
                <w:szCs w:val="18"/>
              </w:rPr>
              <w:t>1</w:t>
            </w:r>
          </w:p>
        </w:tc>
        <w:tc>
          <w:tcPr>
            <w:tcW w:w="2806" w:type="dxa"/>
            <w:shd w:val="clear" w:color="auto" w:fill="auto"/>
            <w:vAlign w:val="center"/>
          </w:tcPr>
          <w:p w:rsidR="00243EDF" w:rsidRPr="00243EDF" w:rsidRDefault="00243EDF" w:rsidP="000D6AC2">
            <w:pPr>
              <w:jc w:val="both"/>
              <w:rPr>
                <w:rFonts w:ascii="Arial" w:hAnsi="Arial" w:cs="Arial"/>
                <w:color w:val="000000"/>
                <w:sz w:val="18"/>
                <w:szCs w:val="18"/>
              </w:rPr>
            </w:pPr>
            <w:r w:rsidRPr="00243EDF">
              <w:rPr>
                <w:rFonts w:ascii="Arial" w:hAnsi="Arial" w:cs="Arial"/>
                <w:color w:val="000000"/>
                <w:sz w:val="18"/>
                <w:szCs w:val="18"/>
              </w:rPr>
              <w:t xml:space="preserve">Caderno de </w:t>
            </w:r>
            <w:r w:rsidRPr="00243EDF">
              <w:rPr>
                <w:rFonts w:ascii="Arial" w:hAnsi="Arial" w:cs="Arial"/>
                <w:color w:val="000000"/>
                <w:sz w:val="18"/>
                <w:szCs w:val="18"/>
                <w:u w:val="single"/>
              </w:rPr>
              <w:t>desenho espiral</w:t>
            </w:r>
            <w:r w:rsidRPr="00243EDF">
              <w:rPr>
                <w:rFonts w:ascii="Arial" w:hAnsi="Arial" w:cs="Arial"/>
                <w:color w:val="000000"/>
                <w:sz w:val="18"/>
                <w:szCs w:val="18"/>
              </w:rPr>
              <w:t xml:space="preserve">, arame galvanizado. Com folhas brancas, </w:t>
            </w:r>
            <w:r w:rsidRPr="00243EDF">
              <w:rPr>
                <w:rFonts w:ascii="Arial" w:hAnsi="Arial" w:cs="Arial"/>
                <w:color w:val="000000"/>
                <w:sz w:val="18"/>
                <w:szCs w:val="18"/>
                <w:u w:val="single"/>
              </w:rPr>
              <w:t>sem seda</w:t>
            </w:r>
            <w:r w:rsidRPr="00243EDF">
              <w:rPr>
                <w:rFonts w:ascii="Arial" w:hAnsi="Arial" w:cs="Arial"/>
                <w:color w:val="000000"/>
                <w:sz w:val="18"/>
                <w:szCs w:val="18"/>
              </w:rPr>
              <w:t xml:space="preserve">. Formato 200 mm x 275 </w:t>
            </w:r>
            <w:proofErr w:type="spellStart"/>
            <w:r w:rsidRPr="00243EDF">
              <w:rPr>
                <w:rFonts w:ascii="Arial" w:hAnsi="Arial" w:cs="Arial"/>
                <w:color w:val="000000"/>
                <w:sz w:val="18"/>
                <w:szCs w:val="18"/>
              </w:rPr>
              <w:t>mm.</w:t>
            </w:r>
            <w:proofErr w:type="spellEnd"/>
            <w:r w:rsidRPr="00243EDF">
              <w:rPr>
                <w:rFonts w:ascii="Arial" w:hAnsi="Arial" w:cs="Arial"/>
                <w:color w:val="000000"/>
                <w:sz w:val="18"/>
                <w:szCs w:val="18"/>
              </w:rPr>
              <w:t xml:space="preserve"> </w:t>
            </w:r>
            <w:r w:rsidRPr="00243EDF">
              <w:rPr>
                <w:rFonts w:ascii="Arial" w:hAnsi="Arial" w:cs="Arial"/>
                <w:color w:val="000000"/>
                <w:sz w:val="18"/>
                <w:szCs w:val="18"/>
                <w:u w:val="single"/>
              </w:rPr>
              <w:t>80 folhas</w:t>
            </w:r>
            <w:r w:rsidRPr="00243EDF">
              <w:rPr>
                <w:rFonts w:ascii="Arial" w:hAnsi="Arial" w:cs="Arial"/>
                <w:color w:val="000000"/>
                <w:sz w:val="18"/>
                <w:szCs w:val="18"/>
              </w:rPr>
              <w:t xml:space="preserve">, </w:t>
            </w:r>
            <w:r w:rsidRPr="00243EDF">
              <w:rPr>
                <w:rFonts w:ascii="Arial" w:hAnsi="Arial" w:cs="Arial"/>
                <w:color w:val="000000"/>
                <w:sz w:val="18"/>
                <w:szCs w:val="18"/>
                <w:u w:val="single"/>
              </w:rPr>
              <w:t>capa dura</w:t>
            </w:r>
            <w:r w:rsidRPr="00243EDF">
              <w:rPr>
                <w:rFonts w:ascii="Arial" w:hAnsi="Arial" w:cs="Arial"/>
                <w:color w:val="000000"/>
                <w:sz w:val="18"/>
                <w:szCs w:val="18"/>
              </w:rPr>
              <w:t>, gramatura 63 g/m²</w:t>
            </w:r>
          </w:p>
        </w:tc>
        <w:tc>
          <w:tcPr>
            <w:tcW w:w="1134" w:type="dxa"/>
            <w:vAlign w:val="center"/>
          </w:tcPr>
          <w:p w:rsidR="00243EDF" w:rsidRPr="00243EDF" w:rsidRDefault="00243EDF" w:rsidP="000D6AC2">
            <w:pPr>
              <w:jc w:val="center"/>
              <w:rPr>
                <w:rFonts w:ascii="Arial" w:hAnsi="Arial" w:cs="Arial"/>
                <w:b/>
                <w:sz w:val="18"/>
                <w:szCs w:val="18"/>
              </w:rPr>
            </w:pPr>
            <w:r w:rsidRPr="00243EDF">
              <w:rPr>
                <w:rFonts w:ascii="Arial" w:hAnsi="Arial" w:cs="Arial"/>
                <w:sz w:val="18"/>
                <w:szCs w:val="18"/>
              </w:rPr>
              <w:t>Unidade</w:t>
            </w:r>
          </w:p>
        </w:tc>
        <w:tc>
          <w:tcPr>
            <w:tcW w:w="851" w:type="dxa"/>
            <w:vAlign w:val="center"/>
          </w:tcPr>
          <w:p w:rsidR="00243EDF" w:rsidRPr="00243EDF" w:rsidRDefault="00243EDF"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243EDF" w:rsidRPr="00243EDF" w:rsidRDefault="00243EDF" w:rsidP="000D6AC2">
            <w:pPr>
              <w:jc w:val="center"/>
              <w:rPr>
                <w:rFonts w:ascii="Arial" w:hAnsi="Arial" w:cs="Arial"/>
                <w:sz w:val="18"/>
                <w:szCs w:val="18"/>
              </w:rPr>
            </w:pPr>
          </w:p>
        </w:tc>
        <w:tc>
          <w:tcPr>
            <w:tcW w:w="1134"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r>
      <w:tr w:rsidR="00243EDF" w:rsidRPr="00243EDF" w:rsidTr="000D6AC2">
        <w:tc>
          <w:tcPr>
            <w:tcW w:w="709" w:type="dxa"/>
            <w:shd w:val="clear" w:color="auto" w:fill="auto"/>
            <w:vAlign w:val="center"/>
          </w:tcPr>
          <w:p w:rsidR="00243EDF" w:rsidRPr="00243EDF" w:rsidRDefault="00243EDF" w:rsidP="000D6AC2">
            <w:pPr>
              <w:jc w:val="center"/>
              <w:rPr>
                <w:rFonts w:ascii="Arial" w:hAnsi="Arial" w:cs="Arial"/>
                <w:color w:val="000000"/>
                <w:sz w:val="18"/>
                <w:szCs w:val="18"/>
              </w:rPr>
            </w:pPr>
            <w:r w:rsidRPr="00243EDF">
              <w:rPr>
                <w:rFonts w:ascii="Arial" w:hAnsi="Arial" w:cs="Arial"/>
                <w:color w:val="000000"/>
                <w:sz w:val="18"/>
                <w:szCs w:val="18"/>
              </w:rPr>
              <w:t>2</w:t>
            </w:r>
          </w:p>
        </w:tc>
        <w:tc>
          <w:tcPr>
            <w:tcW w:w="2806" w:type="dxa"/>
            <w:shd w:val="clear" w:color="auto" w:fill="auto"/>
            <w:vAlign w:val="center"/>
          </w:tcPr>
          <w:p w:rsidR="00243EDF" w:rsidRPr="00243EDF" w:rsidRDefault="00243EDF" w:rsidP="000D6AC2">
            <w:pPr>
              <w:jc w:val="both"/>
              <w:rPr>
                <w:rFonts w:ascii="Arial" w:hAnsi="Arial" w:cs="Arial"/>
                <w:color w:val="000000"/>
                <w:sz w:val="18"/>
                <w:szCs w:val="18"/>
              </w:rPr>
            </w:pPr>
            <w:r w:rsidRPr="00243EDF">
              <w:rPr>
                <w:rFonts w:ascii="Arial" w:hAnsi="Arial" w:cs="Arial"/>
                <w:color w:val="000000"/>
                <w:sz w:val="18"/>
                <w:szCs w:val="18"/>
              </w:rPr>
              <w:t xml:space="preserve">Cola </w:t>
            </w:r>
            <w:r w:rsidRPr="00243EDF">
              <w:rPr>
                <w:rFonts w:ascii="Arial" w:hAnsi="Arial" w:cs="Arial"/>
                <w:color w:val="000000"/>
                <w:sz w:val="18"/>
                <w:szCs w:val="18"/>
                <w:u w:val="single"/>
              </w:rPr>
              <w:t>branca</w:t>
            </w:r>
            <w:r w:rsidRPr="00243EDF">
              <w:rPr>
                <w:rFonts w:ascii="Arial" w:hAnsi="Arial" w:cs="Arial"/>
                <w:color w:val="000000"/>
                <w:sz w:val="18"/>
                <w:szCs w:val="18"/>
              </w:rPr>
              <w:t xml:space="preserve">, não tóxica, lavável, </w:t>
            </w:r>
            <w:r w:rsidRPr="00243EDF">
              <w:rPr>
                <w:rFonts w:ascii="Arial" w:hAnsi="Arial" w:cs="Arial"/>
                <w:color w:val="000000"/>
                <w:sz w:val="18"/>
                <w:szCs w:val="18"/>
                <w:u w:val="single"/>
              </w:rPr>
              <w:t>150 g</w:t>
            </w:r>
          </w:p>
        </w:tc>
        <w:tc>
          <w:tcPr>
            <w:tcW w:w="1134" w:type="dxa"/>
            <w:vAlign w:val="center"/>
          </w:tcPr>
          <w:p w:rsidR="00243EDF" w:rsidRPr="00243EDF" w:rsidRDefault="00243EDF" w:rsidP="000D6AC2">
            <w:pPr>
              <w:jc w:val="center"/>
              <w:rPr>
                <w:rFonts w:ascii="Arial" w:hAnsi="Arial" w:cs="Arial"/>
                <w:b/>
                <w:sz w:val="18"/>
                <w:szCs w:val="18"/>
              </w:rPr>
            </w:pPr>
            <w:r w:rsidRPr="00243EDF">
              <w:rPr>
                <w:rFonts w:ascii="Arial" w:hAnsi="Arial" w:cs="Arial"/>
                <w:sz w:val="18"/>
                <w:szCs w:val="18"/>
              </w:rPr>
              <w:t>Unidade</w:t>
            </w:r>
          </w:p>
        </w:tc>
        <w:tc>
          <w:tcPr>
            <w:tcW w:w="851" w:type="dxa"/>
            <w:vAlign w:val="center"/>
          </w:tcPr>
          <w:p w:rsidR="00243EDF" w:rsidRPr="00243EDF" w:rsidRDefault="00243EDF"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243EDF" w:rsidRPr="00243EDF" w:rsidRDefault="00243EDF" w:rsidP="000D6AC2">
            <w:pPr>
              <w:jc w:val="center"/>
              <w:rPr>
                <w:rFonts w:ascii="Arial" w:hAnsi="Arial" w:cs="Arial"/>
                <w:sz w:val="18"/>
                <w:szCs w:val="18"/>
              </w:rPr>
            </w:pPr>
          </w:p>
        </w:tc>
        <w:tc>
          <w:tcPr>
            <w:tcW w:w="1134"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r>
      <w:tr w:rsidR="00243EDF" w:rsidRPr="00243EDF" w:rsidTr="000D6AC2">
        <w:tc>
          <w:tcPr>
            <w:tcW w:w="709" w:type="dxa"/>
            <w:shd w:val="clear" w:color="auto" w:fill="auto"/>
            <w:vAlign w:val="center"/>
          </w:tcPr>
          <w:p w:rsidR="00243EDF" w:rsidRPr="00243EDF" w:rsidRDefault="00243EDF" w:rsidP="000D6AC2">
            <w:pPr>
              <w:jc w:val="center"/>
              <w:rPr>
                <w:rFonts w:ascii="Arial" w:hAnsi="Arial" w:cs="Arial"/>
                <w:color w:val="000000"/>
                <w:sz w:val="18"/>
                <w:szCs w:val="18"/>
              </w:rPr>
            </w:pPr>
            <w:r w:rsidRPr="00243EDF">
              <w:rPr>
                <w:rFonts w:ascii="Arial" w:hAnsi="Arial" w:cs="Arial"/>
                <w:color w:val="000000"/>
                <w:sz w:val="18"/>
                <w:szCs w:val="18"/>
              </w:rPr>
              <w:t>3</w:t>
            </w:r>
          </w:p>
        </w:tc>
        <w:tc>
          <w:tcPr>
            <w:tcW w:w="2806" w:type="dxa"/>
            <w:shd w:val="clear" w:color="auto" w:fill="auto"/>
            <w:vAlign w:val="center"/>
          </w:tcPr>
          <w:p w:rsidR="00243EDF" w:rsidRPr="00243EDF" w:rsidRDefault="00243EDF" w:rsidP="000D6AC2">
            <w:pPr>
              <w:jc w:val="both"/>
              <w:rPr>
                <w:rFonts w:ascii="Arial" w:hAnsi="Arial" w:cs="Arial"/>
                <w:color w:val="000000"/>
                <w:sz w:val="18"/>
                <w:szCs w:val="18"/>
              </w:rPr>
            </w:pPr>
            <w:r w:rsidRPr="00243EDF">
              <w:rPr>
                <w:rFonts w:ascii="Arial" w:hAnsi="Arial" w:cs="Arial"/>
                <w:color w:val="000000"/>
                <w:sz w:val="18"/>
                <w:szCs w:val="18"/>
              </w:rPr>
              <w:t>Giz de cera grosso (</w:t>
            </w:r>
            <w:proofErr w:type="spellStart"/>
            <w:r w:rsidRPr="00243EDF">
              <w:rPr>
                <w:rFonts w:ascii="Arial" w:hAnsi="Arial" w:cs="Arial"/>
                <w:color w:val="000000"/>
                <w:sz w:val="18"/>
                <w:szCs w:val="18"/>
              </w:rPr>
              <w:t>Gizão</w:t>
            </w:r>
            <w:proofErr w:type="spellEnd"/>
            <w:r w:rsidRPr="00243EDF">
              <w:rPr>
                <w:rFonts w:ascii="Arial" w:hAnsi="Arial" w:cs="Arial"/>
                <w:color w:val="000000"/>
                <w:sz w:val="18"/>
                <w:szCs w:val="18"/>
              </w:rPr>
              <w:t xml:space="preserve"> – Jumbo), atóxico, não mancha as mãos, não esfarela. Composição: ceras, pigmentos orgânicos especiais e mineral inerte. Caixa com </w:t>
            </w:r>
            <w:r w:rsidRPr="00243EDF">
              <w:rPr>
                <w:rFonts w:ascii="Arial" w:hAnsi="Arial" w:cs="Arial"/>
                <w:color w:val="000000"/>
                <w:sz w:val="18"/>
                <w:szCs w:val="18"/>
                <w:u w:val="single"/>
              </w:rPr>
              <w:t>6 unidades e cores variadas</w:t>
            </w:r>
          </w:p>
        </w:tc>
        <w:tc>
          <w:tcPr>
            <w:tcW w:w="1134" w:type="dxa"/>
            <w:vAlign w:val="center"/>
          </w:tcPr>
          <w:p w:rsidR="00243EDF" w:rsidRPr="00243EDF" w:rsidRDefault="00243EDF" w:rsidP="000D6AC2">
            <w:pPr>
              <w:jc w:val="center"/>
              <w:rPr>
                <w:rFonts w:ascii="Arial" w:hAnsi="Arial" w:cs="Arial"/>
                <w:b/>
                <w:sz w:val="18"/>
                <w:szCs w:val="18"/>
              </w:rPr>
            </w:pPr>
            <w:r w:rsidRPr="00243EDF">
              <w:rPr>
                <w:rFonts w:ascii="Arial" w:hAnsi="Arial" w:cs="Arial"/>
                <w:sz w:val="18"/>
                <w:szCs w:val="18"/>
              </w:rPr>
              <w:t>Caixa</w:t>
            </w:r>
          </w:p>
        </w:tc>
        <w:tc>
          <w:tcPr>
            <w:tcW w:w="851" w:type="dxa"/>
            <w:vAlign w:val="center"/>
          </w:tcPr>
          <w:p w:rsidR="00243EDF" w:rsidRPr="00243EDF" w:rsidRDefault="00243EDF"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243EDF" w:rsidRPr="00243EDF" w:rsidRDefault="00243EDF" w:rsidP="000D6AC2">
            <w:pPr>
              <w:jc w:val="center"/>
              <w:rPr>
                <w:rFonts w:ascii="Arial" w:hAnsi="Arial" w:cs="Arial"/>
                <w:sz w:val="18"/>
                <w:szCs w:val="18"/>
              </w:rPr>
            </w:pPr>
          </w:p>
        </w:tc>
        <w:tc>
          <w:tcPr>
            <w:tcW w:w="1134"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r>
      <w:tr w:rsidR="00243EDF" w:rsidRPr="00243EDF" w:rsidTr="000D6AC2">
        <w:tc>
          <w:tcPr>
            <w:tcW w:w="709" w:type="dxa"/>
            <w:shd w:val="clear" w:color="auto" w:fill="auto"/>
            <w:vAlign w:val="center"/>
          </w:tcPr>
          <w:p w:rsidR="00243EDF" w:rsidRPr="00243EDF" w:rsidRDefault="00243EDF" w:rsidP="000D6AC2">
            <w:pPr>
              <w:jc w:val="center"/>
              <w:rPr>
                <w:rFonts w:ascii="Arial" w:hAnsi="Arial" w:cs="Arial"/>
                <w:color w:val="000000"/>
                <w:sz w:val="18"/>
                <w:szCs w:val="18"/>
              </w:rPr>
            </w:pPr>
            <w:r w:rsidRPr="00243EDF">
              <w:rPr>
                <w:rFonts w:ascii="Arial" w:hAnsi="Arial" w:cs="Arial"/>
                <w:color w:val="000000"/>
                <w:sz w:val="18"/>
                <w:szCs w:val="18"/>
              </w:rPr>
              <w:t>4</w:t>
            </w:r>
          </w:p>
        </w:tc>
        <w:tc>
          <w:tcPr>
            <w:tcW w:w="2806" w:type="dxa"/>
            <w:shd w:val="clear" w:color="auto" w:fill="auto"/>
            <w:vAlign w:val="center"/>
          </w:tcPr>
          <w:p w:rsidR="00243EDF" w:rsidRPr="00243EDF" w:rsidRDefault="00243EDF" w:rsidP="000D6AC2">
            <w:pPr>
              <w:jc w:val="both"/>
              <w:rPr>
                <w:rFonts w:ascii="Arial" w:hAnsi="Arial" w:cs="Arial"/>
                <w:color w:val="000000"/>
                <w:sz w:val="18"/>
                <w:szCs w:val="18"/>
              </w:rPr>
            </w:pPr>
            <w:r w:rsidRPr="00243EDF">
              <w:rPr>
                <w:rFonts w:ascii="Arial" w:hAnsi="Arial" w:cs="Arial"/>
                <w:color w:val="000000"/>
                <w:sz w:val="18"/>
                <w:szCs w:val="18"/>
              </w:rPr>
              <w:t xml:space="preserve">Lápis de </w:t>
            </w:r>
            <w:r w:rsidRPr="00243EDF">
              <w:rPr>
                <w:rFonts w:ascii="Arial" w:hAnsi="Arial" w:cs="Arial"/>
                <w:color w:val="000000"/>
                <w:sz w:val="18"/>
                <w:szCs w:val="18"/>
                <w:u w:val="single"/>
              </w:rPr>
              <w:t>cor grosso (Jumbo)</w:t>
            </w:r>
            <w:r w:rsidRPr="00243EDF">
              <w:rPr>
                <w:rFonts w:ascii="Arial" w:hAnsi="Arial" w:cs="Arial"/>
                <w:color w:val="000000"/>
                <w:sz w:val="18"/>
                <w:szCs w:val="18"/>
              </w:rPr>
              <w:t>. I</w:t>
            </w:r>
            <w:r w:rsidRPr="00243EDF">
              <w:rPr>
                <w:rFonts w:ascii="Arial" w:hAnsi="Arial" w:cs="Arial"/>
                <w:sz w:val="18"/>
                <w:szCs w:val="18"/>
              </w:rPr>
              <w:t xml:space="preserve">deal para crianças pequenas. Cores vivas, macios, fáceis de usar. Não tóxico, dermatologicamente testado. </w:t>
            </w:r>
            <w:proofErr w:type="spellStart"/>
            <w:r w:rsidRPr="00243EDF">
              <w:rPr>
                <w:rFonts w:ascii="Arial" w:hAnsi="Arial" w:cs="Arial"/>
                <w:sz w:val="18"/>
                <w:szCs w:val="18"/>
              </w:rPr>
              <w:t>Super-laváveis</w:t>
            </w:r>
            <w:proofErr w:type="spellEnd"/>
            <w:r w:rsidRPr="00243EDF">
              <w:rPr>
                <w:rFonts w:ascii="Arial" w:hAnsi="Arial" w:cs="Arial"/>
                <w:sz w:val="18"/>
                <w:szCs w:val="18"/>
              </w:rPr>
              <w:t>. Fáceis de afiar. Contém apontador. Aconselhado a crianças com mais de 2 anos</w:t>
            </w:r>
            <w:r w:rsidRPr="00243EDF">
              <w:rPr>
                <w:rFonts w:ascii="Arial" w:hAnsi="Arial" w:cs="Arial"/>
                <w:color w:val="000000"/>
                <w:sz w:val="18"/>
                <w:szCs w:val="18"/>
              </w:rPr>
              <w:t xml:space="preserve">. Caixa com </w:t>
            </w:r>
            <w:r w:rsidRPr="00243EDF">
              <w:rPr>
                <w:rFonts w:ascii="Arial" w:hAnsi="Arial" w:cs="Arial"/>
                <w:color w:val="000000"/>
                <w:sz w:val="18"/>
                <w:szCs w:val="18"/>
                <w:u w:val="single"/>
              </w:rPr>
              <w:t>12 unidades e cores variadas</w:t>
            </w:r>
            <w:r w:rsidRPr="00243EDF">
              <w:rPr>
                <w:rFonts w:ascii="Arial" w:hAnsi="Arial" w:cs="Arial"/>
                <w:color w:val="000000"/>
                <w:sz w:val="18"/>
                <w:szCs w:val="18"/>
              </w:rPr>
              <w:t xml:space="preserve">. </w:t>
            </w:r>
            <w:r w:rsidRPr="00243EDF">
              <w:rPr>
                <w:rFonts w:ascii="Arial" w:hAnsi="Arial" w:cs="Arial"/>
                <w:b/>
                <w:color w:val="000000"/>
                <w:sz w:val="18"/>
                <w:szCs w:val="18"/>
              </w:rPr>
              <w:t xml:space="preserve">Produto de referência: </w:t>
            </w:r>
            <w:proofErr w:type="spellStart"/>
            <w:r w:rsidRPr="00243EDF">
              <w:rPr>
                <w:rFonts w:ascii="Arial" w:hAnsi="Arial" w:cs="Arial"/>
                <w:b/>
                <w:color w:val="000000"/>
                <w:sz w:val="18"/>
                <w:szCs w:val="18"/>
              </w:rPr>
              <w:t>Cis</w:t>
            </w:r>
            <w:proofErr w:type="spellEnd"/>
            <w:r w:rsidRPr="00243EDF">
              <w:rPr>
                <w:rFonts w:ascii="Arial" w:hAnsi="Arial" w:cs="Arial"/>
                <w:b/>
                <w:color w:val="000000"/>
                <w:sz w:val="18"/>
                <w:szCs w:val="18"/>
              </w:rPr>
              <w:t xml:space="preserve"> </w:t>
            </w:r>
            <w:proofErr w:type="spellStart"/>
            <w:r w:rsidRPr="00243EDF">
              <w:rPr>
                <w:rFonts w:ascii="Arial" w:hAnsi="Arial" w:cs="Arial"/>
                <w:b/>
                <w:color w:val="000000"/>
                <w:sz w:val="18"/>
                <w:szCs w:val="18"/>
              </w:rPr>
              <w:t>Criatic</w:t>
            </w:r>
            <w:proofErr w:type="spellEnd"/>
            <w:r w:rsidRPr="00243EDF">
              <w:rPr>
                <w:rFonts w:ascii="Arial" w:hAnsi="Arial" w:cs="Arial"/>
                <w:b/>
                <w:color w:val="000000"/>
                <w:sz w:val="18"/>
                <w:szCs w:val="18"/>
              </w:rPr>
              <w:t xml:space="preserve"> Big; </w:t>
            </w:r>
            <w:proofErr w:type="spellStart"/>
            <w:r w:rsidRPr="00243EDF">
              <w:rPr>
                <w:rFonts w:ascii="Arial" w:hAnsi="Arial" w:cs="Arial"/>
                <w:b/>
                <w:color w:val="000000"/>
                <w:sz w:val="18"/>
                <w:szCs w:val="18"/>
              </w:rPr>
              <w:t>Giotto</w:t>
            </w:r>
            <w:proofErr w:type="spellEnd"/>
            <w:r w:rsidRPr="00243EDF">
              <w:rPr>
                <w:rFonts w:ascii="Arial" w:hAnsi="Arial" w:cs="Arial"/>
                <w:b/>
                <w:color w:val="000000"/>
                <w:sz w:val="18"/>
                <w:szCs w:val="18"/>
              </w:rPr>
              <w:t xml:space="preserve"> Bebê </w:t>
            </w:r>
            <w:proofErr w:type="spellStart"/>
            <w:r w:rsidRPr="00243EDF">
              <w:rPr>
                <w:rFonts w:ascii="Arial" w:hAnsi="Arial" w:cs="Arial"/>
                <w:b/>
                <w:color w:val="000000"/>
                <w:sz w:val="18"/>
                <w:szCs w:val="18"/>
              </w:rPr>
              <w:t>Super</w:t>
            </w:r>
            <w:proofErr w:type="spellEnd"/>
            <w:r w:rsidRPr="00243EDF">
              <w:rPr>
                <w:rFonts w:ascii="Arial" w:hAnsi="Arial" w:cs="Arial"/>
                <w:b/>
                <w:color w:val="000000"/>
                <w:sz w:val="18"/>
                <w:szCs w:val="18"/>
              </w:rPr>
              <w:t xml:space="preserve"> Lápis de Cor; Leo &amp; Leo Mini Big ou similar.</w:t>
            </w:r>
          </w:p>
        </w:tc>
        <w:tc>
          <w:tcPr>
            <w:tcW w:w="1134" w:type="dxa"/>
            <w:vAlign w:val="center"/>
          </w:tcPr>
          <w:p w:rsidR="00243EDF" w:rsidRPr="00243EDF" w:rsidRDefault="00243EDF" w:rsidP="000D6AC2">
            <w:pPr>
              <w:jc w:val="center"/>
              <w:rPr>
                <w:rFonts w:ascii="Arial" w:hAnsi="Arial" w:cs="Arial"/>
                <w:b/>
                <w:sz w:val="18"/>
                <w:szCs w:val="18"/>
              </w:rPr>
            </w:pPr>
            <w:r w:rsidRPr="00243EDF">
              <w:rPr>
                <w:rFonts w:ascii="Arial" w:hAnsi="Arial" w:cs="Arial"/>
                <w:sz w:val="18"/>
                <w:szCs w:val="18"/>
              </w:rPr>
              <w:t>Caixa</w:t>
            </w:r>
          </w:p>
        </w:tc>
        <w:tc>
          <w:tcPr>
            <w:tcW w:w="851" w:type="dxa"/>
            <w:vAlign w:val="center"/>
          </w:tcPr>
          <w:p w:rsidR="00243EDF" w:rsidRPr="00243EDF" w:rsidRDefault="00243EDF"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243EDF" w:rsidRPr="00243EDF" w:rsidRDefault="00243EDF" w:rsidP="000D6AC2">
            <w:pPr>
              <w:jc w:val="center"/>
              <w:rPr>
                <w:rFonts w:ascii="Arial" w:hAnsi="Arial" w:cs="Arial"/>
                <w:sz w:val="18"/>
                <w:szCs w:val="18"/>
              </w:rPr>
            </w:pPr>
          </w:p>
        </w:tc>
        <w:tc>
          <w:tcPr>
            <w:tcW w:w="1134"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r>
      <w:tr w:rsidR="00243EDF" w:rsidRPr="00243EDF" w:rsidTr="000D6AC2">
        <w:tc>
          <w:tcPr>
            <w:tcW w:w="709" w:type="dxa"/>
            <w:shd w:val="clear" w:color="auto" w:fill="auto"/>
            <w:vAlign w:val="center"/>
          </w:tcPr>
          <w:p w:rsidR="00243EDF" w:rsidRPr="00243EDF" w:rsidRDefault="00243EDF" w:rsidP="000D6AC2">
            <w:pPr>
              <w:jc w:val="center"/>
              <w:rPr>
                <w:rFonts w:ascii="Arial" w:hAnsi="Arial" w:cs="Arial"/>
                <w:color w:val="000000"/>
                <w:sz w:val="18"/>
                <w:szCs w:val="18"/>
              </w:rPr>
            </w:pPr>
            <w:r w:rsidRPr="00243EDF">
              <w:rPr>
                <w:rFonts w:ascii="Arial" w:hAnsi="Arial" w:cs="Arial"/>
                <w:color w:val="000000"/>
                <w:sz w:val="18"/>
                <w:szCs w:val="18"/>
              </w:rPr>
              <w:t>5</w:t>
            </w:r>
          </w:p>
        </w:tc>
        <w:tc>
          <w:tcPr>
            <w:tcW w:w="2806" w:type="dxa"/>
            <w:shd w:val="clear" w:color="auto" w:fill="auto"/>
            <w:vAlign w:val="center"/>
          </w:tcPr>
          <w:p w:rsidR="00243EDF" w:rsidRPr="00243EDF" w:rsidRDefault="00243EDF" w:rsidP="000D6AC2">
            <w:pPr>
              <w:jc w:val="both"/>
              <w:rPr>
                <w:rFonts w:ascii="Arial" w:hAnsi="Arial" w:cs="Arial"/>
                <w:b/>
                <w:sz w:val="18"/>
                <w:szCs w:val="18"/>
              </w:rPr>
            </w:pPr>
            <w:r w:rsidRPr="00243EDF">
              <w:rPr>
                <w:rFonts w:ascii="Arial" w:hAnsi="Arial" w:cs="Arial"/>
                <w:color w:val="000000"/>
                <w:sz w:val="18"/>
                <w:szCs w:val="18"/>
              </w:rPr>
              <w:t xml:space="preserve">Massa para modelar, </w:t>
            </w:r>
            <w:r w:rsidRPr="00243EDF">
              <w:rPr>
                <w:rFonts w:ascii="Arial" w:hAnsi="Arial" w:cs="Arial"/>
                <w:color w:val="000000"/>
                <w:sz w:val="18"/>
                <w:szCs w:val="18"/>
                <w:u w:val="single"/>
              </w:rPr>
              <w:t>90 g</w:t>
            </w:r>
            <w:r w:rsidRPr="00243EDF">
              <w:rPr>
                <w:rFonts w:ascii="Arial" w:hAnsi="Arial" w:cs="Arial"/>
                <w:color w:val="000000"/>
                <w:sz w:val="18"/>
                <w:szCs w:val="18"/>
              </w:rPr>
              <w:t>, não tóxica. Caixa com 12 unidades e cores variadas</w:t>
            </w:r>
          </w:p>
        </w:tc>
        <w:tc>
          <w:tcPr>
            <w:tcW w:w="1134" w:type="dxa"/>
            <w:vAlign w:val="center"/>
          </w:tcPr>
          <w:p w:rsidR="00243EDF" w:rsidRPr="00243EDF" w:rsidRDefault="00243EDF" w:rsidP="000D6AC2">
            <w:pPr>
              <w:jc w:val="center"/>
              <w:rPr>
                <w:rFonts w:ascii="Arial" w:hAnsi="Arial" w:cs="Arial"/>
                <w:b/>
                <w:sz w:val="18"/>
                <w:szCs w:val="18"/>
              </w:rPr>
            </w:pPr>
            <w:r w:rsidRPr="00243EDF">
              <w:rPr>
                <w:rFonts w:ascii="Arial" w:hAnsi="Arial" w:cs="Arial"/>
                <w:sz w:val="18"/>
                <w:szCs w:val="18"/>
              </w:rPr>
              <w:t>Caixa</w:t>
            </w:r>
          </w:p>
        </w:tc>
        <w:tc>
          <w:tcPr>
            <w:tcW w:w="851" w:type="dxa"/>
            <w:vAlign w:val="center"/>
          </w:tcPr>
          <w:p w:rsidR="00243EDF" w:rsidRPr="00243EDF" w:rsidRDefault="00243EDF"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243EDF" w:rsidRPr="00243EDF" w:rsidRDefault="00243EDF" w:rsidP="000D6AC2">
            <w:pPr>
              <w:jc w:val="center"/>
              <w:rPr>
                <w:rFonts w:ascii="Arial" w:hAnsi="Arial" w:cs="Arial"/>
                <w:sz w:val="18"/>
                <w:szCs w:val="18"/>
              </w:rPr>
            </w:pPr>
          </w:p>
        </w:tc>
        <w:tc>
          <w:tcPr>
            <w:tcW w:w="1134"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r>
      <w:tr w:rsidR="00243EDF" w:rsidRPr="00243EDF" w:rsidTr="000D6AC2">
        <w:tc>
          <w:tcPr>
            <w:tcW w:w="709" w:type="dxa"/>
            <w:shd w:val="clear" w:color="auto" w:fill="auto"/>
            <w:vAlign w:val="center"/>
          </w:tcPr>
          <w:p w:rsidR="00243EDF" w:rsidRPr="00243EDF" w:rsidRDefault="00243EDF" w:rsidP="000D6AC2">
            <w:pPr>
              <w:jc w:val="center"/>
              <w:rPr>
                <w:rFonts w:ascii="Arial" w:hAnsi="Arial" w:cs="Arial"/>
                <w:color w:val="000000"/>
                <w:sz w:val="18"/>
                <w:szCs w:val="18"/>
              </w:rPr>
            </w:pPr>
            <w:r w:rsidRPr="00243EDF">
              <w:rPr>
                <w:rFonts w:ascii="Arial" w:hAnsi="Arial" w:cs="Arial"/>
                <w:color w:val="000000"/>
                <w:sz w:val="18"/>
                <w:szCs w:val="18"/>
              </w:rPr>
              <w:t>6</w:t>
            </w:r>
          </w:p>
        </w:tc>
        <w:tc>
          <w:tcPr>
            <w:tcW w:w="2806" w:type="dxa"/>
            <w:shd w:val="clear" w:color="auto" w:fill="auto"/>
            <w:vAlign w:val="center"/>
          </w:tcPr>
          <w:p w:rsidR="00243EDF" w:rsidRPr="00243EDF" w:rsidRDefault="00243EDF" w:rsidP="000D6AC2">
            <w:pPr>
              <w:jc w:val="both"/>
              <w:rPr>
                <w:rFonts w:ascii="Arial" w:hAnsi="Arial" w:cs="Arial"/>
                <w:color w:val="000000"/>
                <w:sz w:val="18"/>
                <w:szCs w:val="18"/>
              </w:rPr>
            </w:pPr>
            <w:r w:rsidRPr="00243EDF">
              <w:rPr>
                <w:rFonts w:ascii="Arial" w:hAnsi="Arial" w:cs="Arial"/>
                <w:color w:val="000000"/>
                <w:sz w:val="18"/>
                <w:szCs w:val="18"/>
              </w:rPr>
              <w:t xml:space="preserve">Pasta </w:t>
            </w:r>
            <w:r w:rsidRPr="00243EDF">
              <w:rPr>
                <w:rFonts w:ascii="Arial" w:hAnsi="Arial" w:cs="Arial"/>
                <w:color w:val="000000"/>
                <w:sz w:val="18"/>
                <w:szCs w:val="18"/>
                <w:u w:val="single"/>
              </w:rPr>
              <w:t>aba</w:t>
            </w:r>
            <w:r w:rsidRPr="00243EDF">
              <w:rPr>
                <w:rFonts w:ascii="Arial" w:hAnsi="Arial" w:cs="Arial"/>
                <w:color w:val="000000"/>
                <w:sz w:val="18"/>
                <w:szCs w:val="18"/>
              </w:rPr>
              <w:t xml:space="preserve">, com elástico, </w:t>
            </w:r>
            <w:r w:rsidRPr="00243EDF">
              <w:rPr>
                <w:rFonts w:ascii="Arial" w:hAnsi="Arial" w:cs="Arial"/>
                <w:color w:val="000000"/>
                <w:sz w:val="18"/>
                <w:szCs w:val="18"/>
                <w:u w:val="single"/>
              </w:rPr>
              <w:t>OFÍCIO simples</w:t>
            </w:r>
            <w:r w:rsidRPr="00243EDF">
              <w:rPr>
                <w:rFonts w:ascii="Arial" w:hAnsi="Arial" w:cs="Arial"/>
                <w:color w:val="000000"/>
                <w:sz w:val="18"/>
                <w:szCs w:val="18"/>
              </w:rPr>
              <w:t xml:space="preserve">, em polipropileno, tamanho </w:t>
            </w:r>
            <w:r w:rsidRPr="00243EDF">
              <w:rPr>
                <w:rFonts w:ascii="Arial" w:hAnsi="Arial" w:cs="Arial"/>
                <w:color w:val="000000"/>
                <w:sz w:val="18"/>
                <w:szCs w:val="18"/>
                <w:u w:val="single"/>
              </w:rPr>
              <w:t>245 mm x 50 mm x 335 mm</w:t>
            </w:r>
            <w:r w:rsidRPr="00243EDF">
              <w:rPr>
                <w:rFonts w:ascii="Arial" w:hAnsi="Arial" w:cs="Arial"/>
                <w:color w:val="000000"/>
                <w:sz w:val="18"/>
                <w:szCs w:val="18"/>
              </w:rPr>
              <w:t xml:space="preserve">, cor </w:t>
            </w:r>
            <w:r w:rsidRPr="00243EDF">
              <w:rPr>
                <w:rFonts w:ascii="Arial" w:hAnsi="Arial" w:cs="Arial"/>
                <w:color w:val="000000"/>
                <w:sz w:val="18"/>
                <w:szCs w:val="18"/>
                <w:u w:val="single"/>
              </w:rPr>
              <w:t>azul</w:t>
            </w:r>
          </w:p>
        </w:tc>
        <w:tc>
          <w:tcPr>
            <w:tcW w:w="1134" w:type="dxa"/>
            <w:vAlign w:val="center"/>
          </w:tcPr>
          <w:p w:rsidR="00243EDF" w:rsidRPr="00243EDF" w:rsidRDefault="00243EDF" w:rsidP="000D6AC2">
            <w:pPr>
              <w:jc w:val="center"/>
              <w:rPr>
                <w:rFonts w:ascii="Arial" w:hAnsi="Arial" w:cs="Arial"/>
                <w:sz w:val="18"/>
                <w:szCs w:val="18"/>
              </w:rPr>
            </w:pPr>
            <w:r w:rsidRPr="00243EDF">
              <w:rPr>
                <w:rFonts w:ascii="Arial" w:hAnsi="Arial" w:cs="Arial"/>
                <w:sz w:val="18"/>
                <w:szCs w:val="18"/>
              </w:rPr>
              <w:t>Unidade</w:t>
            </w:r>
          </w:p>
        </w:tc>
        <w:tc>
          <w:tcPr>
            <w:tcW w:w="851" w:type="dxa"/>
            <w:vAlign w:val="center"/>
          </w:tcPr>
          <w:p w:rsidR="00243EDF" w:rsidRPr="00243EDF" w:rsidRDefault="00243EDF"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243EDF" w:rsidRPr="00243EDF" w:rsidRDefault="00243EDF" w:rsidP="000D6AC2">
            <w:pPr>
              <w:jc w:val="center"/>
              <w:rPr>
                <w:rFonts w:ascii="Arial" w:hAnsi="Arial" w:cs="Arial"/>
                <w:sz w:val="18"/>
                <w:szCs w:val="18"/>
              </w:rPr>
            </w:pPr>
          </w:p>
        </w:tc>
        <w:tc>
          <w:tcPr>
            <w:tcW w:w="1134"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r>
      <w:tr w:rsidR="00243EDF" w:rsidRPr="00243EDF" w:rsidTr="000D6AC2">
        <w:tc>
          <w:tcPr>
            <w:tcW w:w="709" w:type="dxa"/>
            <w:shd w:val="clear" w:color="auto" w:fill="auto"/>
            <w:vAlign w:val="center"/>
          </w:tcPr>
          <w:p w:rsidR="00243EDF" w:rsidRPr="00243EDF" w:rsidRDefault="00243EDF" w:rsidP="000D6AC2">
            <w:pPr>
              <w:jc w:val="center"/>
              <w:rPr>
                <w:rFonts w:ascii="Arial" w:hAnsi="Arial" w:cs="Arial"/>
                <w:color w:val="000000"/>
                <w:sz w:val="18"/>
                <w:szCs w:val="18"/>
              </w:rPr>
            </w:pPr>
            <w:r w:rsidRPr="00243EDF">
              <w:rPr>
                <w:rFonts w:ascii="Arial" w:hAnsi="Arial" w:cs="Arial"/>
                <w:color w:val="000000"/>
                <w:sz w:val="18"/>
                <w:szCs w:val="18"/>
              </w:rPr>
              <w:t>7</w:t>
            </w:r>
          </w:p>
        </w:tc>
        <w:tc>
          <w:tcPr>
            <w:tcW w:w="2806" w:type="dxa"/>
            <w:shd w:val="clear" w:color="auto" w:fill="auto"/>
            <w:vAlign w:val="center"/>
          </w:tcPr>
          <w:p w:rsidR="00243EDF" w:rsidRPr="00243EDF" w:rsidRDefault="00243EDF" w:rsidP="000D6AC2">
            <w:pPr>
              <w:jc w:val="both"/>
              <w:rPr>
                <w:rFonts w:ascii="Arial" w:hAnsi="Arial" w:cs="Arial"/>
                <w:color w:val="000000"/>
                <w:sz w:val="18"/>
                <w:szCs w:val="18"/>
              </w:rPr>
            </w:pPr>
            <w:r w:rsidRPr="00243EDF">
              <w:rPr>
                <w:rFonts w:ascii="Arial" w:hAnsi="Arial" w:cs="Arial"/>
                <w:color w:val="000000"/>
                <w:sz w:val="18"/>
                <w:szCs w:val="18"/>
              </w:rPr>
              <w:t xml:space="preserve">Tesoura </w:t>
            </w:r>
            <w:r w:rsidRPr="00243EDF">
              <w:rPr>
                <w:rFonts w:ascii="Arial" w:hAnsi="Arial" w:cs="Arial"/>
                <w:color w:val="000000"/>
                <w:sz w:val="18"/>
                <w:szCs w:val="18"/>
                <w:u w:val="single"/>
              </w:rPr>
              <w:t>escolar</w:t>
            </w:r>
            <w:r w:rsidRPr="00243EDF">
              <w:rPr>
                <w:rFonts w:ascii="Arial" w:hAnsi="Arial" w:cs="Arial"/>
                <w:color w:val="000000"/>
                <w:sz w:val="18"/>
                <w:szCs w:val="18"/>
              </w:rPr>
              <w:t xml:space="preserve">, sem ponta, lâmina em aço inox, cabo em </w:t>
            </w:r>
            <w:r w:rsidRPr="00243EDF">
              <w:rPr>
                <w:rFonts w:ascii="Arial" w:hAnsi="Arial" w:cs="Arial"/>
                <w:sz w:val="18"/>
                <w:szCs w:val="18"/>
              </w:rPr>
              <w:t xml:space="preserve">polipropileno, medindo aproximadamente </w:t>
            </w:r>
            <w:r w:rsidRPr="00243EDF">
              <w:rPr>
                <w:rFonts w:ascii="Arial" w:hAnsi="Arial" w:cs="Arial"/>
                <w:sz w:val="18"/>
                <w:szCs w:val="18"/>
                <w:u w:val="single"/>
              </w:rPr>
              <w:t>13 cm</w:t>
            </w:r>
          </w:p>
        </w:tc>
        <w:tc>
          <w:tcPr>
            <w:tcW w:w="1134" w:type="dxa"/>
            <w:vAlign w:val="center"/>
          </w:tcPr>
          <w:p w:rsidR="00243EDF" w:rsidRPr="00243EDF" w:rsidRDefault="00243EDF" w:rsidP="000D6AC2">
            <w:pPr>
              <w:jc w:val="center"/>
              <w:rPr>
                <w:rFonts w:ascii="Arial" w:hAnsi="Arial" w:cs="Arial"/>
                <w:b/>
                <w:sz w:val="18"/>
                <w:szCs w:val="18"/>
              </w:rPr>
            </w:pPr>
            <w:r w:rsidRPr="00243EDF">
              <w:rPr>
                <w:rFonts w:ascii="Arial" w:hAnsi="Arial" w:cs="Arial"/>
                <w:sz w:val="18"/>
                <w:szCs w:val="18"/>
              </w:rPr>
              <w:t>Unidade</w:t>
            </w:r>
          </w:p>
        </w:tc>
        <w:tc>
          <w:tcPr>
            <w:tcW w:w="851" w:type="dxa"/>
            <w:vAlign w:val="center"/>
          </w:tcPr>
          <w:p w:rsidR="00243EDF" w:rsidRPr="00243EDF" w:rsidRDefault="00243EDF"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243EDF" w:rsidRPr="00243EDF" w:rsidRDefault="00243EDF" w:rsidP="000D6AC2">
            <w:pPr>
              <w:jc w:val="center"/>
              <w:rPr>
                <w:rFonts w:ascii="Arial" w:hAnsi="Arial" w:cs="Arial"/>
                <w:sz w:val="18"/>
                <w:szCs w:val="18"/>
              </w:rPr>
            </w:pPr>
          </w:p>
        </w:tc>
        <w:tc>
          <w:tcPr>
            <w:tcW w:w="1134"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r>
      <w:tr w:rsidR="00243EDF" w:rsidRPr="00243EDF" w:rsidTr="000D6AC2">
        <w:tc>
          <w:tcPr>
            <w:tcW w:w="709" w:type="dxa"/>
            <w:shd w:val="clear" w:color="auto" w:fill="auto"/>
            <w:vAlign w:val="center"/>
          </w:tcPr>
          <w:p w:rsidR="00243EDF" w:rsidRPr="00243EDF" w:rsidRDefault="00243EDF" w:rsidP="000D6AC2">
            <w:pPr>
              <w:jc w:val="center"/>
              <w:rPr>
                <w:rFonts w:ascii="Arial" w:hAnsi="Arial" w:cs="Arial"/>
                <w:color w:val="000000"/>
                <w:sz w:val="18"/>
                <w:szCs w:val="18"/>
              </w:rPr>
            </w:pPr>
            <w:r w:rsidRPr="00243EDF">
              <w:rPr>
                <w:rFonts w:ascii="Arial" w:hAnsi="Arial" w:cs="Arial"/>
                <w:color w:val="000000"/>
                <w:sz w:val="18"/>
                <w:szCs w:val="18"/>
              </w:rPr>
              <w:t>8</w:t>
            </w:r>
          </w:p>
        </w:tc>
        <w:tc>
          <w:tcPr>
            <w:tcW w:w="2806" w:type="dxa"/>
            <w:shd w:val="clear" w:color="auto" w:fill="auto"/>
            <w:vAlign w:val="center"/>
          </w:tcPr>
          <w:p w:rsidR="00243EDF" w:rsidRPr="00243EDF" w:rsidRDefault="00243EDF" w:rsidP="000D6AC2">
            <w:pPr>
              <w:jc w:val="both"/>
              <w:rPr>
                <w:rFonts w:ascii="Arial" w:hAnsi="Arial" w:cs="Arial"/>
                <w:b/>
                <w:sz w:val="18"/>
                <w:szCs w:val="18"/>
              </w:rPr>
            </w:pPr>
            <w:r w:rsidRPr="00243EDF">
              <w:rPr>
                <w:rFonts w:ascii="Arial" w:hAnsi="Arial" w:cs="Arial"/>
                <w:sz w:val="18"/>
                <w:szCs w:val="18"/>
              </w:rPr>
              <w:t xml:space="preserve">Tinta guache, </w:t>
            </w:r>
            <w:r w:rsidRPr="00243EDF">
              <w:rPr>
                <w:rFonts w:ascii="Arial" w:hAnsi="Arial" w:cs="Arial"/>
                <w:sz w:val="18"/>
                <w:szCs w:val="18"/>
                <w:u w:val="single"/>
              </w:rPr>
              <w:t>15 ml / 20 ml</w:t>
            </w:r>
            <w:r w:rsidRPr="00243EDF">
              <w:rPr>
                <w:rFonts w:ascii="Arial" w:hAnsi="Arial" w:cs="Arial"/>
                <w:sz w:val="18"/>
                <w:szCs w:val="18"/>
              </w:rPr>
              <w:t xml:space="preserve">, não tóxica, solúvel em água, tinta à base de água, para aplicação a pincel em papel, papel cartão e cartolina, cores miscíveis entre si. </w:t>
            </w:r>
            <w:r w:rsidRPr="00243EDF">
              <w:rPr>
                <w:rFonts w:ascii="Arial" w:hAnsi="Arial" w:cs="Arial"/>
                <w:color w:val="000000"/>
                <w:sz w:val="18"/>
                <w:szCs w:val="18"/>
              </w:rPr>
              <w:t xml:space="preserve">Caixa com </w:t>
            </w:r>
            <w:r w:rsidRPr="00243EDF">
              <w:rPr>
                <w:rFonts w:ascii="Arial" w:hAnsi="Arial" w:cs="Arial"/>
                <w:color w:val="000000"/>
                <w:sz w:val="18"/>
                <w:szCs w:val="18"/>
                <w:u w:val="single"/>
              </w:rPr>
              <w:t>6 unidades e cores variadas</w:t>
            </w:r>
          </w:p>
        </w:tc>
        <w:tc>
          <w:tcPr>
            <w:tcW w:w="1134" w:type="dxa"/>
            <w:vAlign w:val="center"/>
          </w:tcPr>
          <w:p w:rsidR="00243EDF" w:rsidRPr="00243EDF" w:rsidRDefault="00243EDF" w:rsidP="000D6AC2">
            <w:pPr>
              <w:jc w:val="center"/>
              <w:rPr>
                <w:rFonts w:ascii="Arial" w:hAnsi="Arial" w:cs="Arial"/>
                <w:b/>
                <w:sz w:val="18"/>
                <w:szCs w:val="18"/>
              </w:rPr>
            </w:pPr>
            <w:r w:rsidRPr="00243EDF">
              <w:rPr>
                <w:rFonts w:ascii="Arial" w:hAnsi="Arial" w:cs="Arial"/>
                <w:sz w:val="18"/>
                <w:szCs w:val="18"/>
              </w:rPr>
              <w:t>Unidade</w:t>
            </w:r>
          </w:p>
        </w:tc>
        <w:tc>
          <w:tcPr>
            <w:tcW w:w="851" w:type="dxa"/>
            <w:vAlign w:val="center"/>
          </w:tcPr>
          <w:p w:rsidR="00243EDF" w:rsidRPr="00243EDF" w:rsidRDefault="00243EDF" w:rsidP="000D6AC2">
            <w:pPr>
              <w:jc w:val="center"/>
              <w:rPr>
                <w:rFonts w:ascii="Arial" w:hAnsi="Arial" w:cs="Arial"/>
                <w:sz w:val="18"/>
                <w:szCs w:val="18"/>
              </w:rPr>
            </w:pPr>
            <w:r w:rsidRPr="00243EDF">
              <w:rPr>
                <w:rFonts w:ascii="Arial" w:hAnsi="Arial" w:cs="Arial"/>
                <w:sz w:val="18"/>
                <w:szCs w:val="18"/>
              </w:rPr>
              <w:t>1</w:t>
            </w:r>
          </w:p>
        </w:tc>
        <w:tc>
          <w:tcPr>
            <w:tcW w:w="1134" w:type="dxa"/>
            <w:vAlign w:val="center"/>
          </w:tcPr>
          <w:p w:rsidR="00243EDF" w:rsidRPr="00243EDF" w:rsidRDefault="00243EDF" w:rsidP="000D6AC2">
            <w:pPr>
              <w:jc w:val="center"/>
              <w:rPr>
                <w:rFonts w:ascii="Arial" w:hAnsi="Arial" w:cs="Arial"/>
                <w:sz w:val="18"/>
                <w:szCs w:val="18"/>
              </w:rPr>
            </w:pPr>
          </w:p>
        </w:tc>
        <w:tc>
          <w:tcPr>
            <w:tcW w:w="1134"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c>
          <w:tcPr>
            <w:tcW w:w="1559" w:type="dxa"/>
            <w:shd w:val="clear" w:color="auto" w:fill="auto"/>
            <w:vAlign w:val="center"/>
          </w:tcPr>
          <w:p w:rsidR="00243EDF" w:rsidRPr="00243EDF" w:rsidRDefault="00243EDF" w:rsidP="000D6AC2">
            <w:pPr>
              <w:tabs>
                <w:tab w:val="center" w:pos="672"/>
                <w:tab w:val="left" w:pos="1245"/>
              </w:tabs>
              <w:jc w:val="center"/>
              <w:rPr>
                <w:rFonts w:ascii="Arial" w:hAnsi="Arial" w:cs="Arial"/>
                <w:color w:val="000000"/>
                <w:sz w:val="18"/>
                <w:szCs w:val="18"/>
              </w:rPr>
            </w:pPr>
          </w:p>
        </w:tc>
      </w:tr>
      <w:tr w:rsidR="00243EDF" w:rsidRPr="00243EDF" w:rsidTr="000D6AC2">
        <w:tc>
          <w:tcPr>
            <w:tcW w:w="9327" w:type="dxa"/>
            <w:gridSpan w:val="7"/>
            <w:shd w:val="clear" w:color="auto" w:fill="auto"/>
            <w:vAlign w:val="center"/>
          </w:tcPr>
          <w:p w:rsidR="00243EDF" w:rsidRPr="00243EDF" w:rsidRDefault="00243EDF" w:rsidP="000D6AC2">
            <w:pPr>
              <w:tabs>
                <w:tab w:val="center" w:pos="672"/>
                <w:tab w:val="left" w:pos="1245"/>
              </w:tabs>
              <w:jc w:val="right"/>
              <w:rPr>
                <w:rFonts w:ascii="Arial" w:hAnsi="Arial" w:cs="Arial"/>
                <w:b/>
                <w:color w:val="000000"/>
                <w:sz w:val="18"/>
                <w:szCs w:val="18"/>
              </w:rPr>
            </w:pPr>
            <w:r w:rsidRPr="00243EDF">
              <w:rPr>
                <w:rFonts w:ascii="Arial" w:hAnsi="Arial" w:cs="Arial"/>
                <w:b/>
                <w:color w:val="000000"/>
                <w:sz w:val="18"/>
                <w:szCs w:val="18"/>
              </w:rPr>
              <w:t>Valor total até (Lote 4): R$</w:t>
            </w:r>
          </w:p>
        </w:tc>
      </w:tr>
    </w:tbl>
    <w:p w:rsidR="008307F7" w:rsidRPr="00243EDF" w:rsidRDefault="008307F7" w:rsidP="007559AC">
      <w:pPr>
        <w:tabs>
          <w:tab w:val="left" w:pos="-3240"/>
        </w:tabs>
        <w:jc w:val="both"/>
        <w:rPr>
          <w:rFonts w:ascii="Arial" w:hAnsi="Arial" w:cs="Arial"/>
          <w:b/>
          <w:bCs/>
          <w:sz w:val="20"/>
          <w:szCs w:val="20"/>
        </w:rPr>
      </w:pPr>
    </w:p>
    <w:p w:rsidR="00F537F3" w:rsidRPr="002C3EF6" w:rsidRDefault="00596F02" w:rsidP="0004772D">
      <w:pPr>
        <w:pStyle w:val="Default"/>
        <w:ind w:firstLine="708"/>
        <w:jc w:val="both"/>
        <w:rPr>
          <w:color w:val="auto"/>
          <w:sz w:val="20"/>
          <w:szCs w:val="20"/>
        </w:rPr>
      </w:pPr>
      <w:r w:rsidRPr="00243EDF">
        <w:rPr>
          <w:b/>
          <w:sz w:val="20"/>
          <w:szCs w:val="20"/>
        </w:rPr>
        <w:t>Declara</w:t>
      </w:r>
      <w:r w:rsidR="0004772D" w:rsidRPr="00243EDF">
        <w:rPr>
          <w:b/>
          <w:sz w:val="20"/>
          <w:szCs w:val="20"/>
        </w:rPr>
        <w:t>:</w:t>
      </w:r>
      <w:r w:rsidR="0004772D" w:rsidRPr="00243EDF">
        <w:rPr>
          <w:color w:val="auto"/>
          <w:sz w:val="20"/>
          <w:szCs w:val="20"/>
        </w:rPr>
        <w:t xml:space="preserve"> </w:t>
      </w:r>
      <w:r w:rsidRPr="00243EDF">
        <w:rPr>
          <w:color w:val="auto"/>
          <w:sz w:val="20"/>
          <w:szCs w:val="20"/>
        </w:rPr>
        <w:t>Q</w:t>
      </w:r>
      <w:r w:rsidR="00F537F3" w:rsidRPr="00243EDF">
        <w:rPr>
          <w:color w:val="auto"/>
          <w:sz w:val="20"/>
          <w:szCs w:val="20"/>
        </w:rPr>
        <w:t>ue no preço proposto, estão inclusos todos os custos necessários para o fornecimento do objeto desta licitação</w:t>
      </w:r>
      <w:r w:rsidR="00F537F3" w:rsidRPr="002C3EF6">
        <w:rPr>
          <w:color w:val="auto"/>
          <w:sz w:val="20"/>
          <w:szCs w:val="20"/>
        </w:rPr>
        <w:t>, bem como todos os tributos, encargos trabalhistas, comerciais e quaisquer outras despesas que incidam ou venham a incidir sobre o mesmo, e que influenciem na formação dos preços desta Proposta Comercial.</w:t>
      </w:r>
    </w:p>
    <w:p w:rsidR="00596F02" w:rsidRPr="002C3EF6" w:rsidRDefault="00596F02" w:rsidP="0004772D">
      <w:pPr>
        <w:pStyle w:val="Default"/>
        <w:ind w:firstLine="708"/>
        <w:jc w:val="both"/>
        <w:rPr>
          <w:color w:val="auto"/>
          <w:sz w:val="20"/>
          <w:szCs w:val="20"/>
        </w:rPr>
      </w:pPr>
    </w:p>
    <w:p w:rsidR="00596F02" w:rsidRDefault="00596F02" w:rsidP="0004772D">
      <w:pPr>
        <w:pStyle w:val="Default"/>
        <w:ind w:firstLine="708"/>
        <w:jc w:val="both"/>
        <w:rPr>
          <w:color w:val="auto"/>
          <w:sz w:val="20"/>
          <w:szCs w:val="20"/>
        </w:rPr>
      </w:pPr>
      <w:r w:rsidRPr="002C3EF6">
        <w:rPr>
          <w:color w:val="auto"/>
          <w:sz w:val="20"/>
          <w:szCs w:val="20"/>
        </w:rPr>
        <w:t xml:space="preserve">Que se responsabiliza pelas transações efetuadas em seu nome, assumindo como firmes e verdadeiras suas propostas e lances, inclusive os atos praticados diretamente ou por seu representante, não cabendo ao Município de Álvares Machado ou ao </w:t>
      </w:r>
      <w:r w:rsidRPr="002C3EF6">
        <w:rPr>
          <w:b/>
          <w:sz w:val="20"/>
          <w:szCs w:val="20"/>
        </w:rPr>
        <w:t>Portal de Compras Públicas</w:t>
      </w:r>
      <w:r w:rsidRPr="002C3EF6">
        <w:rPr>
          <w:color w:val="auto"/>
          <w:sz w:val="20"/>
          <w:szCs w:val="20"/>
        </w:rPr>
        <w:t xml:space="preserve"> responsabilidade por eventuais danos decorrentes de uso indevido da senha do Sistema, ainda que por terceiros.</w:t>
      </w:r>
    </w:p>
    <w:p w:rsidR="007B0D7A" w:rsidRPr="002C3EF6" w:rsidRDefault="007B0D7A" w:rsidP="0004772D">
      <w:pPr>
        <w:pStyle w:val="Default"/>
        <w:ind w:firstLine="708"/>
        <w:jc w:val="both"/>
        <w:rPr>
          <w:color w:val="auto"/>
          <w:sz w:val="20"/>
          <w:szCs w:val="20"/>
        </w:rPr>
      </w:pPr>
    </w:p>
    <w:p w:rsidR="00596F02" w:rsidRPr="002C3EF6" w:rsidRDefault="00596F02" w:rsidP="0004772D">
      <w:pPr>
        <w:pStyle w:val="Default"/>
        <w:ind w:firstLine="708"/>
        <w:jc w:val="both"/>
        <w:rPr>
          <w:color w:val="auto"/>
          <w:sz w:val="20"/>
          <w:szCs w:val="20"/>
        </w:rPr>
      </w:pPr>
      <w:r w:rsidRPr="002C3EF6">
        <w:rPr>
          <w:color w:val="auto"/>
          <w:sz w:val="20"/>
          <w:szCs w:val="20"/>
        </w:rPr>
        <w:t xml:space="preserve">Que não se enquadra em nenhuma das restrições previstas no item </w:t>
      </w:r>
      <w:r w:rsidR="003C111B" w:rsidRPr="002C3EF6">
        <w:rPr>
          <w:color w:val="auto"/>
          <w:sz w:val="20"/>
          <w:szCs w:val="20"/>
        </w:rPr>
        <w:t>3</w:t>
      </w:r>
      <w:r w:rsidRPr="002C3EF6">
        <w:rPr>
          <w:color w:val="auto"/>
          <w:sz w:val="20"/>
          <w:szCs w:val="20"/>
        </w:rPr>
        <w:t>.</w:t>
      </w:r>
      <w:r w:rsidR="007B0D7A">
        <w:rPr>
          <w:color w:val="auto"/>
          <w:sz w:val="20"/>
          <w:szCs w:val="20"/>
        </w:rPr>
        <w:t>7</w:t>
      </w:r>
      <w:r w:rsidRPr="002C3EF6">
        <w:rPr>
          <w:color w:val="auto"/>
          <w:sz w:val="20"/>
          <w:szCs w:val="20"/>
        </w:rPr>
        <w:t xml:space="preserve"> e subitens do Edital.</w:t>
      </w:r>
    </w:p>
    <w:p w:rsidR="0004772D" w:rsidRPr="002C3EF6" w:rsidRDefault="0004772D" w:rsidP="0004772D">
      <w:pPr>
        <w:pStyle w:val="Default"/>
        <w:ind w:firstLine="708"/>
        <w:jc w:val="both"/>
        <w:rPr>
          <w:color w:val="auto"/>
          <w:sz w:val="20"/>
          <w:szCs w:val="20"/>
        </w:rPr>
      </w:pPr>
    </w:p>
    <w:p w:rsidR="0004772D" w:rsidRPr="002C3EF6" w:rsidRDefault="0004772D" w:rsidP="0004772D">
      <w:pPr>
        <w:pStyle w:val="Default"/>
        <w:ind w:firstLine="708"/>
        <w:jc w:val="both"/>
        <w:rPr>
          <w:sz w:val="20"/>
          <w:szCs w:val="20"/>
        </w:rPr>
      </w:pPr>
      <w:r w:rsidRPr="002C3EF6">
        <w:rPr>
          <w:b/>
          <w:sz w:val="20"/>
          <w:szCs w:val="20"/>
        </w:rPr>
        <w:t>Valor global da Proposta:</w:t>
      </w:r>
      <w:r w:rsidRPr="002C3EF6">
        <w:rPr>
          <w:sz w:val="20"/>
          <w:szCs w:val="20"/>
        </w:rPr>
        <w:t xml:space="preserve"> R$ XXX.XXX,XX (valor por extenso).</w:t>
      </w:r>
    </w:p>
    <w:p w:rsidR="00472DF0" w:rsidRPr="002C3EF6" w:rsidRDefault="00472DF0" w:rsidP="0004772D">
      <w:pPr>
        <w:pStyle w:val="Default"/>
        <w:ind w:firstLine="708"/>
        <w:jc w:val="both"/>
        <w:rPr>
          <w:sz w:val="20"/>
          <w:szCs w:val="20"/>
        </w:rPr>
      </w:pPr>
    </w:p>
    <w:p w:rsidR="0004772D" w:rsidRPr="002C3EF6" w:rsidRDefault="0004772D" w:rsidP="0004772D">
      <w:pPr>
        <w:pStyle w:val="Default"/>
        <w:ind w:firstLine="708"/>
        <w:jc w:val="both"/>
        <w:rPr>
          <w:sz w:val="20"/>
          <w:szCs w:val="20"/>
        </w:rPr>
      </w:pPr>
      <w:r w:rsidRPr="002C3EF6">
        <w:rPr>
          <w:b/>
          <w:sz w:val="20"/>
          <w:szCs w:val="20"/>
        </w:rPr>
        <w:t>Condições de Fornecimento, Critérios de Recebimento e Aceitação do Objeto:</w:t>
      </w:r>
      <w:r w:rsidRPr="002C3EF6">
        <w:rPr>
          <w:sz w:val="20"/>
          <w:szCs w:val="20"/>
        </w:rPr>
        <w:t xml:space="preserve"> De acordo com o especificado no Anexo I – Termo de Referência, do Edital.</w:t>
      </w:r>
    </w:p>
    <w:p w:rsidR="00F623A8" w:rsidRPr="002C3EF6" w:rsidRDefault="00F623A8" w:rsidP="00F623A8">
      <w:pPr>
        <w:pStyle w:val="Default"/>
        <w:jc w:val="both"/>
        <w:rPr>
          <w:b/>
          <w:bCs/>
          <w:sz w:val="20"/>
          <w:szCs w:val="20"/>
        </w:rPr>
      </w:pPr>
    </w:p>
    <w:p w:rsidR="0025036A" w:rsidRPr="003A0864" w:rsidRDefault="00F623A8" w:rsidP="00C719B1">
      <w:pPr>
        <w:pStyle w:val="Default"/>
        <w:jc w:val="both"/>
        <w:rPr>
          <w:sz w:val="20"/>
          <w:szCs w:val="20"/>
        </w:rPr>
      </w:pPr>
      <w:r w:rsidRPr="002C3EF6">
        <w:rPr>
          <w:bCs/>
          <w:sz w:val="20"/>
          <w:szCs w:val="20"/>
        </w:rPr>
        <w:tab/>
      </w:r>
      <w:r w:rsidR="0004772D" w:rsidRPr="002C3EF6">
        <w:rPr>
          <w:b/>
          <w:sz w:val="20"/>
          <w:szCs w:val="20"/>
        </w:rPr>
        <w:t>Validade da Proposta Comercial:</w:t>
      </w:r>
      <w:r w:rsidR="0004772D" w:rsidRPr="002C3EF6">
        <w:rPr>
          <w:sz w:val="20"/>
          <w:szCs w:val="20"/>
        </w:rPr>
        <w:t xml:space="preserve"> </w:t>
      </w:r>
      <w:r w:rsidR="0025036A" w:rsidRPr="002C3EF6">
        <w:rPr>
          <w:sz w:val="20"/>
          <w:szCs w:val="20"/>
        </w:rPr>
        <w:t>O prazo de validade desta proposta é de _____ dias</w:t>
      </w:r>
      <w:r w:rsidR="0025036A" w:rsidRPr="002C3EF6">
        <w:rPr>
          <w:rStyle w:val="Caracteresdenotaderodap"/>
          <w:rFonts w:eastAsia="Arial"/>
          <w:sz w:val="20"/>
          <w:szCs w:val="20"/>
        </w:rPr>
        <w:footnoteReference w:id="2"/>
      </w:r>
      <w:r w:rsidR="0025036A" w:rsidRPr="002C3EF6">
        <w:rPr>
          <w:sz w:val="20"/>
          <w:szCs w:val="20"/>
        </w:rPr>
        <w:t xml:space="preserve">, contados da abertura da </w:t>
      </w:r>
      <w:r w:rsidR="0025036A" w:rsidRPr="003A0864">
        <w:rPr>
          <w:sz w:val="20"/>
          <w:szCs w:val="20"/>
        </w:rPr>
        <w:t>proposta.</w:t>
      </w:r>
    </w:p>
    <w:p w:rsidR="0004772D" w:rsidRPr="003A0864" w:rsidRDefault="0004772D" w:rsidP="0004772D">
      <w:pPr>
        <w:pStyle w:val="PargrafodaLista"/>
        <w:numPr>
          <w:ilvl w:val="2"/>
          <w:numId w:val="3"/>
        </w:numPr>
        <w:spacing w:line="276" w:lineRule="auto"/>
        <w:ind w:firstLine="709"/>
        <w:jc w:val="both"/>
        <w:rPr>
          <w:rFonts w:ascii="Arial" w:hAnsi="Arial" w:cs="Arial"/>
          <w:sz w:val="20"/>
          <w:szCs w:val="20"/>
        </w:rPr>
      </w:pPr>
      <w:r w:rsidRPr="003A0864">
        <w:rPr>
          <w:rFonts w:ascii="Arial" w:hAnsi="Arial" w:cs="Arial"/>
          <w:b/>
          <w:sz w:val="20"/>
          <w:szCs w:val="20"/>
        </w:rPr>
        <w:t>Observação:</w:t>
      </w:r>
      <w:r w:rsidRPr="003A0864">
        <w:rPr>
          <w:rFonts w:ascii="Arial" w:hAnsi="Arial" w:cs="Arial"/>
          <w:sz w:val="20"/>
          <w:szCs w:val="20"/>
        </w:rPr>
        <w:t xml:space="preserve"> A interposição de recurso suspende o prazo de validade da proposta até decisão.</w:t>
      </w:r>
    </w:p>
    <w:p w:rsidR="0025036A" w:rsidRPr="003A0864" w:rsidRDefault="0025036A" w:rsidP="002E4442">
      <w:pPr>
        <w:pStyle w:val="PargrafodaLista"/>
        <w:numPr>
          <w:ilvl w:val="0"/>
          <w:numId w:val="3"/>
        </w:numPr>
        <w:jc w:val="right"/>
        <w:rPr>
          <w:rFonts w:ascii="Arial" w:hAnsi="Arial" w:cs="Arial"/>
          <w:sz w:val="20"/>
          <w:szCs w:val="20"/>
        </w:rPr>
      </w:pPr>
    </w:p>
    <w:p w:rsidR="0025036A" w:rsidRPr="003A0864" w:rsidRDefault="0025036A" w:rsidP="002E4442">
      <w:pPr>
        <w:pStyle w:val="PargrafodaLista"/>
        <w:numPr>
          <w:ilvl w:val="0"/>
          <w:numId w:val="3"/>
        </w:numPr>
        <w:jc w:val="right"/>
        <w:rPr>
          <w:rFonts w:ascii="Arial" w:hAnsi="Arial" w:cs="Arial"/>
          <w:sz w:val="20"/>
          <w:szCs w:val="20"/>
        </w:rPr>
      </w:pPr>
      <w:r w:rsidRPr="003A0864">
        <w:rPr>
          <w:rFonts w:ascii="Arial" w:hAnsi="Arial" w:cs="Arial"/>
          <w:sz w:val="20"/>
          <w:szCs w:val="20"/>
        </w:rPr>
        <w:t xml:space="preserve">_______________ , ___ de ________ </w:t>
      </w:r>
      <w:proofErr w:type="spellStart"/>
      <w:r w:rsidRPr="003A0864">
        <w:rPr>
          <w:rFonts w:ascii="Arial" w:hAnsi="Arial" w:cs="Arial"/>
          <w:sz w:val="20"/>
          <w:szCs w:val="20"/>
        </w:rPr>
        <w:t>de</w:t>
      </w:r>
      <w:proofErr w:type="spellEnd"/>
      <w:r w:rsidRPr="003A0864">
        <w:rPr>
          <w:rFonts w:ascii="Arial" w:hAnsi="Arial" w:cs="Arial"/>
          <w:sz w:val="20"/>
          <w:szCs w:val="20"/>
        </w:rPr>
        <w:t xml:space="preserve"> </w:t>
      </w:r>
      <w:r w:rsidR="00620456" w:rsidRPr="003A0864">
        <w:rPr>
          <w:rFonts w:ascii="Arial" w:hAnsi="Arial" w:cs="Arial"/>
          <w:sz w:val="20"/>
          <w:szCs w:val="20"/>
        </w:rPr>
        <w:t>2025</w:t>
      </w:r>
      <w:r w:rsidRPr="003A0864">
        <w:rPr>
          <w:rFonts w:ascii="Arial" w:hAnsi="Arial" w:cs="Arial"/>
          <w:sz w:val="20"/>
          <w:szCs w:val="20"/>
        </w:rPr>
        <w:t>.</w:t>
      </w:r>
    </w:p>
    <w:p w:rsidR="0025036A" w:rsidRPr="003A0864" w:rsidRDefault="0025036A" w:rsidP="003A0864">
      <w:pPr>
        <w:shd w:val="clear" w:color="auto" w:fill="FFFFFF"/>
        <w:jc w:val="both"/>
        <w:rPr>
          <w:rFonts w:ascii="Arial" w:hAnsi="Arial" w:cs="Arial"/>
          <w:b/>
          <w:bCs/>
          <w:color w:val="000000"/>
          <w:sz w:val="20"/>
          <w:szCs w:val="20"/>
        </w:rPr>
      </w:pPr>
    </w:p>
    <w:p w:rsidR="003A0864" w:rsidRPr="003A0864" w:rsidRDefault="003A0864" w:rsidP="003A0864">
      <w:pPr>
        <w:shd w:val="clear" w:color="auto" w:fill="FFFFFF"/>
        <w:jc w:val="both"/>
        <w:rPr>
          <w:rFonts w:ascii="Arial" w:hAnsi="Arial" w:cs="Arial"/>
          <w:b/>
          <w:bCs/>
          <w:color w:val="000000"/>
          <w:sz w:val="20"/>
          <w:szCs w:val="20"/>
        </w:rPr>
      </w:pPr>
    </w:p>
    <w:p w:rsidR="003A0864" w:rsidRPr="003A0864" w:rsidRDefault="003A0864" w:rsidP="003A0864">
      <w:pPr>
        <w:shd w:val="clear" w:color="auto" w:fill="FFFFFF"/>
        <w:jc w:val="both"/>
        <w:rPr>
          <w:rFonts w:ascii="Arial" w:hAnsi="Arial" w:cs="Arial"/>
          <w:b/>
          <w:bCs/>
          <w:color w:val="000000"/>
          <w:sz w:val="20"/>
          <w:szCs w:val="20"/>
        </w:rPr>
      </w:pPr>
    </w:p>
    <w:p w:rsidR="0025036A" w:rsidRPr="003A0864" w:rsidRDefault="003A0864" w:rsidP="002E4442">
      <w:pPr>
        <w:pStyle w:val="PargrafodaLista"/>
        <w:numPr>
          <w:ilvl w:val="0"/>
          <w:numId w:val="3"/>
        </w:numPr>
        <w:shd w:val="clear" w:color="auto" w:fill="FFFFFF"/>
        <w:jc w:val="center"/>
        <w:rPr>
          <w:rFonts w:ascii="Arial" w:hAnsi="Arial" w:cs="Arial"/>
          <w:sz w:val="20"/>
          <w:szCs w:val="20"/>
        </w:rPr>
      </w:pPr>
      <w:r w:rsidRPr="003A0864">
        <w:rPr>
          <w:rFonts w:ascii="Arial" w:hAnsi="Arial" w:cs="Arial"/>
          <w:bCs/>
          <w:color w:val="000000"/>
          <w:sz w:val="20"/>
          <w:szCs w:val="20"/>
        </w:rPr>
        <w:t>__________________________________</w:t>
      </w:r>
    </w:p>
    <w:p w:rsidR="0025036A" w:rsidRPr="002C3EF6" w:rsidRDefault="0025036A" w:rsidP="00E6367C">
      <w:pPr>
        <w:shd w:val="clear" w:color="auto" w:fill="FFFFFF"/>
        <w:jc w:val="center"/>
        <w:rPr>
          <w:rFonts w:ascii="Arial" w:hAnsi="Arial" w:cs="Arial"/>
          <w:sz w:val="14"/>
          <w:szCs w:val="14"/>
        </w:rPr>
      </w:pPr>
      <w:r w:rsidRPr="002C3EF6">
        <w:rPr>
          <w:rFonts w:ascii="Arial" w:hAnsi="Arial" w:cs="Arial"/>
          <w:bCs/>
          <w:color w:val="000000"/>
          <w:sz w:val="14"/>
          <w:szCs w:val="14"/>
        </w:rPr>
        <w:t>NOME:</w:t>
      </w:r>
    </w:p>
    <w:p w:rsidR="0025036A" w:rsidRPr="002C3EF6" w:rsidRDefault="0025036A" w:rsidP="00E6367C">
      <w:pPr>
        <w:shd w:val="clear" w:color="auto" w:fill="FFFFFF"/>
        <w:jc w:val="center"/>
        <w:rPr>
          <w:rFonts w:ascii="Arial" w:hAnsi="Arial" w:cs="Arial"/>
          <w:sz w:val="14"/>
          <w:szCs w:val="14"/>
        </w:rPr>
      </w:pPr>
      <w:r w:rsidRPr="002C3EF6">
        <w:rPr>
          <w:rFonts w:ascii="Arial" w:hAnsi="Arial" w:cs="Arial"/>
          <w:bCs/>
          <w:color w:val="000000"/>
          <w:sz w:val="14"/>
          <w:szCs w:val="14"/>
        </w:rPr>
        <w:t>RG:</w:t>
      </w:r>
    </w:p>
    <w:p w:rsidR="0025036A" w:rsidRPr="002C3EF6" w:rsidRDefault="0025036A" w:rsidP="00E6367C">
      <w:pPr>
        <w:shd w:val="clear" w:color="auto" w:fill="FFFFFF"/>
        <w:jc w:val="center"/>
        <w:rPr>
          <w:rFonts w:ascii="Arial" w:hAnsi="Arial" w:cs="Arial"/>
          <w:sz w:val="14"/>
          <w:szCs w:val="14"/>
        </w:rPr>
      </w:pPr>
      <w:r w:rsidRPr="002C3EF6">
        <w:rPr>
          <w:rFonts w:ascii="Arial" w:hAnsi="Arial" w:cs="Arial"/>
          <w:bCs/>
          <w:color w:val="000000"/>
          <w:sz w:val="14"/>
          <w:szCs w:val="14"/>
        </w:rPr>
        <w:t>CPF:</w:t>
      </w:r>
    </w:p>
    <w:p w:rsidR="0025036A" w:rsidRPr="002C3EF6" w:rsidRDefault="0025036A" w:rsidP="00E6367C">
      <w:pPr>
        <w:tabs>
          <w:tab w:val="left" w:pos="-3240"/>
        </w:tabs>
        <w:jc w:val="center"/>
        <w:rPr>
          <w:rFonts w:ascii="Arial" w:hAnsi="Arial" w:cs="Arial"/>
          <w:sz w:val="14"/>
          <w:szCs w:val="14"/>
        </w:rPr>
      </w:pPr>
      <w:r w:rsidRPr="002C3EF6">
        <w:rPr>
          <w:rFonts w:ascii="Arial" w:hAnsi="Arial" w:cs="Arial"/>
          <w:bCs/>
          <w:color w:val="000000"/>
          <w:sz w:val="14"/>
          <w:szCs w:val="14"/>
        </w:rPr>
        <w:t>CARGO:</w:t>
      </w:r>
    </w:p>
    <w:p w:rsidR="0025036A" w:rsidRPr="002C3EF6" w:rsidRDefault="0025036A" w:rsidP="00E6367C">
      <w:pPr>
        <w:jc w:val="center"/>
        <w:rPr>
          <w:rFonts w:ascii="Arial" w:hAnsi="Arial" w:cs="Arial"/>
          <w:b/>
        </w:rPr>
      </w:pPr>
    </w:p>
    <w:p w:rsidR="009D657A" w:rsidRDefault="009D657A"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3E5260" w:rsidRDefault="003E5260"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9D3334" w:rsidRDefault="009D3334" w:rsidP="009D657A">
      <w:pPr>
        <w:jc w:val="both"/>
        <w:rPr>
          <w:rFonts w:ascii="Arial" w:hAnsi="Arial" w:cs="Arial"/>
          <w:b/>
          <w:sz w:val="20"/>
          <w:szCs w:val="20"/>
        </w:rPr>
      </w:pPr>
    </w:p>
    <w:p w:rsidR="000277D7" w:rsidRDefault="000277D7" w:rsidP="009D657A">
      <w:pPr>
        <w:jc w:val="both"/>
        <w:rPr>
          <w:rFonts w:ascii="Arial" w:hAnsi="Arial" w:cs="Arial"/>
          <w:b/>
          <w:sz w:val="20"/>
          <w:szCs w:val="20"/>
        </w:rPr>
      </w:pPr>
    </w:p>
    <w:p w:rsidR="000277D7" w:rsidRDefault="000277D7" w:rsidP="009D657A">
      <w:pPr>
        <w:jc w:val="both"/>
        <w:rPr>
          <w:rFonts w:ascii="Arial" w:hAnsi="Arial" w:cs="Arial"/>
          <w:b/>
          <w:sz w:val="20"/>
          <w:szCs w:val="20"/>
        </w:rPr>
      </w:pPr>
    </w:p>
    <w:p w:rsidR="000277D7" w:rsidRDefault="000277D7" w:rsidP="009D657A">
      <w:pPr>
        <w:jc w:val="both"/>
        <w:rPr>
          <w:rFonts w:ascii="Arial" w:hAnsi="Arial" w:cs="Arial"/>
          <w:b/>
          <w:sz w:val="20"/>
          <w:szCs w:val="20"/>
        </w:rPr>
      </w:pPr>
    </w:p>
    <w:p w:rsidR="000277D7" w:rsidRDefault="000277D7" w:rsidP="009D657A">
      <w:pPr>
        <w:jc w:val="both"/>
        <w:rPr>
          <w:rFonts w:ascii="Arial" w:hAnsi="Arial" w:cs="Arial"/>
          <w:b/>
          <w:sz w:val="20"/>
          <w:szCs w:val="20"/>
        </w:rPr>
      </w:pPr>
    </w:p>
    <w:p w:rsidR="000277D7" w:rsidRDefault="000277D7" w:rsidP="009D657A">
      <w:pPr>
        <w:jc w:val="both"/>
        <w:rPr>
          <w:rFonts w:ascii="Arial" w:hAnsi="Arial" w:cs="Arial"/>
          <w:b/>
          <w:sz w:val="20"/>
          <w:szCs w:val="20"/>
        </w:rPr>
      </w:pPr>
    </w:p>
    <w:p w:rsidR="000277D7" w:rsidRDefault="000277D7" w:rsidP="009D657A">
      <w:pPr>
        <w:jc w:val="both"/>
        <w:rPr>
          <w:rFonts w:ascii="Arial" w:hAnsi="Arial" w:cs="Arial"/>
          <w:b/>
          <w:sz w:val="20"/>
          <w:szCs w:val="20"/>
        </w:rPr>
      </w:pPr>
    </w:p>
    <w:p w:rsidR="000277D7" w:rsidRDefault="000277D7" w:rsidP="009D657A">
      <w:pPr>
        <w:jc w:val="both"/>
        <w:rPr>
          <w:rFonts w:ascii="Arial" w:hAnsi="Arial" w:cs="Arial"/>
          <w:b/>
          <w:sz w:val="20"/>
          <w:szCs w:val="20"/>
        </w:rPr>
      </w:pPr>
    </w:p>
    <w:p w:rsidR="000277D7" w:rsidRDefault="000277D7"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051AFC" w:rsidRDefault="00051AFC" w:rsidP="009D657A">
      <w:pPr>
        <w:jc w:val="both"/>
        <w:rPr>
          <w:rFonts w:ascii="Arial" w:hAnsi="Arial" w:cs="Arial"/>
          <w:b/>
          <w:sz w:val="20"/>
          <w:szCs w:val="20"/>
        </w:rPr>
      </w:pPr>
    </w:p>
    <w:p w:rsidR="00884642" w:rsidRPr="008D6555" w:rsidRDefault="003F6E54" w:rsidP="008D6555">
      <w:pPr>
        <w:pStyle w:val="Ttulo1"/>
        <w:jc w:val="center"/>
        <w:rPr>
          <w:rFonts w:ascii="Arial" w:hAnsi="Arial" w:cs="Arial"/>
          <w:color w:val="auto"/>
          <w:sz w:val="20"/>
          <w:szCs w:val="20"/>
        </w:rPr>
      </w:pPr>
      <w:bookmarkStart w:id="147" w:name="_Toc217203517"/>
      <w:bookmarkStart w:id="148" w:name="_Toc217219418"/>
      <w:r w:rsidRPr="008D6555">
        <w:rPr>
          <w:rFonts w:ascii="Arial" w:hAnsi="Arial" w:cs="Arial"/>
          <w:color w:val="auto"/>
          <w:sz w:val="20"/>
          <w:szCs w:val="20"/>
        </w:rPr>
        <w:t>ANEXO V</w:t>
      </w:r>
      <w:bookmarkEnd w:id="147"/>
      <w:bookmarkEnd w:id="148"/>
    </w:p>
    <w:p w:rsidR="00884642" w:rsidRPr="002C3EF6" w:rsidRDefault="00BD29F3" w:rsidP="00884642">
      <w:pPr>
        <w:jc w:val="center"/>
        <w:rPr>
          <w:rFonts w:ascii="Arial" w:hAnsi="Arial" w:cs="Arial"/>
          <w:b/>
          <w:bCs/>
          <w:sz w:val="20"/>
          <w:szCs w:val="20"/>
        </w:rPr>
      </w:pPr>
      <w:r w:rsidRPr="002C3EF6">
        <w:rPr>
          <w:rFonts w:ascii="Arial" w:hAnsi="Arial" w:cs="Arial"/>
          <w:b/>
          <w:bCs/>
          <w:color w:val="000000"/>
          <w:sz w:val="20"/>
          <w:szCs w:val="20"/>
        </w:rPr>
        <w:t>PREGÃO ELETRÔNICO (SRP)</w:t>
      </w:r>
      <w:r w:rsidR="00884642" w:rsidRPr="002C3EF6">
        <w:rPr>
          <w:rFonts w:ascii="Arial" w:hAnsi="Arial" w:cs="Arial"/>
          <w:b/>
          <w:bCs/>
          <w:color w:val="000000"/>
          <w:sz w:val="20"/>
          <w:szCs w:val="20"/>
        </w:rPr>
        <w:t xml:space="preserve"> Nº </w:t>
      </w:r>
      <w:r w:rsidR="00D44F41">
        <w:rPr>
          <w:rFonts w:ascii="Arial" w:hAnsi="Arial" w:cs="Arial"/>
          <w:b/>
          <w:bCs/>
          <w:color w:val="000000"/>
          <w:sz w:val="20"/>
          <w:szCs w:val="20"/>
        </w:rPr>
        <w:t>028/2025</w:t>
      </w:r>
    </w:p>
    <w:p w:rsidR="00884642" w:rsidRPr="002C3EF6" w:rsidRDefault="00884642" w:rsidP="00884642">
      <w:pPr>
        <w:jc w:val="center"/>
        <w:rPr>
          <w:rFonts w:ascii="Arial" w:hAnsi="Arial" w:cs="Arial"/>
          <w:b/>
          <w:sz w:val="20"/>
          <w:szCs w:val="20"/>
        </w:rPr>
      </w:pPr>
    </w:p>
    <w:p w:rsidR="00884642" w:rsidRPr="002C3EF6" w:rsidRDefault="00884642" w:rsidP="00884642">
      <w:pPr>
        <w:jc w:val="center"/>
        <w:rPr>
          <w:rFonts w:ascii="Arial" w:hAnsi="Arial" w:cs="Arial"/>
          <w:b/>
          <w:sz w:val="20"/>
          <w:szCs w:val="20"/>
        </w:rPr>
      </w:pPr>
      <w:r w:rsidRPr="002C3EF6">
        <w:rPr>
          <w:rFonts w:ascii="Arial" w:hAnsi="Arial" w:cs="Arial"/>
          <w:sz w:val="20"/>
          <w:szCs w:val="20"/>
        </w:rPr>
        <w:t>Modelo de</w:t>
      </w:r>
      <w:r w:rsidR="00D82B64" w:rsidRPr="002C3EF6">
        <w:rPr>
          <w:rFonts w:ascii="Arial" w:hAnsi="Arial" w:cs="Arial"/>
          <w:b/>
          <w:sz w:val="20"/>
          <w:szCs w:val="20"/>
        </w:rPr>
        <w:t xml:space="preserve"> FORMULÁRIO DE DADOS CADASTRAIS</w:t>
      </w:r>
    </w:p>
    <w:p w:rsidR="00884642" w:rsidRPr="002C3EF6" w:rsidRDefault="00884642" w:rsidP="00884642">
      <w:pPr>
        <w:pStyle w:val="EditalNumerado"/>
        <w:numPr>
          <w:ilvl w:val="0"/>
          <w:numId w:val="0"/>
        </w:numPr>
        <w:spacing w:after="0"/>
        <w:ind w:left="705"/>
        <w:jc w:val="center"/>
      </w:pPr>
      <w:r w:rsidRPr="002C3EF6">
        <w:rPr>
          <w:rFonts w:eastAsia="Calibri"/>
          <w:bCs/>
          <w:i/>
          <w:color w:val="000000"/>
        </w:rPr>
        <w:t>(</w:t>
      </w:r>
      <w:r w:rsidR="00725A54" w:rsidRPr="002C3EF6">
        <w:rPr>
          <w:bCs/>
          <w:i/>
        </w:rPr>
        <w:t>Este anexo é um modelo e deve ser feito preferencialmente em papel timbrado do licitante</w:t>
      </w:r>
      <w:r w:rsidRPr="002C3EF6">
        <w:rPr>
          <w:rFonts w:eastAsia="Calibri"/>
          <w:bCs/>
          <w:i/>
          <w:color w:val="000000"/>
        </w:rPr>
        <w:t>).</w:t>
      </w:r>
    </w:p>
    <w:p w:rsidR="00884642" w:rsidRPr="002C3EF6" w:rsidRDefault="00884642" w:rsidP="00884642">
      <w:pPr>
        <w:pStyle w:val="EditalNumerado"/>
        <w:numPr>
          <w:ilvl w:val="0"/>
          <w:numId w:val="0"/>
        </w:numPr>
        <w:spacing w:after="0"/>
        <w:ind w:left="705"/>
        <w:rPr>
          <w:b/>
        </w:rPr>
      </w:pPr>
    </w:p>
    <w:p w:rsidR="00884642" w:rsidRPr="002C3EF6" w:rsidRDefault="00884642" w:rsidP="00884642">
      <w:pPr>
        <w:pStyle w:val="EditalNumerado"/>
        <w:numPr>
          <w:ilvl w:val="0"/>
          <w:numId w:val="0"/>
        </w:numPr>
        <w:spacing w:after="0"/>
        <w:ind w:left="705"/>
        <w:rPr>
          <w:b/>
        </w:rPr>
      </w:pPr>
    </w:p>
    <w:p w:rsidR="00884642" w:rsidRPr="002C3EF6" w:rsidRDefault="00884642" w:rsidP="00884642">
      <w:pPr>
        <w:pStyle w:val="EditalNumerado"/>
        <w:numPr>
          <w:ilvl w:val="0"/>
          <w:numId w:val="0"/>
        </w:numPr>
        <w:spacing w:after="0"/>
        <w:ind w:left="705"/>
        <w:rPr>
          <w:b/>
        </w:rPr>
      </w:pPr>
    </w:p>
    <w:p w:rsidR="00884642" w:rsidRPr="002C3EF6" w:rsidRDefault="00BD29F3" w:rsidP="00884642">
      <w:pPr>
        <w:pStyle w:val="EditalNumerado"/>
        <w:numPr>
          <w:ilvl w:val="0"/>
          <w:numId w:val="0"/>
        </w:numPr>
        <w:spacing w:after="0"/>
        <w:ind w:left="705"/>
        <w:rPr>
          <w:b/>
        </w:rPr>
      </w:pPr>
      <w:r w:rsidRPr="002C3EF6">
        <w:rPr>
          <w:b/>
        </w:rPr>
        <w:t>PREGÃO ELETRÔNICO (SRP)</w:t>
      </w:r>
      <w:r w:rsidR="00884642" w:rsidRPr="002C3EF6">
        <w:rPr>
          <w:b/>
        </w:rPr>
        <w:t xml:space="preserve"> Nº: </w:t>
      </w:r>
      <w:r w:rsidR="00D44F41">
        <w:rPr>
          <w:b/>
        </w:rPr>
        <w:t>028/2025</w:t>
      </w:r>
      <w:r w:rsidR="00884642" w:rsidRPr="002C3EF6">
        <w:rPr>
          <w:b/>
        </w:rPr>
        <w:tab/>
      </w:r>
    </w:p>
    <w:p w:rsidR="00884642" w:rsidRPr="002C3EF6" w:rsidRDefault="00884642" w:rsidP="00884642">
      <w:pPr>
        <w:pStyle w:val="EditalNumerado"/>
        <w:numPr>
          <w:ilvl w:val="0"/>
          <w:numId w:val="0"/>
        </w:numPr>
        <w:spacing w:after="0"/>
        <w:ind w:left="705"/>
        <w:rPr>
          <w:b/>
        </w:rPr>
      </w:pPr>
      <w:r w:rsidRPr="002C3EF6">
        <w:rPr>
          <w:b/>
        </w:rPr>
        <w:t>PROPONENTE:</w:t>
      </w:r>
    </w:p>
    <w:p w:rsidR="00884642" w:rsidRPr="002C3EF6" w:rsidRDefault="00884642" w:rsidP="00884642">
      <w:pPr>
        <w:pStyle w:val="EditalNumerado"/>
        <w:numPr>
          <w:ilvl w:val="0"/>
          <w:numId w:val="0"/>
        </w:numPr>
        <w:spacing w:after="0"/>
        <w:ind w:left="705"/>
        <w:rPr>
          <w:b/>
        </w:rPr>
      </w:pPr>
      <w:r w:rsidRPr="002C3EF6">
        <w:rPr>
          <w:b/>
        </w:rPr>
        <w:t>CNPJ Nº:</w:t>
      </w:r>
      <w:r w:rsidRPr="002C3EF6">
        <w:rPr>
          <w:b/>
        </w:rPr>
        <w:tab/>
      </w:r>
      <w:r w:rsidRPr="002C3EF6">
        <w:rPr>
          <w:b/>
        </w:rPr>
        <w:tab/>
      </w:r>
      <w:r w:rsidRPr="002C3EF6">
        <w:rPr>
          <w:b/>
        </w:rPr>
        <w:tab/>
      </w:r>
      <w:r w:rsidRPr="002C3EF6">
        <w:rPr>
          <w:b/>
        </w:rPr>
        <w:tab/>
      </w:r>
      <w:r w:rsidRPr="002C3EF6">
        <w:rPr>
          <w:b/>
        </w:rPr>
        <w:tab/>
      </w:r>
      <w:r w:rsidRPr="002C3EF6">
        <w:rPr>
          <w:b/>
        </w:rPr>
        <w:tab/>
        <w:t>IE Nº:</w:t>
      </w:r>
    </w:p>
    <w:p w:rsidR="00884642" w:rsidRPr="002C3EF6" w:rsidRDefault="00884642" w:rsidP="00884642">
      <w:pPr>
        <w:pStyle w:val="EditalNumerado"/>
        <w:numPr>
          <w:ilvl w:val="0"/>
          <w:numId w:val="0"/>
        </w:numPr>
        <w:spacing w:after="0"/>
        <w:ind w:left="705"/>
        <w:rPr>
          <w:b/>
        </w:rPr>
      </w:pPr>
      <w:r w:rsidRPr="002C3EF6">
        <w:rPr>
          <w:b/>
        </w:rPr>
        <w:t>ENDEREÇO:</w:t>
      </w:r>
    </w:p>
    <w:p w:rsidR="00884642" w:rsidRPr="002C3EF6" w:rsidRDefault="00884642" w:rsidP="00884642">
      <w:pPr>
        <w:pStyle w:val="EditalNumerado"/>
        <w:numPr>
          <w:ilvl w:val="0"/>
          <w:numId w:val="0"/>
        </w:numPr>
        <w:spacing w:after="0"/>
        <w:ind w:left="705"/>
        <w:rPr>
          <w:b/>
        </w:rPr>
      </w:pPr>
      <w:r w:rsidRPr="002C3EF6">
        <w:rPr>
          <w:b/>
        </w:rPr>
        <w:t>BAIRRO:</w:t>
      </w:r>
      <w:r w:rsidRPr="002C3EF6">
        <w:rPr>
          <w:b/>
        </w:rPr>
        <w:tab/>
      </w:r>
      <w:r w:rsidRPr="002C3EF6">
        <w:rPr>
          <w:b/>
        </w:rPr>
        <w:tab/>
      </w:r>
      <w:r w:rsidRPr="002C3EF6">
        <w:rPr>
          <w:b/>
        </w:rPr>
        <w:tab/>
      </w:r>
      <w:r w:rsidRPr="002C3EF6">
        <w:rPr>
          <w:b/>
        </w:rPr>
        <w:tab/>
      </w:r>
      <w:r w:rsidRPr="002C3EF6">
        <w:rPr>
          <w:b/>
        </w:rPr>
        <w:tab/>
      </w:r>
      <w:r w:rsidRPr="002C3EF6">
        <w:rPr>
          <w:b/>
        </w:rPr>
        <w:tab/>
        <w:t>CIDADE:</w:t>
      </w:r>
    </w:p>
    <w:p w:rsidR="00884642" w:rsidRPr="002C3EF6" w:rsidRDefault="00884642" w:rsidP="00884642">
      <w:pPr>
        <w:pStyle w:val="EditalNumerado"/>
        <w:numPr>
          <w:ilvl w:val="0"/>
          <w:numId w:val="0"/>
        </w:numPr>
        <w:spacing w:after="0"/>
        <w:ind w:left="705"/>
        <w:rPr>
          <w:b/>
        </w:rPr>
      </w:pPr>
      <w:r w:rsidRPr="002C3EF6">
        <w:rPr>
          <w:b/>
        </w:rPr>
        <w:t xml:space="preserve">TELEFONE: </w:t>
      </w:r>
      <w:r w:rsidRPr="002C3EF6">
        <w:rPr>
          <w:b/>
        </w:rPr>
        <w:tab/>
      </w:r>
      <w:r w:rsidRPr="002C3EF6">
        <w:rPr>
          <w:b/>
        </w:rPr>
        <w:tab/>
      </w:r>
      <w:r w:rsidRPr="002C3EF6">
        <w:rPr>
          <w:b/>
        </w:rPr>
        <w:tab/>
      </w:r>
      <w:r w:rsidRPr="002C3EF6">
        <w:rPr>
          <w:b/>
        </w:rPr>
        <w:tab/>
      </w:r>
      <w:r w:rsidRPr="002C3EF6">
        <w:rPr>
          <w:b/>
        </w:rPr>
        <w:tab/>
      </w:r>
      <w:r w:rsidRPr="002C3EF6">
        <w:rPr>
          <w:b/>
        </w:rPr>
        <w:tab/>
        <w:t>E-MAIL:</w:t>
      </w:r>
    </w:p>
    <w:p w:rsidR="00884642" w:rsidRPr="002C3EF6" w:rsidRDefault="00884642" w:rsidP="00884642">
      <w:pPr>
        <w:pStyle w:val="Default"/>
        <w:jc w:val="both"/>
        <w:rPr>
          <w:bCs/>
          <w:sz w:val="20"/>
          <w:szCs w:val="20"/>
        </w:rPr>
      </w:pPr>
    </w:p>
    <w:p w:rsidR="00884642" w:rsidRPr="002C3EF6" w:rsidRDefault="00884642" w:rsidP="00884642">
      <w:pPr>
        <w:pStyle w:val="Default"/>
        <w:jc w:val="both"/>
        <w:rPr>
          <w:bCs/>
          <w:sz w:val="20"/>
          <w:szCs w:val="20"/>
        </w:rPr>
      </w:pPr>
    </w:p>
    <w:p w:rsidR="00884642" w:rsidRPr="002C3EF6" w:rsidRDefault="00884642" w:rsidP="00884642">
      <w:pPr>
        <w:pStyle w:val="Default"/>
        <w:jc w:val="both"/>
        <w:rPr>
          <w:sz w:val="20"/>
          <w:szCs w:val="20"/>
        </w:rPr>
      </w:pPr>
      <w:r w:rsidRPr="002C3EF6">
        <w:rPr>
          <w:bCs/>
          <w:sz w:val="20"/>
          <w:szCs w:val="20"/>
        </w:rPr>
        <w:t xml:space="preserve"> </w:t>
      </w:r>
      <w:r w:rsidRPr="002C3EF6">
        <w:rPr>
          <w:bCs/>
          <w:sz w:val="20"/>
          <w:szCs w:val="20"/>
        </w:rPr>
        <w:tab/>
      </w:r>
      <w:r w:rsidRPr="002C3EF6">
        <w:rPr>
          <w:b/>
          <w:sz w:val="20"/>
          <w:szCs w:val="20"/>
        </w:rPr>
        <w:t>1.</w:t>
      </w:r>
      <w:r w:rsidRPr="002C3EF6">
        <w:rPr>
          <w:sz w:val="20"/>
          <w:szCs w:val="20"/>
        </w:rPr>
        <w:t xml:space="preserve"> Atendendo as exigências do edital da licitação em epígrafe, a proponente supra qualificada </w:t>
      </w:r>
      <w:r w:rsidRPr="002C3EF6">
        <w:rPr>
          <w:b/>
          <w:sz w:val="20"/>
          <w:szCs w:val="20"/>
        </w:rPr>
        <w:t>DECLARA</w:t>
      </w:r>
      <w:r w:rsidRPr="002C3EF6">
        <w:rPr>
          <w:sz w:val="20"/>
          <w:szCs w:val="20"/>
        </w:rPr>
        <w:t xml:space="preserve"> as seguintes informações:</w:t>
      </w:r>
    </w:p>
    <w:p w:rsidR="00884642" w:rsidRPr="002C3EF6" w:rsidRDefault="00884642" w:rsidP="00884642">
      <w:pPr>
        <w:pStyle w:val="Default"/>
        <w:jc w:val="both"/>
        <w:rPr>
          <w:bCs/>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b/>
                <w:color w:val="000000"/>
                <w:sz w:val="20"/>
                <w:szCs w:val="20"/>
              </w:rPr>
              <w:t>1) Dados da Empresa:</w:t>
            </w:r>
            <w:r w:rsidRPr="002C3EF6">
              <w:rPr>
                <w:rFonts w:ascii="Arial" w:hAnsi="Arial" w:cs="Arial"/>
                <w:color w:val="000000"/>
                <w:sz w:val="20"/>
                <w:szCs w:val="20"/>
              </w:rPr>
              <w:t xml:space="preserve">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Razão Social: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CNPJ/MF: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Inscrição Estadual: </w:t>
            </w:r>
          </w:p>
        </w:tc>
      </w:tr>
      <w:tr w:rsidR="00884642" w:rsidRPr="002C3EF6" w:rsidTr="00CE60CE">
        <w:tc>
          <w:tcPr>
            <w:tcW w:w="6237"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Endereço: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Número: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Bairro: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Complemento: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Cidade: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Estado: </w:t>
            </w:r>
          </w:p>
        </w:tc>
        <w:tc>
          <w:tcPr>
            <w:tcW w:w="1701"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CEP: </w:t>
            </w:r>
          </w:p>
        </w:tc>
      </w:tr>
      <w:tr w:rsidR="00FC3B45" w:rsidRPr="002C3EF6" w:rsidTr="00CE60CE">
        <w:tc>
          <w:tcPr>
            <w:tcW w:w="4536" w:type="dxa"/>
            <w:shd w:val="clear" w:color="auto" w:fill="auto"/>
            <w:vAlign w:val="center"/>
          </w:tcPr>
          <w:p w:rsidR="00FC3B45" w:rsidRPr="002C3EF6" w:rsidRDefault="00FC3B45" w:rsidP="00C61643">
            <w:pPr>
              <w:jc w:val="both"/>
              <w:rPr>
                <w:rFonts w:ascii="Arial" w:hAnsi="Arial" w:cs="Arial"/>
                <w:color w:val="000000"/>
                <w:sz w:val="20"/>
                <w:szCs w:val="20"/>
              </w:rPr>
            </w:pPr>
            <w:r w:rsidRPr="002C3EF6">
              <w:rPr>
                <w:rFonts w:ascii="Arial" w:hAnsi="Arial" w:cs="Arial"/>
                <w:color w:val="000000"/>
                <w:sz w:val="20"/>
                <w:szCs w:val="20"/>
              </w:rPr>
              <w:t xml:space="preserve">Telefone: ( ) </w:t>
            </w:r>
          </w:p>
        </w:tc>
        <w:tc>
          <w:tcPr>
            <w:tcW w:w="4820" w:type="dxa"/>
            <w:gridSpan w:val="3"/>
            <w:shd w:val="clear" w:color="auto" w:fill="auto"/>
            <w:vAlign w:val="center"/>
          </w:tcPr>
          <w:p w:rsidR="00FC3B45" w:rsidRPr="002C3EF6" w:rsidRDefault="00FC3B45" w:rsidP="008B6ECF">
            <w:pPr>
              <w:jc w:val="both"/>
              <w:rPr>
                <w:rFonts w:ascii="Arial" w:hAnsi="Arial" w:cs="Arial"/>
                <w:color w:val="000000"/>
                <w:sz w:val="20"/>
                <w:szCs w:val="20"/>
              </w:rPr>
            </w:pPr>
            <w:r w:rsidRPr="002C3EF6">
              <w:rPr>
                <w:rFonts w:ascii="Arial" w:hAnsi="Arial" w:cs="Arial"/>
                <w:color w:val="000000"/>
                <w:sz w:val="20"/>
                <w:szCs w:val="20"/>
              </w:rPr>
              <w:t>Whats</w:t>
            </w:r>
            <w:r w:rsidR="008B6ECF" w:rsidRPr="002C3EF6">
              <w:rPr>
                <w:rFonts w:ascii="Arial" w:hAnsi="Arial" w:cs="Arial"/>
                <w:color w:val="000000"/>
                <w:sz w:val="20"/>
                <w:szCs w:val="20"/>
              </w:rPr>
              <w:t>A</w:t>
            </w:r>
            <w:r w:rsidRPr="002C3EF6">
              <w:rPr>
                <w:rFonts w:ascii="Arial" w:hAnsi="Arial" w:cs="Arial"/>
                <w:color w:val="000000"/>
                <w:sz w:val="20"/>
                <w:szCs w:val="20"/>
              </w:rPr>
              <w:t xml:space="preserve">pp: ( )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para Pedidos de Fornecimento: </w:t>
            </w:r>
          </w:p>
        </w:tc>
      </w:tr>
    </w:tbl>
    <w:p w:rsidR="00884642" w:rsidRPr="002C3EF6"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b/>
                <w:color w:val="000000"/>
                <w:sz w:val="20"/>
                <w:szCs w:val="20"/>
              </w:rPr>
              <w:t>2) Dados do Representante/Procurador Participante da Sessão Pública:</w:t>
            </w:r>
            <w:r w:rsidRPr="002C3EF6">
              <w:rPr>
                <w:rFonts w:ascii="Arial" w:hAnsi="Arial" w:cs="Arial"/>
                <w:color w:val="000000"/>
                <w:sz w:val="20"/>
                <w:szCs w:val="20"/>
              </w:rPr>
              <w:t xml:space="preserve">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RG/SSP: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Cargo/Função: </w:t>
            </w:r>
          </w:p>
        </w:tc>
      </w:tr>
      <w:tr w:rsidR="00884642" w:rsidRPr="002C3EF6" w:rsidTr="00CE60CE">
        <w:tc>
          <w:tcPr>
            <w:tcW w:w="6237"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Endereço: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Número: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Bairro: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Complemento: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Cidade: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Estado: </w:t>
            </w:r>
          </w:p>
        </w:tc>
        <w:tc>
          <w:tcPr>
            <w:tcW w:w="1701"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CEP: </w:t>
            </w:r>
          </w:p>
        </w:tc>
      </w:tr>
      <w:tr w:rsidR="00FC3B45" w:rsidRPr="002C3EF6" w:rsidTr="00CE60CE">
        <w:tc>
          <w:tcPr>
            <w:tcW w:w="4536" w:type="dxa"/>
            <w:shd w:val="clear" w:color="auto" w:fill="auto"/>
            <w:vAlign w:val="center"/>
          </w:tcPr>
          <w:p w:rsidR="00FC3B45" w:rsidRPr="002C3EF6" w:rsidRDefault="00FC3B45" w:rsidP="00C61643">
            <w:pPr>
              <w:jc w:val="both"/>
              <w:rPr>
                <w:rFonts w:ascii="Arial" w:hAnsi="Arial" w:cs="Arial"/>
                <w:color w:val="000000"/>
                <w:sz w:val="20"/>
                <w:szCs w:val="20"/>
              </w:rPr>
            </w:pPr>
            <w:r w:rsidRPr="002C3EF6">
              <w:rPr>
                <w:rFonts w:ascii="Arial" w:hAnsi="Arial" w:cs="Arial"/>
                <w:color w:val="000000"/>
                <w:sz w:val="20"/>
                <w:szCs w:val="20"/>
              </w:rPr>
              <w:t xml:space="preserve">Telefone: ( ) </w:t>
            </w:r>
          </w:p>
        </w:tc>
        <w:tc>
          <w:tcPr>
            <w:tcW w:w="4820" w:type="dxa"/>
            <w:gridSpan w:val="3"/>
            <w:shd w:val="clear" w:color="auto" w:fill="auto"/>
            <w:vAlign w:val="center"/>
          </w:tcPr>
          <w:p w:rsidR="00FC3B45" w:rsidRPr="002C3EF6" w:rsidRDefault="00FC3B45" w:rsidP="008B6ECF">
            <w:pPr>
              <w:jc w:val="both"/>
              <w:rPr>
                <w:rFonts w:ascii="Arial" w:hAnsi="Arial" w:cs="Arial"/>
                <w:color w:val="000000"/>
                <w:sz w:val="20"/>
                <w:szCs w:val="20"/>
              </w:rPr>
            </w:pPr>
            <w:r w:rsidRPr="002C3EF6">
              <w:rPr>
                <w:rFonts w:ascii="Arial" w:hAnsi="Arial" w:cs="Arial"/>
                <w:color w:val="000000"/>
                <w:sz w:val="20"/>
                <w:szCs w:val="20"/>
              </w:rPr>
              <w:t>What</w:t>
            </w:r>
            <w:r w:rsidR="008B6ECF" w:rsidRPr="002C3EF6">
              <w:rPr>
                <w:rFonts w:ascii="Arial" w:hAnsi="Arial" w:cs="Arial"/>
                <w:color w:val="000000"/>
                <w:sz w:val="20"/>
                <w:szCs w:val="20"/>
              </w:rPr>
              <w:t>sA</w:t>
            </w:r>
            <w:r w:rsidRPr="002C3EF6">
              <w:rPr>
                <w:rFonts w:ascii="Arial" w:hAnsi="Arial" w:cs="Arial"/>
                <w:color w:val="000000"/>
                <w:sz w:val="20"/>
                <w:szCs w:val="20"/>
              </w:rPr>
              <w:t>pp</w:t>
            </w:r>
            <w:r w:rsidR="00D63410">
              <w:rPr>
                <w:rFonts w:ascii="Arial" w:hAnsi="Arial" w:cs="Arial"/>
                <w:color w:val="000000"/>
                <w:sz w:val="20"/>
                <w:szCs w:val="20"/>
              </w:rPr>
              <w:t>®</w:t>
            </w:r>
            <w:r w:rsidRPr="002C3EF6">
              <w:rPr>
                <w:rFonts w:ascii="Arial" w:hAnsi="Arial" w:cs="Arial"/>
                <w:color w:val="000000"/>
                <w:sz w:val="20"/>
                <w:szCs w:val="20"/>
              </w:rPr>
              <w:t xml:space="preserve">: ( )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w:t>
            </w:r>
          </w:p>
        </w:tc>
      </w:tr>
    </w:tbl>
    <w:p w:rsidR="00ED70EA" w:rsidRPr="002C3EF6"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C3EF6" w:rsidTr="00CE60CE">
        <w:tc>
          <w:tcPr>
            <w:tcW w:w="9356" w:type="dxa"/>
            <w:gridSpan w:val="4"/>
            <w:shd w:val="clear" w:color="auto" w:fill="auto"/>
            <w:vAlign w:val="center"/>
          </w:tcPr>
          <w:p w:rsidR="00884642" w:rsidRPr="002C3EF6" w:rsidRDefault="00884642" w:rsidP="00C16BF3">
            <w:pPr>
              <w:jc w:val="both"/>
              <w:rPr>
                <w:rFonts w:ascii="Arial" w:hAnsi="Arial" w:cs="Arial"/>
                <w:color w:val="000000"/>
                <w:sz w:val="20"/>
                <w:szCs w:val="20"/>
              </w:rPr>
            </w:pPr>
            <w:r w:rsidRPr="002C3EF6">
              <w:rPr>
                <w:rFonts w:ascii="Arial" w:hAnsi="Arial" w:cs="Arial"/>
                <w:b/>
                <w:color w:val="000000"/>
                <w:sz w:val="20"/>
                <w:szCs w:val="20"/>
              </w:rPr>
              <w:t xml:space="preserve">3) Dados do Representante/Procurador que Assinará </w:t>
            </w:r>
            <w:r w:rsidR="00C16BF3" w:rsidRPr="002C3EF6">
              <w:rPr>
                <w:rFonts w:ascii="Arial" w:hAnsi="Arial" w:cs="Arial"/>
                <w:b/>
                <w:color w:val="000000"/>
                <w:sz w:val="20"/>
                <w:szCs w:val="20"/>
              </w:rPr>
              <w:t>a Ata de Registro de Preços</w:t>
            </w:r>
            <w:r w:rsidRPr="002C3EF6">
              <w:rPr>
                <w:rFonts w:ascii="Arial" w:hAnsi="Arial" w:cs="Arial"/>
                <w:b/>
                <w:color w:val="000000"/>
                <w:sz w:val="20"/>
                <w:szCs w:val="20"/>
              </w:rPr>
              <w:t>:</w:t>
            </w:r>
            <w:r w:rsidRPr="002C3EF6">
              <w:rPr>
                <w:rFonts w:ascii="Arial" w:hAnsi="Arial" w:cs="Arial"/>
                <w:color w:val="000000"/>
                <w:sz w:val="20"/>
                <w:szCs w:val="20"/>
              </w:rPr>
              <w:t xml:space="preserve">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Data de nascimento: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RG/SSP: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Cargo/Função: </w:t>
            </w:r>
          </w:p>
        </w:tc>
      </w:tr>
      <w:tr w:rsidR="00884642" w:rsidRPr="002C3EF6" w:rsidTr="00CE60CE">
        <w:tc>
          <w:tcPr>
            <w:tcW w:w="6237"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Endereço: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Número: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Bairro: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Complemento: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Cidade: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Estado: </w:t>
            </w:r>
          </w:p>
        </w:tc>
        <w:tc>
          <w:tcPr>
            <w:tcW w:w="1701"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CEP: </w:t>
            </w:r>
          </w:p>
        </w:tc>
      </w:tr>
      <w:tr w:rsidR="00FC3B45" w:rsidRPr="002C3EF6" w:rsidTr="00CE60CE">
        <w:tc>
          <w:tcPr>
            <w:tcW w:w="4536" w:type="dxa"/>
            <w:shd w:val="clear" w:color="auto" w:fill="auto"/>
            <w:vAlign w:val="center"/>
          </w:tcPr>
          <w:p w:rsidR="00FC3B45" w:rsidRPr="002C3EF6" w:rsidRDefault="00FC3B45" w:rsidP="00C61643">
            <w:pPr>
              <w:jc w:val="both"/>
              <w:rPr>
                <w:rFonts w:ascii="Arial" w:hAnsi="Arial" w:cs="Arial"/>
                <w:color w:val="000000"/>
                <w:sz w:val="20"/>
                <w:szCs w:val="20"/>
              </w:rPr>
            </w:pPr>
            <w:r w:rsidRPr="002C3EF6">
              <w:rPr>
                <w:rFonts w:ascii="Arial" w:hAnsi="Arial" w:cs="Arial"/>
                <w:color w:val="000000"/>
                <w:sz w:val="20"/>
                <w:szCs w:val="20"/>
              </w:rPr>
              <w:t xml:space="preserve">Telefone: ( ) </w:t>
            </w:r>
          </w:p>
        </w:tc>
        <w:tc>
          <w:tcPr>
            <w:tcW w:w="4820" w:type="dxa"/>
            <w:gridSpan w:val="3"/>
            <w:shd w:val="clear" w:color="auto" w:fill="auto"/>
            <w:vAlign w:val="center"/>
          </w:tcPr>
          <w:p w:rsidR="00FC3B45" w:rsidRPr="002C3EF6" w:rsidRDefault="00D63410" w:rsidP="008B6ECF">
            <w:pPr>
              <w:jc w:val="both"/>
              <w:rPr>
                <w:rFonts w:ascii="Arial" w:hAnsi="Arial" w:cs="Arial"/>
                <w:color w:val="000000"/>
                <w:sz w:val="20"/>
                <w:szCs w:val="20"/>
              </w:rPr>
            </w:pPr>
            <w:r w:rsidRPr="002C3EF6">
              <w:rPr>
                <w:rFonts w:ascii="Arial" w:hAnsi="Arial" w:cs="Arial"/>
                <w:color w:val="000000"/>
                <w:sz w:val="20"/>
                <w:szCs w:val="20"/>
              </w:rPr>
              <w:t>WhatsApp</w:t>
            </w:r>
            <w:r>
              <w:rPr>
                <w:rFonts w:ascii="Arial" w:hAnsi="Arial" w:cs="Arial"/>
                <w:color w:val="000000"/>
                <w:sz w:val="20"/>
                <w:szCs w:val="20"/>
              </w:rPr>
              <w:t>®</w:t>
            </w:r>
            <w:r w:rsidR="00FC3B45" w:rsidRPr="002C3EF6">
              <w:rPr>
                <w:rFonts w:ascii="Arial" w:hAnsi="Arial" w:cs="Arial"/>
                <w:color w:val="000000"/>
                <w:sz w:val="20"/>
                <w:szCs w:val="20"/>
              </w:rPr>
              <w:t xml:space="preserve">: ( )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(corporativo):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(particular): </w:t>
            </w:r>
          </w:p>
        </w:tc>
      </w:tr>
    </w:tbl>
    <w:p w:rsidR="00ED70EA" w:rsidRPr="002C3EF6" w:rsidRDefault="00ED70EA"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418"/>
        <w:gridCol w:w="1701"/>
      </w:tblGrid>
      <w:tr w:rsidR="00884642" w:rsidRPr="002C3EF6" w:rsidTr="00CE60CE">
        <w:tc>
          <w:tcPr>
            <w:tcW w:w="9356" w:type="dxa"/>
            <w:gridSpan w:val="4"/>
            <w:shd w:val="clear" w:color="auto" w:fill="auto"/>
            <w:vAlign w:val="center"/>
          </w:tcPr>
          <w:p w:rsidR="00884642" w:rsidRPr="002C3EF6" w:rsidRDefault="00884642" w:rsidP="00C16BF3">
            <w:pPr>
              <w:jc w:val="both"/>
              <w:rPr>
                <w:rFonts w:ascii="Arial" w:hAnsi="Arial" w:cs="Arial"/>
                <w:color w:val="000000"/>
                <w:sz w:val="20"/>
                <w:szCs w:val="20"/>
              </w:rPr>
            </w:pPr>
            <w:r w:rsidRPr="002C3EF6">
              <w:rPr>
                <w:rFonts w:ascii="Arial" w:hAnsi="Arial" w:cs="Arial"/>
                <w:b/>
                <w:color w:val="000000"/>
                <w:sz w:val="20"/>
                <w:szCs w:val="20"/>
              </w:rPr>
              <w:t xml:space="preserve">4) Endereço e Contato para Envio </w:t>
            </w:r>
            <w:r w:rsidR="00C7362A" w:rsidRPr="002C3EF6">
              <w:rPr>
                <w:rFonts w:ascii="Arial" w:hAnsi="Arial" w:cs="Arial"/>
                <w:b/>
                <w:color w:val="000000"/>
                <w:sz w:val="20"/>
                <w:szCs w:val="20"/>
              </w:rPr>
              <w:t>d</w:t>
            </w:r>
            <w:r w:rsidR="00C16BF3" w:rsidRPr="002C3EF6">
              <w:rPr>
                <w:rFonts w:ascii="Arial" w:hAnsi="Arial" w:cs="Arial"/>
                <w:b/>
                <w:color w:val="000000"/>
                <w:sz w:val="20"/>
                <w:szCs w:val="20"/>
              </w:rPr>
              <w:t>a</w:t>
            </w:r>
            <w:r w:rsidR="00C7362A" w:rsidRPr="002C3EF6">
              <w:rPr>
                <w:rFonts w:ascii="Arial" w:hAnsi="Arial" w:cs="Arial"/>
                <w:b/>
                <w:color w:val="000000"/>
                <w:sz w:val="20"/>
                <w:szCs w:val="20"/>
              </w:rPr>
              <w:t xml:space="preserve"> </w:t>
            </w:r>
            <w:r w:rsidR="00C16BF3" w:rsidRPr="002C3EF6">
              <w:rPr>
                <w:rFonts w:ascii="Arial" w:hAnsi="Arial" w:cs="Arial"/>
                <w:b/>
                <w:color w:val="000000"/>
                <w:sz w:val="20"/>
                <w:szCs w:val="20"/>
              </w:rPr>
              <w:t>Ata de Registro de Preços</w:t>
            </w:r>
            <w:r w:rsidR="00ED70EA" w:rsidRPr="002C3EF6">
              <w:rPr>
                <w:rFonts w:ascii="Arial" w:hAnsi="Arial" w:cs="Arial"/>
                <w:b/>
                <w:color w:val="000000"/>
                <w:sz w:val="20"/>
                <w:szCs w:val="20"/>
              </w:rPr>
              <w:t xml:space="preserve"> </w:t>
            </w:r>
            <w:r w:rsidRPr="002C3EF6">
              <w:rPr>
                <w:rFonts w:ascii="Arial" w:hAnsi="Arial" w:cs="Arial"/>
                <w:b/>
                <w:color w:val="000000"/>
                <w:sz w:val="20"/>
                <w:szCs w:val="20"/>
              </w:rPr>
              <w:t>para Assinatura:</w:t>
            </w:r>
            <w:r w:rsidRPr="002C3EF6">
              <w:rPr>
                <w:rFonts w:ascii="Arial" w:hAnsi="Arial" w:cs="Arial"/>
                <w:color w:val="000000"/>
                <w:sz w:val="20"/>
                <w:szCs w:val="20"/>
              </w:rPr>
              <w:t xml:space="preserve">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RG/SSP: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Cargo/Função: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Setor Responsável:</w:t>
            </w:r>
          </w:p>
        </w:tc>
      </w:tr>
      <w:tr w:rsidR="00884642" w:rsidRPr="002C3EF6" w:rsidTr="00CE60CE">
        <w:tc>
          <w:tcPr>
            <w:tcW w:w="6237"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Endereço: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Número: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Bairro: </w:t>
            </w:r>
          </w:p>
        </w:tc>
        <w:tc>
          <w:tcPr>
            <w:tcW w:w="4820" w:type="dxa"/>
            <w:gridSpan w:val="3"/>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Complemento: </w:t>
            </w:r>
          </w:p>
        </w:tc>
      </w:tr>
      <w:tr w:rsidR="00884642" w:rsidRPr="002C3EF6" w:rsidTr="00CE60CE">
        <w:tc>
          <w:tcPr>
            <w:tcW w:w="4536"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Cidade: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Estado: </w:t>
            </w:r>
          </w:p>
        </w:tc>
        <w:tc>
          <w:tcPr>
            <w:tcW w:w="1701"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CEP: </w:t>
            </w:r>
          </w:p>
        </w:tc>
      </w:tr>
      <w:tr w:rsidR="00FC3B45" w:rsidRPr="002C3EF6" w:rsidTr="00CE60CE">
        <w:tc>
          <w:tcPr>
            <w:tcW w:w="4536" w:type="dxa"/>
            <w:shd w:val="clear" w:color="auto" w:fill="auto"/>
            <w:vAlign w:val="center"/>
          </w:tcPr>
          <w:p w:rsidR="00FC3B45" w:rsidRPr="002C3EF6" w:rsidRDefault="00FC3B45" w:rsidP="00C61643">
            <w:pPr>
              <w:jc w:val="both"/>
              <w:rPr>
                <w:rFonts w:ascii="Arial" w:hAnsi="Arial" w:cs="Arial"/>
                <w:color w:val="000000"/>
                <w:sz w:val="20"/>
                <w:szCs w:val="20"/>
              </w:rPr>
            </w:pPr>
            <w:r w:rsidRPr="002C3EF6">
              <w:rPr>
                <w:rFonts w:ascii="Arial" w:hAnsi="Arial" w:cs="Arial"/>
                <w:color w:val="000000"/>
                <w:sz w:val="20"/>
                <w:szCs w:val="20"/>
              </w:rPr>
              <w:t xml:space="preserve">Telefone: ( ) </w:t>
            </w:r>
          </w:p>
        </w:tc>
        <w:tc>
          <w:tcPr>
            <w:tcW w:w="4820" w:type="dxa"/>
            <w:gridSpan w:val="3"/>
            <w:shd w:val="clear" w:color="auto" w:fill="auto"/>
            <w:vAlign w:val="center"/>
          </w:tcPr>
          <w:p w:rsidR="00FC3B45" w:rsidRPr="002C3EF6" w:rsidRDefault="00D63410" w:rsidP="00C61643">
            <w:pPr>
              <w:jc w:val="both"/>
              <w:rPr>
                <w:rFonts w:ascii="Arial" w:hAnsi="Arial" w:cs="Arial"/>
                <w:color w:val="000000"/>
                <w:sz w:val="20"/>
                <w:szCs w:val="20"/>
              </w:rPr>
            </w:pPr>
            <w:r w:rsidRPr="002C3EF6">
              <w:rPr>
                <w:rFonts w:ascii="Arial" w:hAnsi="Arial" w:cs="Arial"/>
                <w:color w:val="000000"/>
                <w:sz w:val="20"/>
                <w:szCs w:val="20"/>
              </w:rPr>
              <w:t>WhatsApp</w:t>
            </w:r>
            <w:r>
              <w:rPr>
                <w:rFonts w:ascii="Arial" w:hAnsi="Arial" w:cs="Arial"/>
                <w:color w:val="000000"/>
                <w:sz w:val="20"/>
                <w:szCs w:val="20"/>
              </w:rPr>
              <w:t>®</w:t>
            </w:r>
            <w:r w:rsidR="00FC3B45" w:rsidRPr="002C3EF6">
              <w:rPr>
                <w:rFonts w:ascii="Arial" w:hAnsi="Arial" w:cs="Arial"/>
                <w:color w:val="000000"/>
                <w:sz w:val="20"/>
                <w:szCs w:val="20"/>
              </w:rPr>
              <w:t xml:space="preserve">: ( ) </w:t>
            </w:r>
          </w:p>
        </w:tc>
      </w:tr>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E-mail: </w:t>
            </w:r>
          </w:p>
        </w:tc>
      </w:tr>
    </w:tbl>
    <w:p w:rsidR="00884642" w:rsidRPr="002C3EF6"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1560"/>
        <w:gridCol w:w="1559"/>
        <w:gridCol w:w="3119"/>
      </w:tblGrid>
      <w:tr w:rsidR="00884642" w:rsidRPr="002C3EF6" w:rsidTr="00CE60CE">
        <w:tc>
          <w:tcPr>
            <w:tcW w:w="9356" w:type="dxa"/>
            <w:gridSpan w:val="4"/>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b/>
                <w:color w:val="000000"/>
                <w:sz w:val="20"/>
                <w:szCs w:val="20"/>
              </w:rPr>
              <w:t>5) Dados Bancários para Pagamento:</w:t>
            </w:r>
            <w:r w:rsidRPr="002C3EF6">
              <w:rPr>
                <w:rFonts w:ascii="Arial" w:hAnsi="Arial" w:cs="Arial"/>
                <w:color w:val="000000"/>
                <w:sz w:val="20"/>
                <w:szCs w:val="20"/>
              </w:rPr>
              <w:t xml:space="preserve"> </w:t>
            </w:r>
          </w:p>
        </w:tc>
      </w:tr>
      <w:tr w:rsidR="00884642" w:rsidRPr="002C3EF6" w:rsidTr="00CE60CE">
        <w:tc>
          <w:tcPr>
            <w:tcW w:w="4678"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Banco: </w:t>
            </w:r>
          </w:p>
        </w:tc>
        <w:tc>
          <w:tcPr>
            <w:tcW w:w="4678"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N.º do Banco</w:t>
            </w:r>
            <w:r w:rsidR="00E1692D" w:rsidRPr="002C3EF6">
              <w:rPr>
                <w:rFonts w:ascii="Arial" w:hAnsi="Arial" w:cs="Arial"/>
                <w:color w:val="000000"/>
                <w:sz w:val="20"/>
                <w:szCs w:val="20"/>
              </w:rPr>
              <w:t xml:space="preserve"> (Febraban)</w:t>
            </w:r>
            <w:r w:rsidRPr="002C3EF6">
              <w:rPr>
                <w:rFonts w:ascii="Arial" w:hAnsi="Arial" w:cs="Arial"/>
                <w:color w:val="000000"/>
                <w:sz w:val="20"/>
                <w:szCs w:val="20"/>
              </w:rPr>
              <w:t xml:space="preserve">: </w:t>
            </w:r>
          </w:p>
        </w:tc>
      </w:tr>
      <w:tr w:rsidR="00884642" w:rsidRPr="002C3EF6" w:rsidTr="00CE60CE">
        <w:tc>
          <w:tcPr>
            <w:tcW w:w="311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Agência: </w:t>
            </w:r>
          </w:p>
        </w:tc>
        <w:tc>
          <w:tcPr>
            <w:tcW w:w="3119"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Tipo de Conta: </w:t>
            </w:r>
          </w:p>
        </w:tc>
        <w:tc>
          <w:tcPr>
            <w:tcW w:w="3119"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N.º da Conta: </w:t>
            </w:r>
          </w:p>
        </w:tc>
      </w:tr>
      <w:tr w:rsidR="00884642" w:rsidRPr="002C3EF6" w:rsidTr="00CE60CE">
        <w:tc>
          <w:tcPr>
            <w:tcW w:w="4678"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Cidade: </w:t>
            </w:r>
          </w:p>
        </w:tc>
        <w:tc>
          <w:tcPr>
            <w:tcW w:w="4678"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Estado: </w:t>
            </w:r>
          </w:p>
        </w:tc>
      </w:tr>
    </w:tbl>
    <w:p w:rsidR="00884642" w:rsidRPr="002C3EF6" w:rsidRDefault="00884642" w:rsidP="00884642">
      <w:pPr>
        <w:rPr>
          <w:rFonts w:ascii="Arial" w:hAnsi="Arial" w:cs="Arial"/>
          <w:color w:val="000000"/>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4678"/>
      </w:tblGrid>
      <w:tr w:rsidR="00884642" w:rsidRPr="002C3EF6" w:rsidTr="000D3D20">
        <w:tc>
          <w:tcPr>
            <w:tcW w:w="9356" w:type="dxa"/>
            <w:gridSpan w:val="2"/>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b/>
                <w:color w:val="000000"/>
                <w:sz w:val="20"/>
                <w:szCs w:val="20"/>
              </w:rPr>
              <w:t>6) Quadro Societário:</w:t>
            </w:r>
            <w:r w:rsidRPr="002C3EF6">
              <w:rPr>
                <w:rFonts w:ascii="Arial" w:hAnsi="Arial" w:cs="Arial"/>
                <w:color w:val="000000"/>
                <w:sz w:val="20"/>
                <w:szCs w:val="20"/>
              </w:rPr>
              <w:t xml:space="preserve">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r w:rsidR="00884642" w:rsidRPr="002C3EF6" w:rsidTr="000D3D20">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Nome: </w:t>
            </w:r>
          </w:p>
        </w:tc>
        <w:tc>
          <w:tcPr>
            <w:tcW w:w="4678" w:type="dxa"/>
            <w:shd w:val="clear" w:color="auto" w:fill="auto"/>
            <w:vAlign w:val="center"/>
          </w:tcPr>
          <w:p w:rsidR="00884642" w:rsidRPr="002C3EF6" w:rsidRDefault="00884642" w:rsidP="00F83702">
            <w:pPr>
              <w:jc w:val="both"/>
              <w:rPr>
                <w:rFonts w:ascii="Arial" w:hAnsi="Arial" w:cs="Arial"/>
                <w:color w:val="000000"/>
                <w:sz w:val="20"/>
                <w:szCs w:val="20"/>
              </w:rPr>
            </w:pPr>
            <w:r w:rsidRPr="002C3EF6">
              <w:rPr>
                <w:rFonts w:ascii="Arial" w:hAnsi="Arial" w:cs="Arial"/>
                <w:color w:val="000000"/>
                <w:sz w:val="20"/>
                <w:szCs w:val="20"/>
              </w:rPr>
              <w:t xml:space="preserve">CPF/CNPJ: </w:t>
            </w:r>
          </w:p>
        </w:tc>
      </w:tr>
    </w:tbl>
    <w:p w:rsidR="00AD463B" w:rsidRPr="002C3EF6" w:rsidRDefault="00AD463B" w:rsidP="00AD463B">
      <w:pPr>
        <w:jc w:val="both"/>
        <w:rPr>
          <w:rFonts w:ascii="Arial" w:hAnsi="Arial" w:cs="Arial"/>
          <w:color w:val="000000"/>
          <w:sz w:val="20"/>
          <w:szCs w:val="20"/>
        </w:rPr>
      </w:pPr>
    </w:p>
    <w:p w:rsidR="00AD463B" w:rsidRPr="002C3EF6" w:rsidRDefault="00AD463B" w:rsidP="00AD463B">
      <w:pPr>
        <w:ind w:firstLine="708"/>
        <w:jc w:val="both"/>
        <w:rPr>
          <w:rFonts w:ascii="Arial" w:hAnsi="Arial" w:cs="Arial"/>
          <w:color w:val="000000"/>
          <w:sz w:val="20"/>
          <w:szCs w:val="20"/>
        </w:rPr>
      </w:pPr>
      <w:r w:rsidRPr="002C3EF6">
        <w:rPr>
          <w:rFonts w:ascii="Arial" w:hAnsi="Arial" w:cs="Arial"/>
          <w:b/>
          <w:sz w:val="20"/>
          <w:szCs w:val="20"/>
        </w:rPr>
        <w:t xml:space="preserve">2. </w:t>
      </w:r>
      <w:r w:rsidRPr="002C3EF6">
        <w:rPr>
          <w:rFonts w:ascii="Arial" w:hAnsi="Arial" w:cs="Arial"/>
          <w:b/>
          <w:color w:val="000000"/>
          <w:sz w:val="20"/>
          <w:szCs w:val="20"/>
          <w:u w:val="single"/>
        </w:rPr>
        <w:t>Observação:</w:t>
      </w:r>
      <w:r w:rsidRPr="002C3EF6">
        <w:rPr>
          <w:rFonts w:ascii="Arial" w:hAnsi="Arial" w:cs="Arial"/>
          <w:color w:val="000000"/>
          <w:sz w:val="20"/>
          <w:szCs w:val="20"/>
        </w:rPr>
        <w:t xml:space="preserve"> É indispensável a </w:t>
      </w:r>
      <w:r w:rsidRPr="002C3EF6">
        <w:rPr>
          <w:rFonts w:ascii="Arial" w:hAnsi="Arial" w:cs="Arial"/>
          <w:b/>
          <w:color w:val="000000"/>
          <w:sz w:val="20"/>
          <w:szCs w:val="20"/>
        </w:rPr>
        <w:t>apresentação completa (preenchimento de todos os dados) do documento em epígrafe</w:t>
      </w:r>
      <w:r w:rsidRPr="002C3EF6">
        <w:rPr>
          <w:rFonts w:ascii="Arial" w:hAnsi="Arial" w:cs="Arial"/>
          <w:color w:val="000000"/>
          <w:sz w:val="20"/>
          <w:szCs w:val="20"/>
        </w:rPr>
        <w:t xml:space="preserve">, tendo em vista a necessidade de prestar informações junto ao Egrégio Tribunal de Contas do Estado de São Paulo, via </w:t>
      </w:r>
      <w:proofErr w:type="spellStart"/>
      <w:r w:rsidRPr="002C3EF6">
        <w:rPr>
          <w:rFonts w:ascii="Arial" w:hAnsi="Arial" w:cs="Arial"/>
          <w:color w:val="000000"/>
          <w:sz w:val="20"/>
          <w:szCs w:val="20"/>
        </w:rPr>
        <w:t>Audesp</w:t>
      </w:r>
      <w:proofErr w:type="spellEnd"/>
      <w:r w:rsidRPr="002C3EF6">
        <w:rPr>
          <w:rFonts w:ascii="Arial" w:hAnsi="Arial" w:cs="Arial"/>
          <w:color w:val="000000"/>
          <w:sz w:val="20"/>
          <w:szCs w:val="20"/>
        </w:rPr>
        <w:t xml:space="preserve"> (Auditoria Eletrônica de Órgãos Públicos) – Fase IV Licitações e Contratos. Caso a licitante não apresente o documento em questão o Município de Álvares Machado fica isento das possíveis sanções que o TCESP poderá aplicar na Detentora da Ata, sendo </w:t>
      </w:r>
      <w:r w:rsidRPr="002C3EF6">
        <w:rPr>
          <w:rFonts w:ascii="Arial" w:hAnsi="Arial" w:cs="Arial"/>
          <w:b/>
          <w:color w:val="000000"/>
          <w:sz w:val="20"/>
          <w:szCs w:val="20"/>
        </w:rPr>
        <w:t xml:space="preserve">primordialmente necessária </w:t>
      </w:r>
      <w:r w:rsidRPr="002C3EF6">
        <w:rPr>
          <w:rFonts w:ascii="Arial" w:hAnsi="Arial" w:cs="Arial"/>
          <w:b/>
          <w:color w:val="000000"/>
          <w:sz w:val="20"/>
          <w:szCs w:val="20"/>
          <w:u w:val="single"/>
        </w:rPr>
        <w:t>a devida indicação do Representante/Procurador que Assinará a Ata de Registro de Preços</w:t>
      </w:r>
      <w:r w:rsidRPr="002C3EF6">
        <w:rPr>
          <w:rFonts w:ascii="Arial" w:hAnsi="Arial" w:cs="Arial"/>
          <w:b/>
          <w:color w:val="000000"/>
          <w:sz w:val="20"/>
          <w:szCs w:val="20"/>
        </w:rPr>
        <w:t xml:space="preserve">, para </w:t>
      </w:r>
      <w:r w:rsidRPr="002C3EF6">
        <w:rPr>
          <w:rFonts w:ascii="Arial" w:hAnsi="Arial" w:cs="Arial"/>
          <w:b/>
          <w:color w:val="000000"/>
          <w:sz w:val="20"/>
          <w:szCs w:val="20"/>
          <w:u w:val="single"/>
        </w:rPr>
        <w:t>evitar divergência</w:t>
      </w:r>
      <w:r w:rsidRPr="002C3EF6">
        <w:rPr>
          <w:rFonts w:ascii="Arial" w:hAnsi="Arial" w:cs="Arial"/>
          <w:b/>
          <w:color w:val="000000"/>
          <w:sz w:val="20"/>
          <w:szCs w:val="20"/>
        </w:rPr>
        <w:t xml:space="preserve"> com os esclarecimentos/informações remetidos ao TCESP</w:t>
      </w:r>
      <w:r w:rsidRPr="002C3EF6">
        <w:rPr>
          <w:rFonts w:ascii="Arial" w:hAnsi="Arial" w:cs="Arial"/>
          <w:color w:val="000000"/>
          <w:sz w:val="20"/>
          <w:szCs w:val="20"/>
        </w:rPr>
        <w:t>.</w:t>
      </w:r>
    </w:p>
    <w:p w:rsidR="003004AA" w:rsidRPr="002C3EF6" w:rsidRDefault="003004AA" w:rsidP="00884642">
      <w:pPr>
        <w:pStyle w:val="Default"/>
        <w:ind w:firstLine="708"/>
        <w:rPr>
          <w:sz w:val="20"/>
          <w:szCs w:val="20"/>
        </w:rPr>
      </w:pPr>
    </w:p>
    <w:p w:rsidR="00884642" w:rsidRPr="003A0864" w:rsidRDefault="00AD463B" w:rsidP="00884642">
      <w:pPr>
        <w:pStyle w:val="Default"/>
        <w:ind w:firstLine="708"/>
        <w:jc w:val="both"/>
        <w:rPr>
          <w:sz w:val="20"/>
          <w:szCs w:val="20"/>
        </w:rPr>
      </w:pPr>
      <w:r w:rsidRPr="002C3EF6">
        <w:rPr>
          <w:b/>
          <w:sz w:val="20"/>
          <w:szCs w:val="20"/>
        </w:rPr>
        <w:t>3</w:t>
      </w:r>
      <w:r w:rsidR="00884642" w:rsidRPr="002C3EF6">
        <w:rPr>
          <w:b/>
          <w:sz w:val="20"/>
          <w:szCs w:val="20"/>
        </w:rPr>
        <w:t xml:space="preserve">. </w:t>
      </w:r>
      <w:r w:rsidR="003004AA" w:rsidRPr="002C3EF6">
        <w:rPr>
          <w:color w:val="auto"/>
          <w:sz w:val="20"/>
          <w:szCs w:val="20"/>
        </w:rPr>
        <w:t xml:space="preserve">São verdadeiras as informações aqui prestadas, sobre as quais assumimos todas as </w:t>
      </w:r>
      <w:r w:rsidR="003004AA" w:rsidRPr="003A0864">
        <w:rPr>
          <w:color w:val="auto"/>
          <w:sz w:val="20"/>
          <w:szCs w:val="20"/>
        </w:rPr>
        <w:t>responsabilidades, sob pena de incorrer nas sanções previstas no art. 299 do Código Penal e do art. 155 da Lei nº 14.133/2021</w:t>
      </w:r>
      <w:r w:rsidR="00884642" w:rsidRPr="003A0864">
        <w:rPr>
          <w:sz w:val="20"/>
          <w:szCs w:val="20"/>
        </w:rPr>
        <w:t>.</w:t>
      </w:r>
    </w:p>
    <w:p w:rsidR="00884642" w:rsidRPr="003A0864" w:rsidRDefault="00884642" w:rsidP="00884642">
      <w:pPr>
        <w:rPr>
          <w:rFonts w:ascii="Arial" w:hAnsi="Arial" w:cs="Arial"/>
          <w:sz w:val="20"/>
          <w:szCs w:val="20"/>
        </w:rPr>
      </w:pPr>
    </w:p>
    <w:p w:rsidR="00884642" w:rsidRPr="003A0864" w:rsidRDefault="00884642" w:rsidP="00884642">
      <w:pPr>
        <w:ind w:firstLine="708"/>
        <w:jc w:val="right"/>
        <w:rPr>
          <w:rFonts w:ascii="Arial" w:hAnsi="Arial" w:cs="Arial"/>
          <w:sz w:val="20"/>
          <w:szCs w:val="20"/>
        </w:rPr>
      </w:pPr>
      <w:r w:rsidRPr="003A0864">
        <w:rPr>
          <w:rFonts w:ascii="Arial" w:hAnsi="Arial" w:cs="Arial"/>
          <w:sz w:val="20"/>
          <w:szCs w:val="20"/>
        </w:rPr>
        <w:t xml:space="preserve">_______________, ___ de ________ </w:t>
      </w:r>
      <w:proofErr w:type="spellStart"/>
      <w:r w:rsidRPr="003A0864">
        <w:rPr>
          <w:rFonts w:ascii="Arial" w:hAnsi="Arial" w:cs="Arial"/>
          <w:sz w:val="20"/>
          <w:szCs w:val="20"/>
        </w:rPr>
        <w:t>de</w:t>
      </w:r>
      <w:proofErr w:type="spellEnd"/>
      <w:r w:rsidRPr="003A0864">
        <w:rPr>
          <w:rFonts w:ascii="Arial" w:hAnsi="Arial" w:cs="Arial"/>
          <w:sz w:val="20"/>
          <w:szCs w:val="20"/>
        </w:rPr>
        <w:t xml:space="preserve"> </w:t>
      </w:r>
      <w:r w:rsidR="00620456" w:rsidRPr="003A0864">
        <w:rPr>
          <w:rFonts w:ascii="Arial" w:hAnsi="Arial" w:cs="Arial"/>
          <w:sz w:val="20"/>
          <w:szCs w:val="20"/>
        </w:rPr>
        <w:t>2025</w:t>
      </w:r>
      <w:r w:rsidRPr="003A0864">
        <w:rPr>
          <w:rFonts w:ascii="Arial" w:hAnsi="Arial" w:cs="Arial"/>
          <w:sz w:val="20"/>
          <w:szCs w:val="20"/>
        </w:rPr>
        <w:t>.</w:t>
      </w:r>
    </w:p>
    <w:p w:rsidR="00884642" w:rsidRPr="003A0864" w:rsidRDefault="00884642" w:rsidP="00884642">
      <w:pPr>
        <w:rPr>
          <w:rFonts w:ascii="Arial" w:hAnsi="Arial" w:cs="Arial"/>
          <w:sz w:val="20"/>
          <w:szCs w:val="20"/>
        </w:rPr>
      </w:pPr>
    </w:p>
    <w:p w:rsidR="00884642" w:rsidRPr="003A0864" w:rsidRDefault="00884642" w:rsidP="00884642">
      <w:pPr>
        <w:rPr>
          <w:rFonts w:ascii="Arial" w:hAnsi="Arial" w:cs="Arial"/>
          <w:sz w:val="20"/>
          <w:szCs w:val="20"/>
        </w:rPr>
      </w:pPr>
    </w:p>
    <w:p w:rsidR="00884642" w:rsidRPr="003A0864" w:rsidRDefault="00884642" w:rsidP="00884642">
      <w:pPr>
        <w:rPr>
          <w:rFonts w:ascii="Arial" w:hAnsi="Arial" w:cs="Arial"/>
          <w:sz w:val="20"/>
          <w:szCs w:val="20"/>
        </w:rPr>
      </w:pPr>
    </w:p>
    <w:p w:rsidR="00884642" w:rsidRPr="003A0864" w:rsidRDefault="003A0864" w:rsidP="00884642">
      <w:pPr>
        <w:shd w:val="clear" w:color="auto" w:fill="FFFFFF"/>
        <w:jc w:val="center"/>
        <w:rPr>
          <w:rFonts w:ascii="Arial" w:hAnsi="Arial" w:cs="Arial"/>
          <w:bCs/>
          <w:color w:val="000000"/>
          <w:sz w:val="20"/>
          <w:szCs w:val="20"/>
        </w:rPr>
      </w:pPr>
      <w:r w:rsidRPr="003A0864">
        <w:rPr>
          <w:rFonts w:ascii="Arial" w:hAnsi="Arial" w:cs="Arial"/>
          <w:bCs/>
          <w:color w:val="000000"/>
          <w:sz w:val="20"/>
          <w:szCs w:val="20"/>
        </w:rPr>
        <w:t>__________________________________</w:t>
      </w:r>
    </w:p>
    <w:p w:rsidR="00884642" w:rsidRPr="002C3EF6" w:rsidRDefault="00884642" w:rsidP="00884642">
      <w:pPr>
        <w:shd w:val="clear" w:color="auto" w:fill="FFFFFF"/>
        <w:jc w:val="center"/>
        <w:rPr>
          <w:rFonts w:ascii="Arial" w:hAnsi="Arial" w:cs="Arial"/>
          <w:bCs/>
          <w:color w:val="000000"/>
          <w:sz w:val="14"/>
        </w:rPr>
      </w:pPr>
      <w:r w:rsidRPr="002C3EF6">
        <w:rPr>
          <w:rFonts w:ascii="Arial" w:hAnsi="Arial" w:cs="Arial"/>
          <w:bCs/>
          <w:color w:val="000000"/>
          <w:sz w:val="14"/>
        </w:rPr>
        <w:t>NOME:</w:t>
      </w:r>
    </w:p>
    <w:p w:rsidR="00884642" w:rsidRPr="002C3EF6" w:rsidRDefault="00884642" w:rsidP="00884642">
      <w:pPr>
        <w:shd w:val="clear" w:color="auto" w:fill="FFFFFF"/>
        <w:jc w:val="center"/>
        <w:rPr>
          <w:rFonts w:ascii="Arial" w:hAnsi="Arial" w:cs="Arial"/>
          <w:bCs/>
          <w:color w:val="000000"/>
          <w:sz w:val="14"/>
        </w:rPr>
      </w:pPr>
      <w:r w:rsidRPr="002C3EF6">
        <w:rPr>
          <w:rFonts w:ascii="Arial" w:hAnsi="Arial" w:cs="Arial"/>
          <w:bCs/>
          <w:color w:val="000000"/>
          <w:sz w:val="14"/>
        </w:rPr>
        <w:t>RG:</w:t>
      </w:r>
    </w:p>
    <w:p w:rsidR="00884642" w:rsidRPr="002C3EF6" w:rsidRDefault="00884642" w:rsidP="00884642">
      <w:pPr>
        <w:shd w:val="clear" w:color="auto" w:fill="FFFFFF"/>
        <w:jc w:val="center"/>
        <w:rPr>
          <w:rFonts w:ascii="Arial" w:hAnsi="Arial" w:cs="Arial"/>
          <w:bCs/>
          <w:color w:val="000000"/>
          <w:sz w:val="14"/>
        </w:rPr>
      </w:pPr>
      <w:r w:rsidRPr="002C3EF6">
        <w:rPr>
          <w:rFonts w:ascii="Arial" w:hAnsi="Arial" w:cs="Arial"/>
          <w:bCs/>
          <w:color w:val="000000"/>
          <w:sz w:val="14"/>
        </w:rPr>
        <w:t>CPF:</w:t>
      </w:r>
    </w:p>
    <w:p w:rsidR="00884642" w:rsidRPr="0033129D" w:rsidRDefault="00884642" w:rsidP="00884642">
      <w:pPr>
        <w:tabs>
          <w:tab w:val="left" w:pos="-3240"/>
        </w:tabs>
        <w:jc w:val="center"/>
        <w:rPr>
          <w:rFonts w:ascii="Arial" w:hAnsi="Arial" w:cs="Arial"/>
          <w:bCs/>
          <w:i/>
          <w:color w:val="000000"/>
          <w:sz w:val="22"/>
        </w:rPr>
      </w:pPr>
      <w:r w:rsidRPr="002C3EF6">
        <w:rPr>
          <w:rFonts w:ascii="Arial" w:hAnsi="Arial" w:cs="Arial"/>
          <w:bCs/>
          <w:color w:val="000000"/>
          <w:sz w:val="14"/>
        </w:rPr>
        <w:t>CARGO:</w:t>
      </w:r>
      <w:r w:rsidRPr="0033129D">
        <w:rPr>
          <w:rFonts w:ascii="Arial" w:hAnsi="Arial" w:cs="Arial"/>
          <w:bCs/>
          <w:color w:val="000000"/>
          <w:sz w:val="14"/>
        </w:rPr>
        <w:t xml:space="preserve"> </w:t>
      </w:r>
    </w:p>
    <w:sectPr w:rsidR="00884642" w:rsidRPr="0033129D" w:rsidSect="005B525F">
      <w:footerReference w:type="default" r:id="rId71"/>
      <w:pgSz w:w="11906" w:h="16838" w:code="9"/>
      <w:pgMar w:top="737" w:right="851" w:bottom="851" w:left="1701" w:header="284"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64B1" w:rsidRDefault="00F864B1" w:rsidP="00A42259">
      <w:r>
        <w:separator/>
      </w:r>
    </w:p>
  </w:endnote>
  <w:endnote w:type="continuationSeparator" w:id="0">
    <w:p w:rsidR="00F864B1" w:rsidRDefault="00F864B1" w:rsidP="00A42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erif">
    <w:altName w:val="Times New Roman"/>
    <w:charset w:val="00"/>
    <w:family w:val="roman"/>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merican Classic">
    <w:altName w:val="Times New Roman"/>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rifa BT">
    <w:altName w:val="Cambria Math"/>
    <w:charset w:val="00"/>
    <w:family w:val="roman"/>
    <w:pitch w:val="variable"/>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Ecofont_Spranq_eco_Sans">
    <w:altName w:val="Malgun Gothic"/>
    <w:charset w:val="00"/>
    <w:family w:val="swiss"/>
    <w:pitch w:val="variable"/>
    <w:sig w:usb0="00000003" w:usb1="1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4B1" w:rsidRPr="00C41E62" w:rsidRDefault="00F864B1">
    <w:pPr>
      <w:pStyle w:val="Rodap"/>
      <w:jc w:val="center"/>
      <w:rPr>
        <w:sz w:val="16"/>
        <w:szCs w:val="16"/>
      </w:rPr>
    </w:pPr>
  </w:p>
  <w:p w:rsidR="00F864B1" w:rsidRDefault="00F864B1"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F864B1" w:rsidRDefault="00F864B1"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F864B1" w:rsidRPr="007A4E2E" w:rsidRDefault="00F864B1">
    <w:pPr>
      <w:pStyle w:val="Rodap"/>
      <w:jc w:val="center"/>
      <w:rPr>
        <w:sz w:val="12"/>
        <w:szCs w:val="12"/>
      </w:rPr>
    </w:pPr>
  </w:p>
  <w:p w:rsidR="00F864B1" w:rsidRDefault="00F864B1">
    <w:pPr>
      <w:pStyle w:val="Rodap"/>
      <w:jc w:val="center"/>
    </w:pPr>
  </w:p>
  <w:p w:rsidR="00F864B1" w:rsidRDefault="00F864B1" w:rsidP="00A42259">
    <w:pPr>
      <w:pStyle w:val="Rodap"/>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4B1" w:rsidRPr="00C41E62" w:rsidRDefault="00F864B1">
    <w:pPr>
      <w:pStyle w:val="Rodap"/>
      <w:jc w:val="center"/>
      <w:rPr>
        <w:sz w:val="16"/>
        <w:szCs w:val="16"/>
      </w:rPr>
    </w:pPr>
  </w:p>
  <w:p w:rsidR="00F864B1" w:rsidRDefault="00F864B1" w:rsidP="00C41E62">
    <w:pPr>
      <w:pStyle w:val="Rodap"/>
      <w:pBdr>
        <w:top w:val="thinThickSmallGap" w:sz="24" w:space="0" w:color="622423" w:themeColor="accent2" w:themeShade="7F"/>
      </w:pBdr>
      <w:jc w:val="center"/>
      <w:rPr>
        <w:sz w:val="18"/>
        <w:szCs w:val="18"/>
      </w:rPr>
    </w:pPr>
    <w:r>
      <w:rPr>
        <w:sz w:val="18"/>
        <w:szCs w:val="18"/>
      </w:rPr>
      <w:t>“</w:t>
    </w:r>
    <w:r w:rsidRPr="005617A2">
      <w:rPr>
        <w:sz w:val="18"/>
        <w:szCs w:val="18"/>
      </w:rPr>
      <w:t>DIGA NÃO</w:t>
    </w:r>
    <w:r>
      <w:rPr>
        <w:sz w:val="18"/>
        <w:szCs w:val="18"/>
      </w:rPr>
      <w:t xml:space="preserve"> À</w:t>
    </w:r>
    <w:r w:rsidRPr="005617A2">
      <w:rPr>
        <w:sz w:val="18"/>
        <w:szCs w:val="18"/>
      </w:rPr>
      <w:t>S DROGAS</w:t>
    </w:r>
    <w:r>
      <w:rPr>
        <w:sz w:val="18"/>
        <w:szCs w:val="18"/>
      </w:rPr>
      <w:t xml:space="preserve"> E PEDOFILIA”, DENUNCIE! TELEFONES: </w:t>
    </w:r>
    <w:r w:rsidRPr="005617A2">
      <w:rPr>
        <w:sz w:val="18"/>
        <w:szCs w:val="18"/>
      </w:rPr>
      <w:t>190 PLANTÕES 24 h POR DIA</w:t>
    </w:r>
  </w:p>
  <w:p w:rsidR="00F864B1" w:rsidRDefault="00F864B1" w:rsidP="00C41E62">
    <w:pPr>
      <w:pStyle w:val="Rodap"/>
      <w:pBdr>
        <w:top w:val="thinThickSmallGap" w:sz="24" w:space="0" w:color="622423" w:themeColor="accent2" w:themeShade="7F"/>
      </w:pBdr>
      <w:jc w:val="center"/>
      <w:rPr>
        <w:sz w:val="18"/>
        <w:szCs w:val="18"/>
      </w:rPr>
    </w:pPr>
    <w:r w:rsidRPr="005617A2">
      <w:rPr>
        <w:sz w:val="18"/>
        <w:szCs w:val="18"/>
      </w:rPr>
      <w:t>Observação: A den</w:t>
    </w:r>
    <w:r>
      <w:rPr>
        <w:sz w:val="18"/>
        <w:szCs w:val="18"/>
      </w:rPr>
      <w:t>ú</w:t>
    </w:r>
    <w:r w:rsidRPr="005617A2">
      <w:rPr>
        <w:sz w:val="18"/>
        <w:szCs w:val="18"/>
      </w:rPr>
      <w:t>ncia pode ser anônima</w:t>
    </w:r>
  </w:p>
  <w:p w:rsidR="00F864B1" w:rsidRPr="007A4E2E" w:rsidRDefault="00F864B1">
    <w:pPr>
      <w:pStyle w:val="Rodap"/>
      <w:jc w:val="center"/>
      <w:rPr>
        <w:sz w:val="12"/>
        <w:szCs w:val="12"/>
      </w:rPr>
    </w:pPr>
  </w:p>
  <w:p w:rsidR="00F864B1" w:rsidRDefault="00E25BB3">
    <w:pPr>
      <w:pStyle w:val="Rodap"/>
      <w:jc w:val="center"/>
    </w:pPr>
    <w:sdt>
      <w:sdtPr>
        <w:id w:val="1854685702"/>
        <w:docPartObj>
          <w:docPartGallery w:val="Page Numbers (Bottom of Page)"/>
          <w:docPartUnique/>
        </w:docPartObj>
      </w:sdtPr>
      <w:sdtEndPr/>
      <w:sdtContent>
        <w:r w:rsidR="00F864B1">
          <w:fldChar w:fldCharType="begin"/>
        </w:r>
        <w:r w:rsidR="00F864B1">
          <w:instrText>PAGE   \* MERGEFORMAT</w:instrText>
        </w:r>
        <w:r w:rsidR="00F864B1">
          <w:fldChar w:fldCharType="separate"/>
        </w:r>
        <w:r>
          <w:rPr>
            <w:noProof/>
          </w:rPr>
          <w:t>75</w:t>
        </w:r>
        <w:r w:rsidR="00F864B1">
          <w:fldChar w:fldCharType="end"/>
        </w:r>
        <w:r w:rsidR="00F864B1">
          <w:t>/75</w:t>
        </w:r>
      </w:sdtContent>
    </w:sdt>
  </w:p>
  <w:p w:rsidR="00F864B1" w:rsidRDefault="00F864B1" w:rsidP="00A42259">
    <w:pPr>
      <w:pStyle w:val="Rodap"/>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64B1" w:rsidRDefault="00F864B1" w:rsidP="00A42259">
      <w:r>
        <w:separator/>
      </w:r>
    </w:p>
  </w:footnote>
  <w:footnote w:type="continuationSeparator" w:id="0">
    <w:p w:rsidR="00F864B1" w:rsidRDefault="00F864B1" w:rsidP="00A42259">
      <w:r>
        <w:continuationSeparator/>
      </w:r>
    </w:p>
  </w:footnote>
  <w:footnote w:id="1">
    <w:p w:rsidR="00F864B1" w:rsidRPr="00C55465" w:rsidRDefault="00F864B1" w:rsidP="0007275D">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Facultativo. Indicar quando já constituído, informando, inclusive, o endereço eletrônico.</w:t>
      </w:r>
    </w:p>
  </w:footnote>
  <w:footnote w:id="2">
    <w:p w:rsidR="00F864B1" w:rsidRPr="00C55465" w:rsidRDefault="00F864B1" w:rsidP="00C55465">
      <w:pPr>
        <w:pStyle w:val="Textodenotaderodap"/>
        <w:rPr>
          <w:rFonts w:asciiTheme="majorHAnsi" w:hAnsiTheme="majorHAnsi"/>
        </w:rPr>
      </w:pPr>
      <w:r w:rsidRPr="00C55465">
        <w:rPr>
          <w:rStyle w:val="Caracteresdenotaderodap"/>
          <w:rFonts w:asciiTheme="majorHAnsi" w:eastAsia="Arial" w:hAnsiTheme="majorHAnsi"/>
        </w:rPr>
        <w:footnoteRef/>
      </w:r>
      <w:r w:rsidRPr="00C55465">
        <w:rPr>
          <w:rFonts w:asciiTheme="majorHAnsi" w:eastAsia="Arial" w:hAnsiTheme="majorHAnsi" w:cs="Arial"/>
          <w:sz w:val="16"/>
          <w:szCs w:val="16"/>
        </w:rPr>
        <w:t xml:space="preserve"> </w:t>
      </w:r>
      <w:r w:rsidRPr="00C55465">
        <w:rPr>
          <w:rFonts w:asciiTheme="majorHAnsi" w:hAnsiTheme="majorHAnsi" w:cs="Arial"/>
          <w:sz w:val="16"/>
          <w:szCs w:val="16"/>
        </w:rPr>
        <w:t xml:space="preserve">A validade da proposta não poderá ser inferior a 60 dias de acordo com item </w:t>
      </w:r>
      <w:r>
        <w:rPr>
          <w:rFonts w:asciiTheme="majorHAnsi" w:hAnsiTheme="majorHAnsi" w:cs="Arial"/>
          <w:sz w:val="16"/>
          <w:szCs w:val="16"/>
        </w:rPr>
        <w:t>6</w:t>
      </w:r>
      <w:r w:rsidRPr="004D3A83">
        <w:rPr>
          <w:rFonts w:asciiTheme="majorHAnsi" w:hAnsiTheme="majorHAnsi" w:cs="Arial"/>
          <w:sz w:val="16"/>
          <w:szCs w:val="16"/>
        </w:rPr>
        <w:t>.</w:t>
      </w:r>
      <w:r>
        <w:rPr>
          <w:rFonts w:asciiTheme="majorHAnsi" w:hAnsiTheme="majorHAnsi" w:cs="Arial"/>
          <w:sz w:val="16"/>
          <w:szCs w:val="16"/>
        </w:rPr>
        <w:t>9</w:t>
      </w:r>
      <w:r w:rsidRPr="004D3A83">
        <w:rPr>
          <w:rFonts w:asciiTheme="majorHAnsi" w:hAnsiTheme="majorHAnsi" w:cs="Arial"/>
          <w:sz w:val="16"/>
          <w:szCs w:val="16"/>
        </w:rPr>
        <w:t>.</w:t>
      </w:r>
      <w:r>
        <w:rPr>
          <w:rFonts w:asciiTheme="majorHAnsi" w:hAnsiTheme="majorHAnsi" w:cs="Arial"/>
          <w:sz w:val="16"/>
          <w:szCs w:val="16"/>
        </w:rPr>
        <w:t xml:space="preserve"> do Edital</w:t>
      </w:r>
      <w:r w:rsidRPr="00C55465">
        <w:rPr>
          <w:rFonts w:asciiTheme="majorHAnsi" w:hAnsiTheme="majorHAnsi" w:cs="Arial"/>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64B1" w:rsidRDefault="00F864B1" w:rsidP="00360644">
    <w:pPr>
      <w:pStyle w:val="Cabealho"/>
      <w:jc w:val="center"/>
      <w:rPr>
        <w:rFonts w:ascii="Arial" w:hAnsi="Arial"/>
        <w:sz w:val="16"/>
        <w:szCs w:val="16"/>
      </w:rPr>
    </w:pPr>
    <w:r>
      <w:rPr>
        <w:rFonts w:ascii="Arial" w:hAnsi="Arial"/>
        <w:b/>
        <w:i/>
        <w:noProof/>
        <w:sz w:val="34"/>
        <w:lang w:eastAsia="pt-BR"/>
      </w:rPr>
      <w:drawing>
        <wp:inline distT="0" distB="0" distL="0" distR="0" wp14:anchorId="3F73DA09" wp14:editId="5A805C57">
          <wp:extent cx="5739396" cy="758954"/>
          <wp:effectExtent l="0" t="0" r="0" b="31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ras.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39396" cy="758954"/>
                  </a:xfrm>
                  <a:prstGeom prst="rect">
                    <a:avLst/>
                  </a:prstGeom>
                </pic:spPr>
              </pic:pic>
            </a:graphicData>
          </a:graphic>
        </wp:inline>
      </w:drawing>
    </w:r>
  </w:p>
  <w:p w:rsidR="00F864B1" w:rsidRPr="00D024F0" w:rsidRDefault="00F864B1" w:rsidP="00360644">
    <w:pPr>
      <w:pStyle w:val="Cabealho"/>
      <w:jc w:val="center"/>
      <w:rPr>
        <w:rFonts w:ascii="Arial" w:hAnsi="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1"/>
      <w:lvlText w:val=""/>
      <w:lvlJc w:val="left"/>
      <w:pPr>
        <w:tabs>
          <w:tab w:val="num" w:pos="1492"/>
        </w:tabs>
        <w:ind w:left="1492" w:hanging="360"/>
      </w:pPr>
      <w:rPr>
        <w:rFonts w:ascii="Symbol" w:hAnsi="Symbol" w:hint="default"/>
      </w:rPr>
    </w:lvl>
  </w:abstractNum>
  <w:abstractNum w:abstractNumId="1">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2"/>
    <w:multiLevelType w:val="multilevel"/>
    <w:tmpl w:val="00000002"/>
    <w:name w:val="WW8Num2"/>
    <w:lvl w:ilvl="0">
      <w:start w:val="13"/>
      <w:numFmt w:val="decimal"/>
      <w:lvlText w:val="%1"/>
      <w:lvlJc w:val="left"/>
      <w:pPr>
        <w:tabs>
          <w:tab w:val="num" w:pos="0"/>
        </w:tabs>
        <w:ind w:left="302" w:hanging="756"/>
      </w:pPr>
      <w:rPr>
        <w:lang w:val="pt-PT" w:bidi="pt-PT"/>
      </w:rPr>
    </w:lvl>
    <w:lvl w:ilvl="1">
      <w:start w:val="1"/>
      <w:numFmt w:val="decimal"/>
      <w:lvlText w:val="%1.%2"/>
      <w:lvlJc w:val="left"/>
      <w:pPr>
        <w:tabs>
          <w:tab w:val="num" w:pos="0"/>
        </w:tabs>
        <w:ind w:left="302" w:hanging="756"/>
      </w:pPr>
      <w:rPr>
        <w:lang w:val="pt-PT" w:bidi="pt-PT"/>
      </w:rPr>
    </w:lvl>
    <w:lvl w:ilvl="2">
      <w:start w:val="1"/>
      <w:numFmt w:val="decimal"/>
      <w:lvlText w:val="%1.%2.%3."/>
      <w:lvlJc w:val="left"/>
      <w:pPr>
        <w:tabs>
          <w:tab w:val="num" w:pos="0"/>
        </w:tabs>
        <w:ind w:left="302" w:hanging="75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6"/>
      </w:pPr>
      <w:rPr>
        <w:rFonts w:ascii="Liberation Serif" w:hAnsi="Liberation Serif" w:cs="Liberation Serif" w:hint="default"/>
        <w:lang w:val="pt-PT" w:bidi="pt-PT"/>
      </w:rPr>
    </w:lvl>
    <w:lvl w:ilvl="4">
      <w:numFmt w:val="bullet"/>
      <w:lvlText w:val="•"/>
      <w:lvlJc w:val="left"/>
      <w:pPr>
        <w:tabs>
          <w:tab w:val="num" w:pos="0"/>
        </w:tabs>
        <w:ind w:left="4118" w:hanging="756"/>
      </w:pPr>
      <w:rPr>
        <w:rFonts w:ascii="Liberation Serif" w:hAnsi="Liberation Serif" w:cs="Liberation Serif" w:hint="default"/>
        <w:lang w:val="pt-PT" w:bidi="pt-PT"/>
      </w:rPr>
    </w:lvl>
    <w:lvl w:ilvl="5">
      <w:numFmt w:val="bullet"/>
      <w:lvlText w:val="•"/>
      <w:lvlJc w:val="left"/>
      <w:pPr>
        <w:tabs>
          <w:tab w:val="num" w:pos="0"/>
        </w:tabs>
        <w:ind w:left="5073" w:hanging="756"/>
      </w:pPr>
      <w:rPr>
        <w:rFonts w:ascii="Liberation Serif" w:hAnsi="Liberation Serif" w:cs="Liberation Serif" w:hint="default"/>
        <w:lang w:val="pt-PT" w:bidi="pt-PT"/>
      </w:rPr>
    </w:lvl>
    <w:lvl w:ilvl="6">
      <w:numFmt w:val="bullet"/>
      <w:lvlText w:val="•"/>
      <w:lvlJc w:val="left"/>
      <w:pPr>
        <w:tabs>
          <w:tab w:val="num" w:pos="0"/>
        </w:tabs>
        <w:ind w:left="6027" w:hanging="756"/>
      </w:pPr>
      <w:rPr>
        <w:rFonts w:ascii="Liberation Serif" w:hAnsi="Liberation Serif" w:cs="Liberation Serif" w:hint="default"/>
        <w:lang w:val="pt-PT" w:bidi="pt-PT"/>
      </w:rPr>
    </w:lvl>
    <w:lvl w:ilvl="7">
      <w:numFmt w:val="bullet"/>
      <w:lvlText w:val="•"/>
      <w:lvlJc w:val="left"/>
      <w:pPr>
        <w:tabs>
          <w:tab w:val="num" w:pos="0"/>
        </w:tabs>
        <w:ind w:left="6982" w:hanging="756"/>
      </w:pPr>
      <w:rPr>
        <w:rFonts w:ascii="Liberation Serif" w:hAnsi="Liberation Serif" w:cs="Liberation Serif" w:hint="default"/>
        <w:lang w:val="pt-PT" w:bidi="pt-PT"/>
      </w:rPr>
    </w:lvl>
    <w:lvl w:ilvl="8">
      <w:numFmt w:val="bullet"/>
      <w:lvlText w:val="•"/>
      <w:lvlJc w:val="left"/>
      <w:pPr>
        <w:tabs>
          <w:tab w:val="num" w:pos="0"/>
        </w:tabs>
        <w:ind w:left="7937" w:hanging="756"/>
      </w:pPr>
      <w:rPr>
        <w:rFonts w:ascii="Liberation Serif" w:hAnsi="Liberation Serif" w:cs="Liberation Serif" w:hint="default"/>
        <w:lang w:val="pt-PT" w:bidi="pt-PT"/>
      </w:rPr>
    </w:lvl>
  </w:abstractNum>
  <w:abstractNum w:abstractNumId="3">
    <w:nsid w:val="00000003"/>
    <w:multiLevelType w:val="singleLevel"/>
    <w:tmpl w:val="00000003"/>
    <w:name w:val="WW8Num3"/>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4">
    <w:nsid w:val="00000004"/>
    <w:multiLevelType w:val="multilevel"/>
    <w:tmpl w:val="00000004"/>
    <w:name w:val="WW8Num4"/>
    <w:lvl w:ilvl="0">
      <w:start w:val="16"/>
      <w:numFmt w:val="decimal"/>
      <w:lvlText w:val="%1"/>
      <w:lvlJc w:val="left"/>
      <w:pPr>
        <w:tabs>
          <w:tab w:val="num" w:pos="0"/>
        </w:tabs>
        <w:ind w:left="791" w:hanging="490"/>
      </w:pPr>
      <w:rPr>
        <w:lang w:val="pt-PT" w:bidi="pt-PT"/>
      </w:rPr>
    </w:lvl>
    <w:lvl w:ilvl="1">
      <w:start w:val="3"/>
      <w:numFmt w:val="decimal"/>
      <w:lvlText w:val="%1.%2"/>
      <w:lvlJc w:val="left"/>
      <w:pPr>
        <w:tabs>
          <w:tab w:val="num" w:pos="0"/>
        </w:tabs>
        <w:ind w:left="791" w:hanging="490"/>
      </w:pPr>
      <w:rPr>
        <w:rFonts w:ascii="Arial" w:eastAsia="Arial" w:hAnsi="Arial" w:cs="Arial" w:hint="default"/>
        <w:b/>
        <w:bCs/>
        <w:spacing w:val="-1"/>
        <w:w w:val="100"/>
        <w:sz w:val="20"/>
        <w:szCs w:val="22"/>
        <w:lang w:val="pt-PT" w:bidi="pt-PT"/>
      </w:rPr>
    </w:lvl>
    <w:lvl w:ilvl="2">
      <w:start w:val="1"/>
      <w:numFmt w:val="decimal"/>
      <w:lvlText w:val="%1.%2.%3."/>
      <w:lvlJc w:val="left"/>
      <w:pPr>
        <w:tabs>
          <w:tab w:val="num" w:pos="0"/>
        </w:tabs>
        <w:ind w:left="302" w:hanging="773"/>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302" w:hanging="992"/>
      </w:pPr>
      <w:rPr>
        <w:rFonts w:ascii="Arial" w:eastAsia="Arial" w:hAnsi="Arial" w:cs="Arial" w:hint="default"/>
        <w:b/>
        <w:bCs/>
        <w:spacing w:val="-3"/>
        <w:w w:val="100"/>
        <w:sz w:val="20"/>
        <w:szCs w:val="22"/>
        <w:lang w:val="pt-PT" w:bidi="pt-PT"/>
      </w:rPr>
    </w:lvl>
    <w:lvl w:ilvl="4">
      <w:numFmt w:val="bullet"/>
      <w:lvlText w:val="•"/>
      <w:lvlJc w:val="left"/>
      <w:pPr>
        <w:tabs>
          <w:tab w:val="num" w:pos="0"/>
        </w:tabs>
        <w:ind w:left="3815" w:hanging="992"/>
      </w:pPr>
      <w:rPr>
        <w:rFonts w:ascii="Liberation Serif" w:hAnsi="Liberation Serif" w:cs="Liberation Serif" w:hint="default"/>
        <w:lang w:val="pt-PT" w:bidi="pt-PT"/>
      </w:rPr>
    </w:lvl>
    <w:lvl w:ilvl="5">
      <w:numFmt w:val="bullet"/>
      <w:lvlText w:val="•"/>
      <w:lvlJc w:val="left"/>
      <w:pPr>
        <w:tabs>
          <w:tab w:val="num" w:pos="0"/>
        </w:tabs>
        <w:ind w:left="4820" w:hanging="992"/>
      </w:pPr>
      <w:rPr>
        <w:rFonts w:ascii="Liberation Serif" w:hAnsi="Liberation Serif" w:cs="Liberation Serif" w:hint="default"/>
        <w:lang w:val="pt-PT" w:bidi="pt-PT"/>
      </w:rPr>
    </w:lvl>
    <w:lvl w:ilvl="6">
      <w:numFmt w:val="bullet"/>
      <w:lvlText w:val="•"/>
      <w:lvlJc w:val="left"/>
      <w:pPr>
        <w:tabs>
          <w:tab w:val="num" w:pos="0"/>
        </w:tabs>
        <w:ind w:left="5825" w:hanging="992"/>
      </w:pPr>
      <w:rPr>
        <w:rFonts w:ascii="Liberation Serif" w:hAnsi="Liberation Serif" w:cs="Liberation Serif" w:hint="default"/>
        <w:lang w:val="pt-PT" w:bidi="pt-PT"/>
      </w:rPr>
    </w:lvl>
    <w:lvl w:ilvl="7">
      <w:numFmt w:val="bullet"/>
      <w:lvlText w:val="•"/>
      <w:lvlJc w:val="left"/>
      <w:pPr>
        <w:tabs>
          <w:tab w:val="num" w:pos="0"/>
        </w:tabs>
        <w:ind w:left="6830" w:hanging="992"/>
      </w:pPr>
      <w:rPr>
        <w:rFonts w:ascii="Liberation Serif" w:hAnsi="Liberation Serif" w:cs="Liberation Serif" w:hint="default"/>
        <w:lang w:val="pt-PT" w:bidi="pt-PT"/>
      </w:rPr>
    </w:lvl>
    <w:lvl w:ilvl="8">
      <w:numFmt w:val="bullet"/>
      <w:lvlText w:val="•"/>
      <w:lvlJc w:val="left"/>
      <w:pPr>
        <w:tabs>
          <w:tab w:val="num" w:pos="0"/>
        </w:tabs>
        <w:ind w:left="7836" w:hanging="992"/>
      </w:pPr>
      <w:rPr>
        <w:rFonts w:ascii="Liberation Serif" w:hAnsi="Liberation Serif" w:cs="Liberation Serif" w:hint="default"/>
        <w:lang w:val="pt-PT" w:bidi="pt-PT"/>
      </w:rPr>
    </w:lvl>
  </w:abstractNum>
  <w:abstractNum w:abstractNumId="5">
    <w:nsid w:val="00000005"/>
    <w:multiLevelType w:val="singleLevel"/>
    <w:tmpl w:val="00000005"/>
    <w:name w:val="WW8Num5"/>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6">
    <w:nsid w:val="00000006"/>
    <w:multiLevelType w:val="multilevel"/>
    <w:tmpl w:val="00000006"/>
    <w:name w:val="WW8Num6"/>
    <w:lvl w:ilvl="0">
      <w:start w:val="17"/>
      <w:numFmt w:val="decimal"/>
      <w:lvlText w:val="%1"/>
      <w:lvlJc w:val="left"/>
      <w:pPr>
        <w:tabs>
          <w:tab w:val="num" w:pos="0"/>
        </w:tabs>
        <w:ind w:left="302" w:hanging="752"/>
      </w:pPr>
      <w:rPr>
        <w:lang w:val="pt-PT" w:bidi="pt-PT"/>
      </w:rPr>
    </w:lvl>
    <w:lvl w:ilvl="1">
      <w:start w:val="1"/>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start w:val="1"/>
      <w:numFmt w:val="decimal"/>
      <w:lvlText w:val="%1.%2.%3.%4."/>
      <w:lvlJc w:val="left"/>
      <w:pPr>
        <w:tabs>
          <w:tab w:val="num" w:pos="0"/>
        </w:tabs>
        <w:ind w:left="1504" w:hanging="936"/>
      </w:pPr>
      <w:rPr>
        <w:rFonts w:ascii="Arial" w:eastAsia="Arial" w:hAnsi="Arial" w:cs="Arial" w:hint="default"/>
        <w:b/>
        <w:bCs/>
        <w:spacing w:val="-3"/>
        <w:w w:val="100"/>
        <w:sz w:val="20"/>
        <w:szCs w:val="22"/>
        <w:lang w:val="pt-PT" w:bidi="pt-PT"/>
      </w:rPr>
    </w:lvl>
    <w:lvl w:ilvl="4">
      <w:start w:val="1"/>
      <w:numFmt w:val="decimal"/>
      <w:lvlText w:val="%1.%2.%3.%4.%5."/>
      <w:lvlJc w:val="left"/>
      <w:pPr>
        <w:tabs>
          <w:tab w:val="num" w:pos="0"/>
        </w:tabs>
        <w:ind w:left="302" w:hanging="1112"/>
      </w:pPr>
      <w:rPr>
        <w:rFonts w:ascii="Arial" w:eastAsia="Arial" w:hAnsi="Arial" w:cs="Arial" w:hint="default"/>
        <w:b/>
        <w:bCs/>
        <w:spacing w:val="-3"/>
        <w:w w:val="100"/>
        <w:sz w:val="20"/>
        <w:szCs w:val="22"/>
        <w:lang w:val="pt-PT" w:bidi="pt-PT"/>
      </w:rPr>
    </w:lvl>
    <w:lvl w:ilvl="5">
      <w:numFmt w:val="bullet"/>
      <w:lvlText w:val="•"/>
      <w:lvlJc w:val="left"/>
      <w:pPr>
        <w:tabs>
          <w:tab w:val="num" w:pos="0"/>
        </w:tabs>
        <w:ind w:left="5073" w:hanging="1112"/>
      </w:pPr>
      <w:rPr>
        <w:rFonts w:ascii="Liberation Serif" w:hAnsi="Liberation Serif" w:cs="Liberation Serif" w:hint="default"/>
        <w:lang w:val="pt-PT" w:bidi="pt-PT"/>
      </w:rPr>
    </w:lvl>
    <w:lvl w:ilvl="6">
      <w:numFmt w:val="bullet"/>
      <w:lvlText w:val="•"/>
      <w:lvlJc w:val="left"/>
      <w:pPr>
        <w:tabs>
          <w:tab w:val="num" w:pos="0"/>
        </w:tabs>
        <w:ind w:left="6027" w:hanging="1112"/>
      </w:pPr>
      <w:rPr>
        <w:rFonts w:ascii="Liberation Serif" w:hAnsi="Liberation Serif" w:cs="Liberation Serif" w:hint="default"/>
        <w:lang w:val="pt-PT" w:bidi="pt-PT"/>
      </w:rPr>
    </w:lvl>
    <w:lvl w:ilvl="7">
      <w:numFmt w:val="bullet"/>
      <w:lvlText w:val="•"/>
      <w:lvlJc w:val="left"/>
      <w:pPr>
        <w:tabs>
          <w:tab w:val="num" w:pos="0"/>
        </w:tabs>
        <w:ind w:left="6982" w:hanging="1112"/>
      </w:pPr>
      <w:rPr>
        <w:rFonts w:ascii="Liberation Serif" w:hAnsi="Liberation Serif" w:cs="Liberation Serif" w:hint="default"/>
        <w:lang w:val="pt-PT" w:bidi="pt-PT"/>
      </w:rPr>
    </w:lvl>
    <w:lvl w:ilvl="8">
      <w:numFmt w:val="bullet"/>
      <w:lvlText w:val="•"/>
      <w:lvlJc w:val="left"/>
      <w:pPr>
        <w:tabs>
          <w:tab w:val="num" w:pos="0"/>
        </w:tabs>
        <w:ind w:left="7937" w:hanging="1112"/>
      </w:pPr>
      <w:rPr>
        <w:rFonts w:ascii="Liberation Serif" w:hAnsi="Liberation Serif" w:cs="Liberation Serif" w:hint="default"/>
        <w:lang w:val="pt-PT" w:bidi="pt-PT"/>
      </w:rPr>
    </w:lvl>
  </w:abstractNum>
  <w:abstractNum w:abstractNumId="7">
    <w:nsid w:val="00000007"/>
    <w:multiLevelType w:val="multilevel"/>
    <w:tmpl w:val="00000007"/>
    <w:name w:val="WW8Num7"/>
    <w:lvl w:ilvl="0">
      <w:start w:val="15"/>
      <w:numFmt w:val="decimal"/>
      <w:lvlText w:val="%1"/>
      <w:lvlJc w:val="left"/>
      <w:pPr>
        <w:tabs>
          <w:tab w:val="num" w:pos="0"/>
        </w:tabs>
        <w:ind w:left="302" w:hanging="809"/>
      </w:pPr>
      <w:rPr>
        <w:lang w:val="pt-PT" w:bidi="pt-PT"/>
      </w:rPr>
    </w:lvl>
    <w:lvl w:ilvl="1">
      <w:start w:val="9"/>
      <w:numFmt w:val="decimal"/>
      <w:lvlText w:val="%1.%2"/>
      <w:lvlJc w:val="left"/>
      <w:pPr>
        <w:tabs>
          <w:tab w:val="num" w:pos="0"/>
        </w:tabs>
        <w:ind w:left="302" w:hanging="809"/>
      </w:pPr>
      <w:rPr>
        <w:lang w:val="pt-PT" w:bidi="pt-PT"/>
      </w:rPr>
    </w:lvl>
    <w:lvl w:ilvl="2">
      <w:start w:val="1"/>
      <w:numFmt w:val="decimal"/>
      <w:lvlText w:val="%1.%2.%3."/>
      <w:lvlJc w:val="left"/>
      <w:pPr>
        <w:tabs>
          <w:tab w:val="num" w:pos="0"/>
        </w:tabs>
        <w:ind w:left="302" w:hanging="809"/>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9"/>
      </w:pPr>
      <w:rPr>
        <w:rFonts w:ascii="Liberation Serif" w:hAnsi="Liberation Serif" w:cs="Liberation Serif" w:hint="default"/>
        <w:lang w:val="pt-PT" w:bidi="pt-PT"/>
      </w:rPr>
    </w:lvl>
    <w:lvl w:ilvl="4">
      <w:numFmt w:val="bullet"/>
      <w:lvlText w:val="•"/>
      <w:lvlJc w:val="left"/>
      <w:pPr>
        <w:tabs>
          <w:tab w:val="num" w:pos="0"/>
        </w:tabs>
        <w:ind w:left="4118" w:hanging="809"/>
      </w:pPr>
      <w:rPr>
        <w:rFonts w:ascii="Liberation Serif" w:hAnsi="Liberation Serif" w:cs="Liberation Serif" w:hint="default"/>
        <w:lang w:val="pt-PT" w:bidi="pt-PT"/>
      </w:rPr>
    </w:lvl>
    <w:lvl w:ilvl="5">
      <w:numFmt w:val="bullet"/>
      <w:lvlText w:val="•"/>
      <w:lvlJc w:val="left"/>
      <w:pPr>
        <w:tabs>
          <w:tab w:val="num" w:pos="0"/>
        </w:tabs>
        <w:ind w:left="5073" w:hanging="809"/>
      </w:pPr>
      <w:rPr>
        <w:rFonts w:ascii="Liberation Serif" w:hAnsi="Liberation Serif" w:cs="Liberation Serif" w:hint="default"/>
        <w:lang w:val="pt-PT" w:bidi="pt-PT"/>
      </w:rPr>
    </w:lvl>
    <w:lvl w:ilvl="6">
      <w:numFmt w:val="bullet"/>
      <w:lvlText w:val="•"/>
      <w:lvlJc w:val="left"/>
      <w:pPr>
        <w:tabs>
          <w:tab w:val="num" w:pos="0"/>
        </w:tabs>
        <w:ind w:left="6027" w:hanging="809"/>
      </w:pPr>
      <w:rPr>
        <w:rFonts w:ascii="Liberation Serif" w:hAnsi="Liberation Serif" w:cs="Liberation Serif" w:hint="default"/>
        <w:lang w:val="pt-PT" w:bidi="pt-PT"/>
      </w:rPr>
    </w:lvl>
    <w:lvl w:ilvl="7">
      <w:numFmt w:val="bullet"/>
      <w:lvlText w:val="•"/>
      <w:lvlJc w:val="left"/>
      <w:pPr>
        <w:tabs>
          <w:tab w:val="num" w:pos="0"/>
        </w:tabs>
        <w:ind w:left="6982" w:hanging="809"/>
      </w:pPr>
      <w:rPr>
        <w:rFonts w:ascii="Liberation Serif" w:hAnsi="Liberation Serif" w:cs="Liberation Serif" w:hint="default"/>
        <w:lang w:val="pt-PT" w:bidi="pt-PT"/>
      </w:rPr>
    </w:lvl>
    <w:lvl w:ilvl="8">
      <w:numFmt w:val="bullet"/>
      <w:lvlText w:val="•"/>
      <w:lvlJc w:val="left"/>
      <w:pPr>
        <w:tabs>
          <w:tab w:val="num" w:pos="0"/>
        </w:tabs>
        <w:ind w:left="7937" w:hanging="809"/>
      </w:pPr>
      <w:rPr>
        <w:rFonts w:ascii="Liberation Serif" w:hAnsi="Liberation Serif" w:cs="Liberation Serif" w:hint="default"/>
        <w:lang w:val="pt-PT" w:bidi="pt-PT"/>
      </w:rPr>
    </w:lvl>
  </w:abstractNum>
  <w:abstractNum w:abstractNumId="8">
    <w:nsid w:val="00000008"/>
    <w:multiLevelType w:val="multilevel"/>
    <w:tmpl w:val="00000008"/>
    <w:name w:val="WW8Num8"/>
    <w:lvl w:ilvl="0">
      <w:start w:val="17"/>
      <w:numFmt w:val="decimal"/>
      <w:lvlText w:val="%1"/>
      <w:lvlJc w:val="left"/>
      <w:pPr>
        <w:tabs>
          <w:tab w:val="num" w:pos="0"/>
        </w:tabs>
        <w:ind w:left="302" w:hanging="605"/>
      </w:pPr>
      <w:rPr>
        <w:lang w:val="pt-PT" w:bidi="pt-PT"/>
      </w:rPr>
    </w:lvl>
    <w:lvl w:ilvl="1">
      <w:start w:val="2"/>
      <w:numFmt w:val="decimal"/>
      <w:lvlText w:val="%1.%2."/>
      <w:lvlJc w:val="left"/>
      <w:pPr>
        <w:tabs>
          <w:tab w:val="num" w:pos="0"/>
        </w:tabs>
        <w:ind w:left="302" w:hanging="605"/>
      </w:pPr>
      <w:rPr>
        <w:rFonts w:ascii="Arial" w:eastAsia="Arial" w:hAnsi="Arial" w:cs="Arial" w:hint="default"/>
        <w:b/>
        <w:bCs/>
        <w:spacing w:val="-1"/>
        <w:w w:val="100"/>
        <w:sz w:val="20"/>
        <w:szCs w:val="22"/>
        <w:lang w:val="pt-PT" w:bidi="pt-PT"/>
      </w:rPr>
    </w:lvl>
    <w:lvl w:ilvl="2">
      <w:numFmt w:val="bullet"/>
      <w:lvlText w:val="•"/>
      <w:lvlJc w:val="left"/>
      <w:pPr>
        <w:tabs>
          <w:tab w:val="num" w:pos="0"/>
        </w:tabs>
        <w:ind w:left="2209" w:hanging="605"/>
      </w:pPr>
      <w:rPr>
        <w:rFonts w:ascii="Liberation Serif" w:hAnsi="Liberation Serif" w:cs="Liberation Serif" w:hint="default"/>
        <w:lang w:val="pt-PT" w:bidi="pt-PT"/>
      </w:rPr>
    </w:lvl>
    <w:lvl w:ilvl="3">
      <w:numFmt w:val="bullet"/>
      <w:lvlText w:val="•"/>
      <w:lvlJc w:val="left"/>
      <w:pPr>
        <w:tabs>
          <w:tab w:val="num" w:pos="0"/>
        </w:tabs>
        <w:ind w:left="3163" w:hanging="605"/>
      </w:pPr>
      <w:rPr>
        <w:rFonts w:ascii="Liberation Serif" w:hAnsi="Liberation Serif" w:cs="Liberation Serif" w:hint="default"/>
        <w:lang w:val="pt-PT" w:bidi="pt-PT"/>
      </w:rPr>
    </w:lvl>
    <w:lvl w:ilvl="4">
      <w:numFmt w:val="bullet"/>
      <w:lvlText w:val="•"/>
      <w:lvlJc w:val="left"/>
      <w:pPr>
        <w:tabs>
          <w:tab w:val="num" w:pos="0"/>
        </w:tabs>
        <w:ind w:left="4118" w:hanging="605"/>
      </w:pPr>
      <w:rPr>
        <w:rFonts w:ascii="Liberation Serif" w:hAnsi="Liberation Serif" w:cs="Liberation Serif" w:hint="default"/>
        <w:lang w:val="pt-PT" w:bidi="pt-PT"/>
      </w:rPr>
    </w:lvl>
    <w:lvl w:ilvl="5">
      <w:numFmt w:val="bullet"/>
      <w:lvlText w:val="•"/>
      <w:lvlJc w:val="left"/>
      <w:pPr>
        <w:tabs>
          <w:tab w:val="num" w:pos="0"/>
        </w:tabs>
        <w:ind w:left="5073" w:hanging="605"/>
      </w:pPr>
      <w:rPr>
        <w:rFonts w:ascii="Liberation Serif" w:hAnsi="Liberation Serif" w:cs="Liberation Serif" w:hint="default"/>
        <w:lang w:val="pt-PT" w:bidi="pt-PT"/>
      </w:rPr>
    </w:lvl>
    <w:lvl w:ilvl="6">
      <w:numFmt w:val="bullet"/>
      <w:lvlText w:val="•"/>
      <w:lvlJc w:val="left"/>
      <w:pPr>
        <w:tabs>
          <w:tab w:val="num" w:pos="0"/>
        </w:tabs>
        <w:ind w:left="6027" w:hanging="605"/>
      </w:pPr>
      <w:rPr>
        <w:rFonts w:ascii="Liberation Serif" w:hAnsi="Liberation Serif" w:cs="Liberation Serif" w:hint="default"/>
        <w:lang w:val="pt-PT" w:bidi="pt-PT"/>
      </w:rPr>
    </w:lvl>
    <w:lvl w:ilvl="7">
      <w:numFmt w:val="bullet"/>
      <w:lvlText w:val="•"/>
      <w:lvlJc w:val="left"/>
      <w:pPr>
        <w:tabs>
          <w:tab w:val="num" w:pos="0"/>
        </w:tabs>
        <w:ind w:left="6982" w:hanging="605"/>
      </w:pPr>
      <w:rPr>
        <w:rFonts w:ascii="Liberation Serif" w:hAnsi="Liberation Serif" w:cs="Liberation Serif" w:hint="default"/>
        <w:lang w:val="pt-PT" w:bidi="pt-PT"/>
      </w:rPr>
    </w:lvl>
    <w:lvl w:ilvl="8">
      <w:numFmt w:val="bullet"/>
      <w:lvlText w:val="•"/>
      <w:lvlJc w:val="left"/>
      <w:pPr>
        <w:tabs>
          <w:tab w:val="num" w:pos="0"/>
        </w:tabs>
        <w:ind w:left="7937" w:hanging="605"/>
      </w:pPr>
      <w:rPr>
        <w:rFonts w:ascii="Liberation Serif" w:hAnsi="Liberation Serif" w:cs="Liberation Serif" w:hint="default"/>
        <w:lang w:val="pt-PT" w:bidi="pt-PT"/>
      </w:rPr>
    </w:lvl>
  </w:abstractNum>
  <w:abstractNum w:abstractNumId="9">
    <w:nsid w:val="00000009"/>
    <w:multiLevelType w:val="multilevel"/>
    <w:tmpl w:val="00000009"/>
    <w:name w:val="WW8Num9"/>
    <w:lvl w:ilvl="0">
      <w:start w:val="15"/>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0">
    <w:nsid w:val="0000000A"/>
    <w:multiLevelType w:val="multilevel"/>
    <w:tmpl w:val="0000000A"/>
    <w:name w:val="WW8Num10"/>
    <w:lvl w:ilvl="0">
      <w:start w:val="14"/>
      <w:numFmt w:val="decimal"/>
      <w:lvlText w:val="%1"/>
      <w:lvlJc w:val="left"/>
      <w:pPr>
        <w:tabs>
          <w:tab w:val="num" w:pos="0"/>
        </w:tabs>
        <w:ind w:left="302" w:hanging="776"/>
      </w:pPr>
      <w:rPr>
        <w:lang w:val="pt-PT" w:bidi="pt-PT"/>
      </w:rPr>
    </w:lvl>
    <w:lvl w:ilvl="1">
      <w:start w:val="6"/>
      <w:numFmt w:val="decimal"/>
      <w:lvlText w:val="%1.%2"/>
      <w:lvlJc w:val="left"/>
      <w:pPr>
        <w:tabs>
          <w:tab w:val="num" w:pos="0"/>
        </w:tabs>
        <w:ind w:left="302" w:hanging="776"/>
      </w:pPr>
      <w:rPr>
        <w:lang w:val="pt-PT" w:bidi="pt-PT"/>
      </w:rPr>
    </w:lvl>
    <w:lvl w:ilvl="2">
      <w:start w:val="1"/>
      <w:numFmt w:val="decimal"/>
      <w:lvlText w:val="%1.%2.%3."/>
      <w:lvlJc w:val="left"/>
      <w:pPr>
        <w:tabs>
          <w:tab w:val="num" w:pos="0"/>
        </w:tabs>
        <w:ind w:left="302" w:hanging="776"/>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76"/>
      </w:pPr>
      <w:rPr>
        <w:rFonts w:ascii="Liberation Serif" w:hAnsi="Liberation Serif" w:cs="Liberation Serif" w:hint="default"/>
        <w:lang w:val="pt-PT" w:bidi="pt-PT"/>
      </w:rPr>
    </w:lvl>
    <w:lvl w:ilvl="4">
      <w:numFmt w:val="bullet"/>
      <w:lvlText w:val="•"/>
      <w:lvlJc w:val="left"/>
      <w:pPr>
        <w:tabs>
          <w:tab w:val="num" w:pos="0"/>
        </w:tabs>
        <w:ind w:left="4118" w:hanging="776"/>
      </w:pPr>
      <w:rPr>
        <w:rFonts w:ascii="Liberation Serif" w:hAnsi="Liberation Serif" w:cs="Liberation Serif" w:hint="default"/>
        <w:lang w:val="pt-PT" w:bidi="pt-PT"/>
      </w:rPr>
    </w:lvl>
    <w:lvl w:ilvl="5">
      <w:numFmt w:val="bullet"/>
      <w:lvlText w:val="•"/>
      <w:lvlJc w:val="left"/>
      <w:pPr>
        <w:tabs>
          <w:tab w:val="num" w:pos="0"/>
        </w:tabs>
        <w:ind w:left="5073" w:hanging="776"/>
      </w:pPr>
      <w:rPr>
        <w:rFonts w:ascii="Liberation Serif" w:hAnsi="Liberation Serif" w:cs="Liberation Serif" w:hint="default"/>
        <w:lang w:val="pt-PT" w:bidi="pt-PT"/>
      </w:rPr>
    </w:lvl>
    <w:lvl w:ilvl="6">
      <w:numFmt w:val="bullet"/>
      <w:lvlText w:val="•"/>
      <w:lvlJc w:val="left"/>
      <w:pPr>
        <w:tabs>
          <w:tab w:val="num" w:pos="0"/>
        </w:tabs>
        <w:ind w:left="6027" w:hanging="776"/>
      </w:pPr>
      <w:rPr>
        <w:rFonts w:ascii="Liberation Serif" w:hAnsi="Liberation Serif" w:cs="Liberation Serif" w:hint="default"/>
        <w:lang w:val="pt-PT" w:bidi="pt-PT"/>
      </w:rPr>
    </w:lvl>
    <w:lvl w:ilvl="7">
      <w:numFmt w:val="bullet"/>
      <w:lvlText w:val="•"/>
      <w:lvlJc w:val="left"/>
      <w:pPr>
        <w:tabs>
          <w:tab w:val="num" w:pos="0"/>
        </w:tabs>
        <w:ind w:left="6982" w:hanging="776"/>
      </w:pPr>
      <w:rPr>
        <w:rFonts w:ascii="Liberation Serif" w:hAnsi="Liberation Serif" w:cs="Liberation Serif" w:hint="default"/>
        <w:lang w:val="pt-PT" w:bidi="pt-PT"/>
      </w:rPr>
    </w:lvl>
    <w:lvl w:ilvl="8">
      <w:numFmt w:val="bullet"/>
      <w:lvlText w:val="•"/>
      <w:lvlJc w:val="left"/>
      <w:pPr>
        <w:tabs>
          <w:tab w:val="num" w:pos="0"/>
        </w:tabs>
        <w:ind w:left="7937" w:hanging="776"/>
      </w:pPr>
      <w:rPr>
        <w:rFonts w:ascii="Liberation Serif" w:hAnsi="Liberation Serif" w:cs="Liberation Serif" w:hint="default"/>
        <w:lang w:val="pt-PT" w:bidi="pt-PT"/>
      </w:rPr>
    </w:lvl>
  </w:abstractNum>
  <w:abstractNum w:abstractNumId="11">
    <w:nsid w:val="0000000B"/>
    <w:multiLevelType w:val="singleLevel"/>
    <w:tmpl w:val="0000000B"/>
    <w:name w:val="WW8Num11"/>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2">
    <w:nsid w:val="0000000C"/>
    <w:multiLevelType w:val="multilevel"/>
    <w:tmpl w:val="0000000C"/>
    <w:name w:val="WW8Num12"/>
    <w:lvl w:ilvl="0">
      <w:start w:val="14"/>
      <w:numFmt w:val="decimal"/>
      <w:lvlText w:val="%1"/>
      <w:lvlJc w:val="left"/>
      <w:pPr>
        <w:tabs>
          <w:tab w:val="num" w:pos="0"/>
        </w:tabs>
        <w:ind w:left="302" w:hanging="740"/>
      </w:pPr>
      <w:rPr>
        <w:lang w:val="pt-PT" w:bidi="pt-PT"/>
      </w:rPr>
    </w:lvl>
    <w:lvl w:ilvl="1">
      <w:start w:val="8"/>
      <w:numFmt w:val="decimal"/>
      <w:lvlText w:val="%1.%2"/>
      <w:lvlJc w:val="left"/>
      <w:pPr>
        <w:tabs>
          <w:tab w:val="num" w:pos="0"/>
        </w:tabs>
        <w:ind w:left="302" w:hanging="740"/>
      </w:pPr>
      <w:rPr>
        <w:lang w:val="pt-PT" w:bidi="pt-PT"/>
      </w:rPr>
    </w:lvl>
    <w:lvl w:ilvl="2">
      <w:start w:val="1"/>
      <w:numFmt w:val="decimal"/>
      <w:lvlText w:val="%1.%2.%3."/>
      <w:lvlJc w:val="left"/>
      <w:pPr>
        <w:tabs>
          <w:tab w:val="num" w:pos="0"/>
        </w:tabs>
        <w:ind w:left="302" w:hanging="740"/>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40"/>
      </w:pPr>
      <w:rPr>
        <w:rFonts w:ascii="Liberation Serif" w:hAnsi="Liberation Serif" w:cs="Liberation Serif" w:hint="default"/>
        <w:lang w:val="pt-PT" w:bidi="pt-PT"/>
      </w:rPr>
    </w:lvl>
    <w:lvl w:ilvl="4">
      <w:numFmt w:val="bullet"/>
      <w:lvlText w:val="•"/>
      <w:lvlJc w:val="left"/>
      <w:pPr>
        <w:tabs>
          <w:tab w:val="num" w:pos="0"/>
        </w:tabs>
        <w:ind w:left="4118" w:hanging="740"/>
      </w:pPr>
      <w:rPr>
        <w:rFonts w:ascii="Liberation Serif" w:hAnsi="Liberation Serif" w:cs="Liberation Serif" w:hint="default"/>
        <w:lang w:val="pt-PT" w:bidi="pt-PT"/>
      </w:rPr>
    </w:lvl>
    <w:lvl w:ilvl="5">
      <w:numFmt w:val="bullet"/>
      <w:lvlText w:val="•"/>
      <w:lvlJc w:val="left"/>
      <w:pPr>
        <w:tabs>
          <w:tab w:val="num" w:pos="0"/>
        </w:tabs>
        <w:ind w:left="5073" w:hanging="740"/>
      </w:pPr>
      <w:rPr>
        <w:rFonts w:ascii="Liberation Serif" w:hAnsi="Liberation Serif" w:cs="Liberation Serif" w:hint="default"/>
        <w:lang w:val="pt-PT" w:bidi="pt-PT"/>
      </w:rPr>
    </w:lvl>
    <w:lvl w:ilvl="6">
      <w:numFmt w:val="bullet"/>
      <w:lvlText w:val="•"/>
      <w:lvlJc w:val="left"/>
      <w:pPr>
        <w:tabs>
          <w:tab w:val="num" w:pos="0"/>
        </w:tabs>
        <w:ind w:left="6027" w:hanging="740"/>
      </w:pPr>
      <w:rPr>
        <w:rFonts w:ascii="Liberation Serif" w:hAnsi="Liberation Serif" w:cs="Liberation Serif" w:hint="default"/>
        <w:lang w:val="pt-PT" w:bidi="pt-PT"/>
      </w:rPr>
    </w:lvl>
    <w:lvl w:ilvl="7">
      <w:numFmt w:val="bullet"/>
      <w:lvlText w:val="•"/>
      <w:lvlJc w:val="left"/>
      <w:pPr>
        <w:tabs>
          <w:tab w:val="num" w:pos="0"/>
        </w:tabs>
        <w:ind w:left="6982" w:hanging="740"/>
      </w:pPr>
      <w:rPr>
        <w:rFonts w:ascii="Liberation Serif" w:hAnsi="Liberation Serif" w:cs="Liberation Serif" w:hint="default"/>
        <w:lang w:val="pt-PT" w:bidi="pt-PT"/>
      </w:rPr>
    </w:lvl>
    <w:lvl w:ilvl="8">
      <w:numFmt w:val="bullet"/>
      <w:lvlText w:val="•"/>
      <w:lvlJc w:val="left"/>
      <w:pPr>
        <w:tabs>
          <w:tab w:val="num" w:pos="0"/>
        </w:tabs>
        <w:ind w:left="7937" w:hanging="740"/>
      </w:pPr>
      <w:rPr>
        <w:rFonts w:ascii="Liberation Serif" w:hAnsi="Liberation Serif" w:cs="Liberation Serif" w:hint="default"/>
        <w:lang w:val="pt-PT" w:bidi="pt-PT"/>
      </w:rPr>
    </w:lvl>
  </w:abstractNum>
  <w:abstractNum w:abstractNumId="13">
    <w:nsid w:val="0000000D"/>
    <w:multiLevelType w:val="multilevel"/>
    <w:tmpl w:val="0000000D"/>
    <w:name w:val="WW8Num13"/>
    <w:lvl w:ilvl="0">
      <w:start w:val="16"/>
      <w:numFmt w:val="decimal"/>
      <w:lvlText w:val="%1"/>
      <w:lvlJc w:val="left"/>
      <w:pPr>
        <w:tabs>
          <w:tab w:val="num" w:pos="0"/>
        </w:tabs>
        <w:ind w:left="302" w:hanging="754"/>
      </w:pPr>
      <w:rPr>
        <w:lang w:val="pt-PT" w:bidi="pt-PT"/>
      </w:rPr>
    </w:lvl>
    <w:lvl w:ilvl="1">
      <w:start w:val="1"/>
      <w:numFmt w:val="decimal"/>
      <w:lvlText w:val="%1.%2"/>
      <w:lvlJc w:val="left"/>
      <w:pPr>
        <w:tabs>
          <w:tab w:val="num" w:pos="0"/>
        </w:tabs>
        <w:ind w:left="302" w:hanging="754"/>
      </w:pPr>
      <w:rPr>
        <w:lang w:val="pt-PT" w:bidi="pt-PT"/>
      </w:rPr>
    </w:lvl>
    <w:lvl w:ilvl="2">
      <w:start w:val="1"/>
      <w:numFmt w:val="decimal"/>
      <w:lvlText w:val="%1.%2.%3."/>
      <w:lvlJc w:val="left"/>
      <w:pPr>
        <w:tabs>
          <w:tab w:val="num" w:pos="0"/>
        </w:tabs>
        <w:ind w:left="302" w:hanging="75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4"/>
      </w:pPr>
      <w:rPr>
        <w:rFonts w:ascii="Liberation Serif" w:hAnsi="Liberation Serif" w:cs="Liberation Serif" w:hint="default"/>
        <w:lang w:val="pt-PT" w:bidi="pt-PT"/>
      </w:rPr>
    </w:lvl>
    <w:lvl w:ilvl="4">
      <w:numFmt w:val="bullet"/>
      <w:lvlText w:val="•"/>
      <w:lvlJc w:val="left"/>
      <w:pPr>
        <w:tabs>
          <w:tab w:val="num" w:pos="0"/>
        </w:tabs>
        <w:ind w:left="4118" w:hanging="754"/>
      </w:pPr>
      <w:rPr>
        <w:rFonts w:ascii="Liberation Serif" w:hAnsi="Liberation Serif" w:cs="Liberation Serif" w:hint="default"/>
        <w:lang w:val="pt-PT" w:bidi="pt-PT"/>
      </w:rPr>
    </w:lvl>
    <w:lvl w:ilvl="5">
      <w:numFmt w:val="bullet"/>
      <w:lvlText w:val="•"/>
      <w:lvlJc w:val="left"/>
      <w:pPr>
        <w:tabs>
          <w:tab w:val="num" w:pos="0"/>
        </w:tabs>
        <w:ind w:left="5073" w:hanging="754"/>
      </w:pPr>
      <w:rPr>
        <w:rFonts w:ascii="Liberation Serif" w:hAnsi="Liberation Serif" w:cs="Liberation Serif" w:hint="default"/>
        <w:lang w:val="pt-PT" w:bidi="pt-PT"/>
      </w:rPr>
    </w:lvl>
    <w:lvl w:ilvl="6">
      <w:numFmt w:val="bullet"/>
      <w:lvlText w:val="•"/>
      <w:lvlJc w:val="left"/>
      <w:pPr>
        <w:tabs>
          <w:tab w:val="num" w:pos="0"/>
        </w:tabs>
        <w:ind w:left="6027" w:hanging="754"/>
      </w:pPr>
      <w:rPr>
        <w:rFonts w:ascii="Liberation Serif" w:hAnsi="Liberation Serif" w:cs="Liberation Serif" w:hint="default"/>
        <w:lang w:val="pt-PT" w:bidi="pt-PT"/>
      </w:rPr>
    </w:lvl>
    <w:lvl w:ilvl="7">
      <w:numFmt w:val="bullet"/>
      <w:lvlText w:val="•"/>
      <w:lvlJc w:val="left"/>
      <w:pPr>
        <w:tabs>
          <w:tab w:val="num" w:pos="0"/>
        </w:tabs>
        <w:ind w:left="6982" w:hanging="754"/>
      </w:pPr>
      <w:rPr>
        <w:rFonts w:ascii="Liberation Serif" w:hAnsi="Liberation Serif" w:cs="Liberation Serif" w:hint="default"/>
        <w:lang w:val="pt-PT" w:bidi="pt-PT"/>
      </w:rPr>
    </w:lvl>
    <w:lvl w:ilvl="8">
      <w:numFmt w:val="bullet"/>
      <w:lvlText w:val="•"/>
      <w:lvlJc w:val="left"/>
      <w:pPr>
        <w:tabs>
          <w:tab w:val="num" w:pos="0"/>
        </w:tabs>
        <w:ind w:left="7937" w:hanging="754"/>
      </w:pPr>
      <w:rPr>
        <w:rFonts w:ascii="Liberation Serif" w:hAnsi="Liberation Serif" w:cs="Liberation Serif" w:hint="default"/>
        <w:lang w:val="pt-PT" w:bidi="pt-PT"/>
      </w:rPr>
    </w:lvl>
  </w:abstractNum>
  <w:abstractNum w:abstractNumId="14">
    <w:nsid w:val="0000000E"/>
    <w:multiLevelType w:val="singleLevel"/>
    <w:tmpl w:val="0000000E"/>
    <w:name w:val="WW8Num14"/>
    <w:lvl w:ilvl="0">
      <w:start w:val="1"/>
      <w:numFmt w:val="lowerLetter"/>
      <w:lvlText w:val="%1)"/>
      <w:lvlJc w:val="left"/>
      <w:pPr>
        <w:tabs>
          <w:tab w:val="num" w:pos="0"/>
        </w:tabs>
        <w:ind w:left="561" w:hanging="259"/>
      </w:pPr>
      <w:rPr>
        <w:rFonts w:ascii="Arial" w:eastAsia="Arial" w:hAnsi="Arial" w:cs="Arial" w:hint="default"/>
        <w:b/>
        <w:w w:val="100"/>
        <w:sz w:val="20"/>
        <w:szCs w:val="22"/>
        <w:lang w:val="pt-PT" w:bidi="pt-PT"/>
      </w:rPr>
    </w:lvl>
  </w:abstractNum>
  <w:abstractNum w:abstractNumId="15">
    <w:nsid w:val="0000000F"/>
    <w:multiLevelType w:val="multilevel"/>
    <w:tmpl w:val="0000000F"/>
    <w:name w:val="WW8Num15"/>
    <w:lvl w:ilvl="0">
      <w:start w:val="15"/>
      <w:numFmt w:val="decimal"/>
      <w:lvlText w:val="%1"/>
      <w:lvlJc w:val="left"/>
      <w:pPr>
        <w:tabs>
          <w:tab w:val="num" w:pos="0"/>
        </w:tabs>
        <w:ind w:left="302" w:hanging="752"/>
      </w:pPr>
      <w:rPr>
        <w:lang w:val="pt-PT" w:bidi="pt-PT"/>
      </w:rPr>
    </w:lvl>
    <w:lvl w:ilvl="1">
      <w:start w:val="2"/>
      <w:numFmt w:val="decimal"/>
      <w:lvlText w:val="%1.%2"/>
      <w:lvlJc w:val="left"/>
      <w:pPr>
        <w:tabs>
          <w:tab w:val="num" w:pos="0"/>
        </w:tabs>
        <w:ind w:left="302" w:hanging="752"/>
      </w:pPr>
      <w:rPr>
        <w:lang w:val="pt-PT" w:bidi="pt-PT"/>
      </w:rPr>
    </w:lvl>
    <w:lvl w:ilvl="2">
      <w:start w:val="1"/>
      <w:numFmt w:val="decimal"/>
      <w:lvlText w:val="%1.%2.%3."/>
      <w:lvlJc w:val="left"/>
      <w:pPr>
        <w:tabs>
          <w:tab w:val="num" w:pos="0"/>
        </w:tabs>
        <w:ind w:left="302" w:hanging="752"/>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752"/>
      </w:pPr>
      <w:rPr>
        <w:rFonts w:ascii="Liberation Serif" w:hAnsi="Liberation Serif" w:cs="Liberation Serif" w:hint="default"/>
        <w:lang w:val="pt-PT" w:bidi="pt-PT"/>
      </w:rPr>
    </w:lvl>
    <w:lvl w:ilvl="4">
      <w:numFmt w:val="bullet"/>
      <w:lvlText w:val="•"/>
      <w:lvlJc w:val="left"/>
      <w:pPr>
        <w:tabs>
          <w:tab w:val="num" w:pos="0"/>
        </w:tabs>
        <w:ind w:left="4118" w:hanging="752"/>
      </w:pPr>
      <w:rPr>
        <w:rFonts w:ascii="Liberation Serif" w:hAnsi="Liberation Serif" w:cs="Liberation Serif" w:hint="default"/>
        <w:lang w:val="pt-PT" w:bidi="pt-PT"/>
      </w:rPr>
    </w:lvl>
    <w:lvl w:ilvl="5">
      <w:numFmt w:val="bullet"/>
      <w:lvlText w:val="•"/>
      <w:lvlJc w:val="left"/>
      <w:pPr>
        <w:tabs>
          <w:tab w:val="num" w:pos="0"/>
        </w:tabs>
        <w:ind w:left="5073" w:hanging="752"/>
      </w:pPr>
      <w:rPr>
        <w:rFonts w:ascii="Liberation Serif" w:hAnsi="Liberation Serif" w:cs="Liberation Serif" w:hint="default"/>
        <w:lang w:val="pt-PT" w:bidi="pt-PT"/>
      </w:rPr>
    </w:lvl>
    <w:lvl w:ilvl="6">
      <w:numFmt w:val="bullet"/>
      <w:lvlText w:val="•"/>
      <w:lvlJc w:val="left"/>
      <w:pPr>
        <w:tabs>
          <w:tab w:val="num" w:pos="0"/>
        </w:tabs>
        <w:ind w:left="6027" w:hanging="752"/>
      </w:pPr>
      <w:rPr>
        <w:rFonts w:ascii="Liberation Serif" w:hAnsi="Liberation Serif" w:cs="Liberation Serif" w:hint="default"/>
        <w:lang w:val="pt-PT" w:bidi="pt-PT"/>
      </w:rPr>
    </w:lvl>
    <w:lvl w:ilvl="7">
      <w:numFmt w:val="bullet"/>
      <w:lvlText w:val="•"/>
      <w:lvlJc w:val="left"/>
      <w:pPr>
        <w:tabs>
          <w:tab w:val="num" w:pos="0"/>
        </w:tabs>
        <w:ind w:left="6982" w:hanging="752"/>
      </w:pPr>
      <w:rPr>
        <w:rFonts w:ascii="Liberation Serif" w:hAnsi="Liberation Serif" w:cs="Liberation Serif" w:hint="default"/>
        <w:lang w:val="pt-PT" w:bidi="pt-PT"/>
      </w:rPr>
    </w:lvl>
    <w:lvl w:ilvl="8">
      <w:numFmt w:val="bullet"/>
      <w:lvlText w:val="•"/>
      <w:lvlJc w:val="left"/>
      <w:pPr>
        <w:tabs>
          <w:tab w:val="num" w:pos="0"/>
        </w:tabs>
        <w:ind w:left="7937" w:hanging="752"/>
      </w:pPr>
      <w:rPr>
        <w:rFonts w:ascii="Liberation Serif" w:hAnsi="Liberation Serif" w:cs="Liberation Serif" w:hint="default"/>
        <w:lang w:val="pt-PT" w:bidi="pt-PT"/>
      </w:rPr>
    </w:lvl>
  </w:abstractNum>
  <w:abstractNum w:abstractNumId="16">
    <w:nsid w:val="00000010"/>
    <w:multiLevelType w:val="singleLevel"/>
    <w:tmpl w:val="00000010"/>
    <w:name w:val="WW8Num16"/>
    <w:lvl w:ilvl="0">
      <w:start w:val="1"/>
      <w:numFmt w:val="lowerLetter"/>
      <w:lvlText w:val="%1)"/>
      <w:lvlJc w:val="left"/>
      <w:pPr>
        <w:tabs>
          <w:tab w:val="num" w:pos="0"/>
        </w:tabs>
        <w:ind w:left="662" w:hanging="360"/>
      </w:pPr>
      <w:rPr>
        <w:rFonts w:ascii="Arial" w:eastAsia="Arial" w:hAnsi="Arial" w:cs="Arial" w:hint="default"/>
        <w:b/>
        <w:bCs/>
        <w:spacing w:val="-1"/>
        <w:w w:val="100"/>
        <w:sz w:val="20"/>
        <w:szCs w:val="22"/>
        <w:lang w:val="pt-PT" w:bidi="pt-PT"/>
      </w:rPr>
    </w:lvl>
  </w:abstractNum>
  <w:abstractNum w:abstractNumId="17">
    <w:nsid w:val="00000011"/>
    <w:multiLevelType w:val="singleLevel"/>
    <w:tmpl w:val="00000011"/>
    <w:name w:val="WW8Num17"/>
    <w:lvl w:ilvl="0">
      <w:start w:val="1"/>
      <w:numFmt w:val="lowerLetter"/>
      <w:lvlText w:val="%1)"/>
      <w:lvlJc w:val="left"/>
      <w:pPr>
        <w:tabs>
          <w:tab w:val="num" w:pos="0"/>
        </w:tabs>
        <w:ind w:left="662" w:hanging="360"/>
      </w:pPr>
      <w:rPr>
        <w:rFonts w:ascii="Arial" w:eastAsia="Arial" w:hAnsi="Arial" w:cs="Arial" w:hint="default"/>
        <w:b/>
        <w:bCs/>
        <w:spacing w:val="-1"/>
        <w:w w:val="100"/>
        <w:sz w:val="20"/>
        <w:szCs w:val="20"/>
        <w:lang w:val="pt-PT" w:bidi="pt-PT"/>
      </w:rPr>
    </w:lvl>
  </w:abstractNum>
  <w:abstractNum w:abstractNumId="18">
    <w:nsid w:val="00000012"/>
    <w:multiLevelType w:val="multilevel"/>
    <w:tmpl w:val="487E8E20"/>
    <w:name w:val="WW8Num18"/>
    <w:lvl w:ilvl="0">
      <w:start w:val="1"/>
      <w:numFmt w:val="lowerLetter"/>
      <w:lvlText w:val="%1)"/>
      <w:lvlJc w:val="left"/>
      <w:pPr>
        <w:tabs>
          <w:tab w:val="num" w:pos="549"/>
        </w:tabs>
        <w:ind w:left="1211" w:hanging="360"/>
      </w:pPr>
      <w:rPr>
        <w:rFonts w:ascii="Arial" w:eastAsia="Arial" w:hAnsi="Arial" w:cs="Arial" w:hint="default"/>
        <w:b/>
        <w:bCs/>
        <w:spacing w:val="-1"/>
        <w:w w:val="100"/>
        <w:sz w:val="20"/>
        <w:szCs w:val="22"/>
        <w:lang w:val="pt-PT" w:bidi="pt-PT"/>
      </w:rPr>
    </w:lvl>
    <w:lvl w:ilvl="1">
      <w:start w:val="1"/>
      <w:numFmt w:val="decimal"/>
      <w:lvlText w:val="%1.%2)"/>
      <w:lvlJc w:val="left"/>
      <w:pPr>
        <w:tabs>
          <w:tab w:val="num" w:pos="549"/>
        </w:tabs>
        <w:ind w:left="1211" w:hanging="476"/>
      </w:pPr>
      <w:rPr>
        <w:rFonts w:ascii="Arial" w:eastAsia="Arial" w:hAnsi="Arial" w:cs="Arial" w:hint="default"/>
        <w:b/>
        <w:bCs/>
        <w:i w:val="0"/>
        <w:w w:val="100"/>
        <w:sz w:val="20"/>
        <w:szCs w:val="22"/>
        <w:lang w:val="pt-PT" w:bidi="pt-PT"/>
      </w:rPr>
    </w:lvl>
    <w:lvl w:ilvl="2">
      <w:numFmt w:val="bullet"/>
      <w:lvlText w:val="•"/>
      <w:lvlJc w:val="left"/>
      <w:pPr>
        <w:tabs>
          <w:tab w:val="num" w:pos="549"/>
        </w:tabs>
        <w:ind w:left="3046" w:hanging="476"/>
      </w:pPr>
      <w:rPr>
        <w:rFonts w:ascii="Liberation Serif" w:hAnsi="Liberation Serif" w:cs="Liberation Serif" w:hint="default"/>
        <w:lang w:val="pt-PT" w:bidi="pt-PT"/>
      </w:rPr>
    </w:lvl>
    <w:lvl w:ilvl="3">
      <w:numFmt w:val="bullet"/>
      <w:lvlText w:val="•"/>
      <w:lvlJc w:val="left"/>
      <w:pPr>
        <w:tabs>
          <w:tab w:val="num" w:pos="549"/>
        </w:tabs>
        <w:ind w:left="3964" w:hanging="476"/>
      </w:pPr>
      <w:rPr>
        <w:rFonts w:ascii="Liberation Serif" w:hAnsi="Liberation Serif" w:cs="Liberation Serif" w:hint="default"/>
        <w:lang w:val="pt-PT" w:bidi="pt-PT"/>
      </w:rPr>
    </w:lvl>
    <w:lvl w:ilvl="4">
      <w:numFmt w:val="bullet"/>
      <w:lvlText w:val="•"/>
      <w:lvlJc w:val="left"/>
      <w:pPr>
        <w:tabs>
          <w:tab w:val="num" w:pos="549"/>
        </w:tabs>
        <w:ind w:left="4883" w:hanging="476"/>
      </w:pPr>
      <w:rPr>
        <w:rFonts w:ascii="Liberation Serif" w:hAnsi="Liberation Serif" w:cs="Liberation Serif" w:hint="default"/>
        <w:lang w:val="pt-PT" w:bidi="pt-PT"/>
      </w:rPr>
    </w:lvl>
    <w:lvl w:ilvl="5">
      <w:numFmt w:val="bullet"/>
      <w:lvlText w:val="•"/>
      <w:lvlJc w:val="left"/>
      <w:pPr>
        <w:tabs>
          <w:tab w:val="num" w:pos="549"/>
        </w:tabs>
        <w:ind w:left="5802" w:hanging="476"/>
      </w:pPr>
      <w:rPr>
        <w:rFonts w:ascii="Liberation Serif" w:hAnsi="Liberation Serif" w:cs="Liberation Serif" w:hint="default"/>
        <w:lang w:val="pt-PT" w:bidi="pt-PT"/>
      </w:rPr>
    </w:lvl>
    <w:lvl w:ilvl="6">
      <w:numFmt w:val="bullet"/>
      <w:lvlText w:val="•"/>
      <w:lvlJc w:val="left"/>
      <w:pPr>
        <w:tabs>
          <w:tab w:val="num" w:pos="549"/>
        </w:tabs>
        <w:ind w:left="6720" w:hanging="476"/>
      </w:pPr>
      <w:rPr>
        <w:rFonts w:ascii="Liberation Serif" w:hAnsi="Liberation Serif" w:cs="Liberation Serif" w:hint="default"/>
        <w:lang w:val="pt-PT" w:bidi="pt-PT"/>
      </w:rPr>
    </w:lvl>
    <w:lvl w:ilvl="7">
      <w:numFmt w:val="bullet"/>
      <w:lvlText w:val="•"/>
      <w:lvlJc w:val="left"/>
      <w:pPr>
        <w:tabs>
          <w:tab w:val="num" w:pos="549"/>
        </w:tabs>
        <w:ind w:left="7639" w:hanging="476"/>
      </w:pPr>
      <w:rPr>
        <w:rFonts w:ascii="Liberation Serif" w:hAnsi="Liberation Serif" w:cs="Liberation Serif" w:hint="default"/>
        <w:lang w:val="pt-PT" w:bidi="pt-PT"/>
      </w:rPr>
    </w:lvl>
    <w:lvl w:ilvl="8">
      <w:numFmt w:val="bullet"/>
      <w:lvlText w:val="•"/>
      <w:lvlJc w:val="left"/>
      <w:pPr>
        <w:tabs>
          <w:tab w:val="num" w:pos="549"/>
        </w:tabs>
        <w:ind w:left="8558" w:hanging="476"/>
      </w:pPr>
      <w:rPr>
        <w:rFonts w:ascii="Liberation Serif" w:hAnsi="Liberation Serif" w:cs="Liberation Serif" w:hint="default"/>
        <w:lang w:val="pt-PT" w:bidi="pt-PT"/>
      </w:rPr>
    </w:lvl>
  </w:abstractNum>
  <w:abstractNum w:abstractNumId="19">
    <w:nsid w:val="00000013"/>
    <w:multiLevelType w:val="multilevel"/>
    <w:tmpl w:val="00000013"/>
    <w:name w:val="WW8Num19"/>
    <w:lvl w:ilvl="0">
      <w:start w:val="1"/>
      <w:numFmt w:val="decimal"/>
      <w:suff w:val="space"/>
      <w:lvlText w:val="%1."/>
      <w:lvlJc w:val="left"/>
      <w:pPr>
        <w:tabs>
          <w:tab w:val="num" w:pos="0"/>
        </w:tabs>
        <w:ind w:left="0" w:firstLine="0"/>
      </w:pPr>
      <w:rPr>
        <w:rFonts w:ascii="Arial" w:hAnsi="Arial" w:cs="Arial" w:hint="default"/>
        <w:b/>
        <w:i w:val="0"/>
        <w:sz w:val="20"/>
      </w:rPr>
    </w:lvl>
    <w:lvl w:ilvl="1">
      <w:start w:val="1"/>
      <w:numFmt w:val="decimal"/>
      <w:suff w:val="space"/>
      <w:lvlText w:val="%1.%2."/>
      <w:lvlJc w:val="left"/>
      <w:pPr>
        <w:tabs>
          <w:tab w:val="num" w:pos="0"/>
        </w:tabs>
        <w:ind w:left="284" w:firstLine="0"/>
      </w:pPr>
      <w:rPr>
        <w:rFonts w:ascii="Arial" w:hAnsi="Arial" w:cs="Arial" w:hint="default"/>
        <w:b/>
        <w:i w:val="0"/>
        <w:color w:val="auto"/>
        <w:sz w:val="20"/>
      </w:rPr>
    </w:lvl>
    <w:lvl w:ilvl="2">
      <w:start w:val="1"/>
      <w:numFmt w:val="decimal"/>
      <w:suff w:val="space"/>
      <w:lvlText w:val="%1.%2.%3."/>
      <w:lvlJc w:val="left"/>
      <w:pPr>
        <w:tabs>
          <w:tab w:val="num" w:pos="0"/>
        </w:tabs>
        <w:ind w:left="720" w:firstLine="0"/>
      </w:pPr>
      <w:rPr>
        <w:rFonts w:ascii="Arial" w:hAnsi="Arial" w:cs="Arial" w:hint="default"/>
        <w:b/>
        <w:i w:val="0"/>
        <w:sz w:val="20"/>
      </w:rPr>
    </w:lvl>
    <w:lvl w:ilvl="3">
      <w:start w:val="1"/>
      <w:numFmt w:val="decimal"/>
      <w:suff w:val="space"/>
      <w:lvlText w:val="%1.%2.%3.%4."/>
      <w:lvlJc w:val="left"/>
      <w:pPr>
        <w:tabs>
          <w:tab w:val="num" w:pos="0"/>
        </w:tabs>
        <w:ind w:left="1077" w:firstLine="3"/>
      </w:pPr>
      <w:rPr>
        <w:rFonts w:ascii="Arial" w:hAnsi="Arial" w:cs="Arial" w:hint="default"/>
        <w:b/>
        <w:i w:val="0"/>
        <w:sz w:val="20"/>
      </w:rPr>
    </w:lvl>
    <w:lvl w:ilvl="4">
      <w:start w:val="1"/>
      <w:numFmt w:val="decimal"/>
      <w:suff w:val="space"/>
      <w:lvlText w:val="%1.%2.%3.%4.%5."/>
      <w:lvlJc w:val="left"/>
      <w:pPr>
        <w:tabs>
          <w:tab w:val="num" w:pos="0"/>
        </w:tabs>
        <w:ind w:left="1440" w:firstLine="0"/>
      </w:pPr>
      <w:rPr>
        <w:rFonts w:ascii="Arial" w:hAnsi="Arial" w:cs="Arial" w:hint="default"/>
        <w:b/>
        <w:i w:val="0"/>
        <w:sz w:val="20"/>
      </w:rPr>
    </w:lvl>
    <w:lvl w:ilvl="5">
      <w:start w:val="1"/>
      <w:numFmt w:val="decimal"/>
      <w:suff w:val="space"/>
      <w:lvlText w:val="%1.%2.%3.%4.%5.%6."/>
      <w:lvlJc w:val="left"/>
      <w:pPr>
        <w:tabs>
          <w:tab w:val="num" w:pos="0"/>
        </w:tabs>
        <w:ind w:left="1797" w:firstLine="3"/>
      </w:pPr>
      <w:rPr>
        <w:rFonts w:ascii="Arial" w:hAnsi="Arial" w:cs="Arial" w:hint="default"/>
        <w:b/>
        <w:i w:val="0"/>
        <w:sz w:val="20"/>
      </w:rPr>
    </w:lvl>
    <w:lvl w:ilvl="6">
      <w:start w:val="1"/>
      <w:numFmt w:val="decimal"/>
      <w:suff w:val="space"/>
      <w:lvlText w:val="%1.%2.%3.%4.%5.%6.%7."/>
      <w:lvlJc w:val="left"/>
      <w:pPr>
        <w:tabs>
          <w:tab w:val="num" w:pos="0"/>
        </w:tabs>
        <w:ind w:left="2160" w:firstLine="0"/>
      </w:pPr>
    </w:lvl>
    <w:lvl w:ilvl="7">
      <w:start w:val="1"/>
      <w:numFmt w:val="decimal"/>
      <w:suff w:val="space"/>
      <w:lvlText w:val="%1.%2.%3.%4.%5.%6.%7.%8."/>
      <w:lvlJc w:val="left"/>
      <w:pPr>
        <w:tabs>
          <w:tab w:val="num" w:pos="0"/>
        </w:tabs>
        <w:ind w:left="2517" w:firstLine="3"/>
      </w:pPr>
    </w:lvl>
    <w:lvl w:ilvl="8">
      <w:start w:val="1"/>
      <w:numFmt w:val="decimal"/>
      <w:suff w:val="space"/>
      <w:lvlText w:val="%1.%2.%3.%4.%5.%6.%7.%8.%9."/>
      <w:lvlJc w:val="left"/>
      <w:pPr>
        <w:tabs>
          <w:tab w:val="num" w:pos="0"/>
        </w:tabs>
        <w:ind w:left="2880" w:firstLine="0"/>
      </w:pPr>
    </w:lvl>
  </w:abstractNum>
  <w:abstractNum w:abstractNumId="20">
    <w:nsid w:val="00000014"/>
    <w:multiLevelType w:val="multilevel"/>
    <w:tmpl w:val="6FB87FCC"/>
    <w:name w:val="WW8Num20"/>
    <w:lvl w:ilvl="0">
      <w:start w:val="6"/>
      <w:numFmt w:val="decimal"/>
      <w:lvlText w:val="%1."/>
      <w:lvlJc w:val="left"/>
      <w:pPr>
        <w:tabs>
          <w:tab w:val="num" w:pos="0"/>
        </w:tabs>
        <w:ind w:left="661" w:hanging="360"/>
      </w:pPr>
      <w:rPr>
        <w:b/>
      </w:rPr>
    </w:lvl>
    <w:lvl w:ilvl="1">
      <w:start w:val="1"/>
      <w:numFmt w:val="decimal"/>
      <w:isLgl/>
      <w:lvlText w:val="%1.%2."/>
      <w:lvlJc w:val="left"/>
      <w:pPr>
        <w:ind w:left="721" w:hanging="420"/>
      </w:pPr>
      <w:rPr>
        <w:rFonts w:hint="default"/>
        <w:b/>
      </w:rPr>
    </w:lvl>
    <w:lvl w:ilvl="2">
      <w:start w:val="1"/>
      <w:numFmt w:val="decimal"/>
      <w:isLgl/>
      <w:lvlText w:val="%1.%2.%3."/>
      <w:lvlJc w:val="left"/>
      <w:pPr>
        <w:ind w:left="1021" w:hanging="720"/>
      </w:pPr>
      <w:rPr>
        <w:rFonts w:hint="default"/>
        <w:b/>
      </w:rPr>
    </w:lvl>
    <w:lvl w:ilvl="3">
      <w:start w:val="1"/>
      <w:numFmt w:val="decimal"/>
      <w:isLgl/>
      <w:lvlText w:val="%1.%2.%3.%4."/>
      <w:lvlJc w:val="left"/>
      <w:pPr>
        <w:ind w:left="1021" w:hanging="720"/>
      </w:pPr>
      <w:rPr>
        <w:rFonts w:hint="default"/>
        <w:b/>
      </w:rPr>
    </w:lvl>
    <w:lvl w:ilvl="4">
      <w:start w:val="1"/>
      <w:numFmt w:val="decimal"/>
      <w:isLgl/>
      <w:lvlText w:val="%1.%2.%3.%4.%5."/>
      <w:lvlJc w:val="left"/>
      <w:pPr>
        <w:ind w:left="1381" w:hanging="1080"/>
      </w:pPr>
      <w:rPr>
        <w:rFonts w:hint="default"/>
        <w:b/>
      </w:rPr>
    </w:lvl>
    <w:lvl w:ilvl="5">
      <w:start w:val="1"/>
      <w:numFmt w:val="decimal"/>
      <w:isLgl/>
      <w:lvlText w:val="%1.%2.%3.%4.%5.%6."/>
      <w:lvlJc w:val="left"/>
      <w:pPr>
        <w:ind w:left="1381" w:hanging="1080"/>
      </w:pPr>
      <w:rPr>
        <w:rFonts w:hint="default"/>
        <w:b/>
      </w:rPr>
    </w:lvl>
    <w:lvl w:ilvl="6">
      <w:start w:val="1"/>
      <w:numFmt w:val="decimal"/>
      <w:isLgl/>
      <w:lvlText w:val="%1.%2.%3.%4.%5.%6.%7."/>
      <w:lvlJc w:val="left"/>
      <w:pPr>
        <w:ind w:left="1741" w:hanging="1440"/>
      </w:pPr>
      <w:rPr>
        <w:rFonts w:hint="default"/>
        <w:b/>
      </w:rPr>
    </w:lvl>
    <w:lvl w:ilvl="7">
      <w:start w:val="1"/>
      <w:numFmt w:val="decimal"/>
      <w:isLgl/>
      <w:lvlText w:val="%1.%2.%3.%4.%5.%6.%7.%8."/>
      <w:lvlJc w:val="left"/>
      <w:pPr>
        <w:ind w:left="1741" w:hanging="1440"/>
      </w:pPr>
      <w:rPr>
        <w:rFonts w:hint="default"/>
        <w:b/>
      </w:rPr>
    </w:lvl>
    <w:lvl w:ilvl="8">
      <w:start w:val="1"/>
      <w:numFmt w:val="decimal"/>
      <w:isLgl/>
      <w:lvlText w:val="%1.%2.%3.%4.%5.%6.%7.%8.%9."/>
      <w:lvlJc w:val="left"/>
      <w:pPr>
        <w:ind w:left="2101" w:hanging="1800"/>
      </w:pPr>
      <w:rPr>
        <w:rFonts w:hint="default"/>
        <w:b/>
      </w:rPr>
    </w:lvl>
  </w:abstractNum>
  <w:abstractNum w:abstractNumId="21">
    <w:nsid w:val="00000015"/>
    <w:multiLevelType w:val="multilevel"/>
    <w:tmpl w:val="00000015"/>
    <w:name w:val="WW8Num21"/>
    <w:lvl w:ilvl="0">
      <w:start w:val="14"/>
      <w:numFmt w:val="decimal"/>
      <w:lvlText w:val="%1"/>
      <w:lvlJc w:val="left"/>
      <w:pPr>
        <w:tabs>
          <w:tab w:val="num" w:pos="0"/>
        </w:tabs>
        <w:ind w:left="302" w:hanging="804"/>
      </w:pPr>
      <w:rPr>
        <w:lang w:val="pt-PT" w:bidi="pt-PT"/>
      </w:rPr>
    </w:lvl>
    <w:lvl w:ilvl="1">
      <w:start w:val="2"/>
      <w:numFmt w:val="decimal"/>
      <w:lvlText w:val="%1.%2"/>
      <w:lvlJc w:val="left"/>
      <w:pPr>
        <w:tabs>
          <w:tab w:val="num" w:pos="0"/>
        </w:tabs>
        <w:ind w:left="302" w:hanging="804"/>
      </w:pPr>
      <w:rPr>
        <w:lang w:val="pt-PT" w:bidi="pt-PT"/>
      </w:rPr>
    </w:lvl>
    <w:lvl w:ilvl="2">
      <w:start w:val="1"/>
      <w:numFmt w:val="decimal"/>
      <w:lvlText w:val="%1.%2.%3."/>
      <w:lvlJc w:val="left"/>
      <w:pPr>
        <w:tabs>
          <w:tab w:val="num" w:pos="0"/>
        </w:tabs>
        <w:ind w:left="302" w:hanging="804"/>
      </w:pPr>
      <w:rPr>
        <w:rFonts w:ascii="Arial" w:eastAsia="Arial" w:hAnsi="Arial" w:cs="Arial" w:hint="default"/>
        <w:b/>
        <w:bCs/>
        <w:spacing w:val="-3"/>
        <w:w w:val="100"/>
        <w:sz w:val="20"/>
        <w:szCs w:val="22"/>
        <w:lang w:val="pt-PT" w:bidi="pt-PT"/>
      </w:rPr>
    </w:lvl>
    <w:lvl w:ilvl="3">
      <w:numFmt w:val="bullet"/>
      <w:lvlText w:val="•"/>
      <w:lvlJc w:val="left"/>
      <w:pPr>
        <w:tabs>
          <w:tab w:val="num" w:pos="0"/>
        </w:tabs>
        <w:ind w:left="3163" w:hanging="804"/>
      </w:pPr>
      <w:rPr>
        <w:rFonts w:ascii="Liberation Serif" w:hAnsi="Liberation Serif" w:cs="Liberation Serif" w:hint="default"/>
        <w:lang w:val="pt-PT" w:bidi="pt-PT"/>
      </w:rPr>
    </w:lvl>
    <w:lvl w:ilvl="4">
      <w:numFmt w:val="bullet"/>
      <w:lvlText w:val="•"/>
      <w:lvlJc w:val="left"/>
      <w:pPr>
        <w:tabs>
          <w:tab w:val="num" w:pos="0"/>
        </w:tabs>
        <w:ind w:left="4118" w:hanging="804"/>
      </w:pPr>
      <w:rPr>
        <w:rFonts w:ascii="Liberation Serif" w:hAnsi="Liberation Serif" w:cs="Liberation Serif" w:hint="default"/>
        <w:lang w:val="pt-PT" w:bidi="pt-PT"/>
      </w:rPr>
    </w:lvl>
    <w:lvl w:ilvl="5">
      <w:numFmt w:val="bullet"/>
      <w:lvlText w:val="•"/>
      <w:lvlJc w:val="left"/>
      <w:pPr>
        <w:tabs>
          <w:tab w:val="num" w:pos="0"/>
        </w:tabs>
        <w:ind w:left="5073" w:hanging="804"/>
      </w:pPr>
      <w:rPr>
        <w:rFonts w:ascii="Liberation Serif" w:hAnsi="Liberation Serif" w:cs="Liberation Serif" w:hint="default"/>
        <w:lang w:val="pt-PT" w:bidi="pt-PT"/>
      </w:rPr>
    </w:lvl>
    <w:lvl w:ilvl="6">
      <w:numFmt w:val="bullet"/>
      <w:lvlText w:val="•"/>
      <w:lvlJc w:val="left"/>
      <w:pPr>
        <w:tabs>
          <w:tab w:val="num" w:pos="0"/>
        </w:tabs>
        <w:ind w:left="6027" w:hanging="804"/>
      </w:pPr>
      <w:rPr>
        <w:rFonts w:ascii="Liberation Serif" w:hAnsi="Liberation Serif" w:cs="Liberation Serif" w:hint="default"/>
        <w:lang w:val="pt-PT" w:bidi="pt-PT"/>
      </w:rPr>
    </w:lvl>
    <w:lvl w:ilvl="7">
      <w:numFmt w:val="bullet"/>
      <w:lvlText w:val="•"/>
      <w:lvlJc w:val="left"/>
      <w:pPr>
        <w:tabs>
          <w:tab w:val="num" w:pos="0"/>
        </w:tabs>
        <w:ind w:left="6982" w:hanging="804"/>
      </w:pPr>
      <w:rPr>
        <w:rFonts w:ascii="Liberation Serif" w:hAnsi="Liberation Serif" w:cs="Liberation Serif" w:hint="default"/>
        <w:lang w:val="pt-PT" w:bidi="pt-PT"/>
      </w:rPr>
    </w:lvl>
    <w:lvl w:ilvl="8">
      <w:numFmt w:val="bullet"/>
      <w:lvlText w:val="•"/>
      <w:lvlJc w:val="left"/>
      <w:pPr>
        <w:tabs>
          <w:tab w:val="num" w:pos="0"/>
        </w:tabs>
        <w:ind w:left="7937" w:hanging="804"/>
      </w:pPr>
      <w:rPr>
        <w:rFonts w:ascii="Liberation Serif" w:hAnsi="Liberation Serif" w:cs="Liberation Serif" w:hint="default"/>
        <w:lang w:val="pt-PT" w:bidi="pt-PT"/>
      </w:rPr>
    </w:lvl>
  </w:abstractNum>
  <w:abstractNum w:abstractNumId="22">
    <w:nsid w:val="00000016"/>
    <w:multiLevelType w:val="multilevel"/>
    <w:tmpl w:val="00000016"/>
    <w:name w:val="WW8Num22"/>
    <w:lvl w:ilvl="0">
      <w:start w:val="1"/>
      <w:numFmt w:val="none"/>
      <w:suff w:val="nothing"/>
      <w:lvlText w:val=""/>
      <w:lvlJc w:val="left"/>
      <w:pPr>
        <w:tabs>
          <w:tab w:val="num" w:pos="0"/>
        </w:tabs>
        <w:ind w:left="0" w:firstLine="0"/>
      </w:pPr>
      <w:rPr>
        <w:rFonts w:ascii="Arial" w:hAnsi="Arial" w:cs="Times New Roman"/>
        <w:sz w:val="20"/>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23">
    <w:nsid w:val="034D43BD"/>
    <w:multiLevelType w:val="hybridMultilevel"/>
    <w:tmpl w:val="83F2852A"/>
    <w:lvl w:ilvl="0" w:tplc="DB1C66C2">
      <w:start w:val="1"/>
      <w:numFmt w:val="upperRoman"/>
      <w:lvlText w:val="%1."/>
      <w:lvlJc w:val="left"/>
      <w:pPr>
        <w:ind w:left="1800" w:hanging="72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nsid w:val="07916B00"/>
    <w:multiLevelType w:val="hybridMultilevel"/>
    <w:tmpl w:val="3FCAB80C"/>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nsid w:val="08B94674"/>
    <w:multiLevelType w:val="hybridMultilevel"/>
    <w:tmpl w:val="88B65508"/>
    <w:lvl w:ilvl="0" w:tplc="04160005">
      <w:start w:val="1"/>
      <w:numFmt w:val="bullet"/>
      <w:lvlText w:val=""/>
      <w:lvlJc w:val="left"/>
      <w:pPr>
        <w:tabs>
          <w:tab w:val="num" w:pos="720"/>
        </w:tabs>
        <w:ind w:left="720" w:hanging="360"/>
      </w:pPr>
      <w:rPr>
        <w:rFonts w:ascii="Wingdings" w:hAnsi="Wingdings"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start w:val="1"/>
      <w:numFmt w:val="bullet"/>
      <w:lvlText w:val=""/>
      <w:lvlJc w:val="left"/>
      <w:pPr>
        <w:tabs>
          <w:tab w:val="num" w:pos="2880"/>
        </w:tabs>
        <w:ind w:left="2880" w:hanging="360"/>
      </w:pPr>
      <w:rPr>
        <w:rFonts w:ascii="Symbol" w:hAnsi="Symbol" w:hint="default"/>
      </w:rPr>
    </w:lvl>
    <w:lvl w:ilvl="4" w:tplc="04160003">
      <w:start w:val="1"/>
      <w:numFmt w:val="bullet"/>
      <w:lvlText w:val="o"/>
      <w:lvlJc w:val="left"/>
      <w:pPr>
        <w:tabs>
          <w:tab w:val="num" w:pos="3600"/>
        </w:tabs>
        <w:ind w:left="3600" w:hanging="360"/>
      </w:pPr>
      <w:rPr>
        <w:rFonts w:ascii="Courier New" w:hAnsi="Courier New" w:cs="Courier New" w:hint="default"/>
      </w:rPr>
    </w:lvl>
    <w:lvl w:ilvl="5" w:tplc="04160005">
      <w:start w:val="1"/>
      <w:numFmt w:val="bullet"/>
      <w:lvlText w:val=""/>
      <w:lvlJc w:val="left"/>
      <w:pPr>
        <w:tabs>
          <w:tab w:val="num" w:pos="4320"/>
        </w:tabs>
        <w:ind w:left="4320" w:hanging="360"/>
      </w:pPr>
      <w:rPr>
        <w:rFonts w:ascii="Wingdings" w:hAnsi="Wingdings" w:hint="default"/>
      </w:rPr>
    </w:lvl>
    <w:lvl w:ilvl="6" w:tplc="04160001">
      <w:start w:val="1"/>
      <w:numFmt w:val="bullet"/>
      <w:lvlText w:val=""/>
      <w:lvlJc w:val="left"/>
      <w:pPr>
        <w:tabs>
          <w:tab w:val="num" w:pos="5040"/>
        </w:tabs>
        <w:ind w:left="5040" w:hanging="360"/>
      </w:pPr>
      <w:rPr>
        <w:rFonts w:ascii="Symbol" w:hAnsi="Symbol" w:hint="default"/>
      </w:rPr>
    </w:lvl>
    <w:lvl w:ilvl="7" w:tplc="04160003">
      <w:start w:val="1"/>
      <w:numFmt w:val="bullet"/>
      <w:lvlText w:val="o"/>
      <w:lvlJc w:val="left"/>
      <w:pPr>
        <w:tabs>
          <w:tab w:val="num" w:pos="5760"/>
        </w:tabs>
        <w:ind w:left="5760" w:hanging="360"/>
      </w:pPr>
      <w:rPr>
        <w:rFonts w:ascii="Courier New" w:hAnsi="Courier New" w:cs="Courier New" w:hint="default"/>
      </w:rPr>
    </w:lvl>
    <w:lvl w:ilvl="8" w:tplc="04160005">
      <w:start w:val="1"/>
      <w:numFmt w:val="bullet"/>
      <w:lvlText w:val=""/>
      <w:lvlJc w:val="left"/>
      <w:pPr>
        <w:tabs>
          <w:tab w:val="num" w:pos="6480"/>
        </w:tabs>
        <w:ind w:left="6480" w:hanging="360"/>
      </w:pPr>
      <w:rPr>
        <w:rFonts w:ascii="Wingdings" w:hAnsi="Wingdings" w:hint="default"/>
      </w:rPr>
    </w:lvl>
  </w:abstractNum>
  <w:abstractNum w:abstractNumId="26">
    <w:nsid w:val="147E4DCC"/>
    <w:multiLevelType w:val="hybridMultilevel"/>
    <w:tmpl w:val="8A902A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pStyle w:val="Ttulo4"/>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pStyle w:val="Ttulo6"/>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nsid w:val="1D5C100D"/>
    <w:multiLevelType w:val="multilevel"/>
    <w:tmpl w:val="5A82BCE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922"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4A863E00"/>
    <w:multiLevelType w:val="hybridMultilevel"/>
    <w:tmpl w:val="D8FA85D0"/>
    <w:lvl w:ilvl="0" w:tplc="AE208708">
      <w:start w:val="1"/>
      <w:numFmt w:val="lowerLetter"/>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29">
    <w:nsid w:val="4C7C0861"/>
    <w:multiLevelType w:val="hybridMultilevel"/>
    <w:tmpl w:val="9F32C494"/>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nsid w:val="54016CB0"/>
    <w:multiLevelType w:val="hybridMultilevel"/>
    <w:tmpl w:val="D5886BB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nsid w:val="54B731D2"/>
    <w:multiLevelType w:val="hybridMultilevel"/>
    <w:tmpl w:val="E52C706E"/>
    <w:lvl w:ilvl="0" w:tplc="3B5ED55C">
      <w:start w:val="1"/>
      <w:numFmt w:val="upperRoman"/>
      <w:lvlText w:val="%1."/>
      <w:lvlJc w:val="left"/>
      <w:pPr>
        <w:ind w:left="1080" w:hanging="720"/>
      </w:pPr>
      <w:rPr>
        <w:rFonts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nsid w:val="58A169FA"/>
    <w:multiLevelType w:val="hybridMultilevel"/>
    <w:tmpl w:val="E0628DAC"/>
    <w:lvl w:ilvl="0" w:tplc="04160013">
      <w:start w:val="1"/>
      <w:numFmt w:val="upperRoman"/>
      <w:lvlText w:val="%1."/>
      <w:lvlJc w:val="right"/>
      <w:pPr>
        <w:ind w:left="1140" w:hanging="360"/>
      </w:pPr>
    </w:lvl>
    <w:lvl w:ilvl="1" w:tplc="04160019" w:tentative="1">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33">
    <w:nsid w:val="66E9366D"/>
    <w:multiLevelType w:val="hybridMultilevel"/>
    <w:tmpl w:val="1E341D6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A4531B5"/>
    <w:multiLevelType w:val="hybridMultilevel"/>
    <w:tmpl w:val="32EE34C4"/>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35">
    <w:nsid w:val="6A563D99"/>
    <w:multiLevelType w:val="hybridMultilevel"/>
    <w:tmpl w:val="1A28E798"/>
    <w:lvl w:ilvl="0" w:tplc="4724BDF6">
      <w:start w:val="1"/>
      <w:numFmt w:val="lowerLetter"/>
      <w:pStyle w:val="EditalNumerado"/>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36">
    <w:nsid w:val="6B741632"/>
    <w:multiLevelType w:val="hybridMultilevel"/>
    <w:tmpl w:val="3E76A084"/>
    <w:lvl w:ilvl="0" w:tplc="04160005">
      <w:start w:val="1"/>
      <w:numFmt w:val="bullet"/>
      <w:lvlText w:val=""/>
      <w:lvlJc w:val="left"/>
      <w:pPr>
        <w:tabs>
          <w:tab w:val="num" w:pos="720"/>
        </w:tabs>
        <w:ind w:left="720" w:hanging="360"/>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6"/>
    </w:lvlOverride>
  </w:num>
  <w:num w:numId="5">
    <w:abstractNumId w:val="3"/>
    <w:lvlOverride w:ilvl="0">
      <w:startOverride w:val="1"/>
    </w:lvlOverride>
  </w:num>
  <w:num w:numId="6">
    <w:abstractNumId w:val="14"/>
    <w:lvlOverride w:ilvl="0">
      <w:startOverride w:val="1"/>
    </w:lvlOverride>
  </w:num>
  <w:num w:numId="7">
    <w:abstractNumId w:val="2"/>
    <w:lvlOverride w:ilvl="0">
      <w:startOverride w:val="13"/>
    </w:lvlOverride>
    <w:lvlOverride w:ilvl="1">
      <w:startOverride w:val="1"/>
    </w:lvlOverride>
    <w:lvlOverride w:ilvl="2">
      <w:startOverride w:val="1"/>
    </w:lvlOverride>
    <w:lvlOverride w:ilvl="3"/>
    <w:lvlOverride w:ilvl="4"/>
    <w:lvlOverride w:ilvl="5"/>
    <w:lvlOverride w:ilvl="6"/>
    <w:lvlOverride w:ilvl="7"/>
    <w:lvlOverride w:ilvl="8"/>
  </w:num>
  <w:num w:numId="8">
    <w:abstractNumId w:val="21"/>
    <w:lvlOverride w:ilvl="0">
      <w:startOverride w:val="14"/>
    </w:lvlOverride>
    <w:lvlOverride w:ilvl="1">
      <w:startOverride w:val="2"/>
    </w:lvlOverride>
    <w:lvlOverride w:ilvl="2">
      <w:startOverride w:val="1"/>
    </w:lvlOverride>
    <w:lvlOverride w:ilvl="3"/>
    <w:lvlOverride w:ilvl="4"/>
    <w:lvlOverride w:ilvl="5"/>
    <w:lvlOverride w:ilvl="6"/>
    <w:lvlOverride w:ilvl="7"/>
    <w:lvlOverride w:ilvl="8"/>
  </w:num>
  <w:num w:numId="9">
    <w:abstractNumId w:val="10"/>
    <w:lvlOverride w:ilvl="0">
      <w:startOverride w:val="14"/>
    </w:lvlOverride>
    <w:lvlOverride w:ilvl="1">
      <w:startOverride w:val="6"/>
    </w:lvlOverride>
    <w:lvlOverride w:ilvl="2">
      <w:startOverride w:val="1"/>
    </w:lvlOverride>
    <w:lvlOverride w:ilvl="3"/>
    <w:lvlOverride w:ilvl="4"/>
    <w:lvlOverride w:ilvl="5"/>
    <w:lvlOverride w:ilvl="6"/>
    <w:lvlOverride w:ilvl="7"/>
    <w:lvlOverride w:ilvl="8"/>
  </w:num>
  <w:num w:numId="10">
    <w:abstractNumId w:val="12"/>
    <w:lvlOverride w:ilvl="0">
      <w:startOverride w:val="14"/>
    </w:lvlOverride>
    <w:lvlOverride w:ilvl="1">
      <w:startOverride w:val="8"/>
    </w:lvlOverride>
    <w:lvlOverride w:ilvl="2">
      <w:startOverride w:val="1"/>
    </w:lvlOverride>
    <w:lvlOverride w:ilvl="3"/>
    <w:lvlOverride w:ilvl="4"/>
    <w:lvlOverride w:ilvl="5"/>
    <w:lvlOverride w:ilvl="6"/>
    <w:lvlOverride w:ilvl="7"/>
    <w:lvlOverride w:ilvl="8"/>
  </w:num>
  <w:num w:numId="11">
    <w:abstractNumId w:val="11"/>
    <w:lvlOverride w:ilvl="0">
      <w:startOverride w:val="1"/>
    </w:lvlOverride>
  </w:num>
  <w:num w:numId="12">
    <w:abstractNumId w:val="5"/>
    <w:lvlOverride w:ilvl="0">
      <w:startOverride w:val="1"/>
    </w:lvlOverride>
  </w:num>
  <w:num w:numId="13">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14">
    <w:abstractNumId w:val="16"/>
    <w:lvlOverride w:ilvl="0">
      <w:startOverride w:val="1"/>
    </w:lvlOverride>
  </w:num>
  <w:num w:numId="15">
    <w:abstractNumId w:val="29"/>
  </w:num>
  <w:num w:numId="16">
    <w:abstractNumId w:val="27"/>
  </w:num>
  <w:num w:numId="17">
    <w:abstractNumId w:val="25"/>
  </w:num>
  <w:num w:numId="18">
    <w:abstractNumId w:val="25"/>
  </w:num>
  <w:num w:numId="19">
    <w:abstractNumId w:val="28"/>
  </w:num>
  <w:num w:numId="20">
    <w:abstractNumId w:val="33"/>
  </w:num>
  <w:num w:numId="21">
    <w:abstractNumId w:val="32"/>
  </w:num>
  <w:num w:numId="2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 w:numId="24">
    <w:abstractNumId w:val="5"/>
  </w:num>
  <w:num w:numId="25">
    <w:abstractNumId w:val="18"/>
  </w:num>
  <w:num w:numId="26">
    <w:abstractNumId w:val="24"/>
  </w:num>
  <w:num w:numId="27">
    <w:abstractNumId w:val="34"/>
  </w:num>
  <w:num w:numId="28">
    <w:abstractNumId w:val="0"/>
  </w:num>
  <w:num w:numId="29">
    <w:abstractNumId w:val="2"/>
  </w:num>
  <w:num w:numId="30">
    <w:abstractNumId w:val="3"/>
  </w:num>
  <w:num w:numId="31">
    <w:abstractNumId w:val="4"/>
  </w:num>
  <w:num w:numId="32">
    <w:abstractNumId w:val="36"/>
  </w:num>
  <w:num w:numId="33">
    <w:abstractNumId w:val="30"/>
  </w:num>
  <w:num w:numId="34">
    <w:abstractNumId w:val="31"/>
  </w:num>
  <w:num w:numId="35">
    <w:abstractNumId w:val="23"/>
  </w:num>
  <w:num w:numId="36">
    <w:abstractNumId w:val="15"/>
    <w:lvlOverride w:ilvl="0">
      <w:startOverride w:val="15"/>
    </w:lvlOverride>
    <w:lvlOverride w:ilvl="1">
      <w:startOverride w:val="2"/>
    </w:lvlOverride>
    <w:lvlOverride w:ilvl="2">
      <w:startOverride w:val="1"/>
    </w:lvlOverride>
    <w:lvlOverride w:ilvl="3"/>
    <w:lvlOverride w:ilvl="4"/>
    <w:lvlOverride w:ilvl="5"/>
    <w:lvlOverride w:ilvl="6"/>
    <w:lvlOverride w:ilvl="7"/>
    <w:lvlOverride w:ilvl="8"/>
  </w:num>
  <w:num w:numId="37">
    <w:abstractNumId w:val="9"/>
    <w:lvlOverride w:ilvl="0">
      <w:startOverride w:val="15"/>
    </w:lvlOverride>
    <w:lvlOverride w:ilvl="1">
      <w:startOverride w:val="8"/>
    </w:lvlOverride>
    <w:lvlOverride w:ilvl="2">
      <w:startOverride w:val="1"/>
    </w:lvlOverride>
    <w:lvlOverride w:ilvl="3"/>
    <w:lvlOverride w:ilvl="4"/>
    <w:lvlOverride w:ilvl="5"/>
    <w:lvlOverride w:ilvl="6"/>
    <w:lvlOverride w:ilvl="7"/>
    <w:lvlOverride w:ilvl="8"/>
  </w:num>
  <w:num w:numId="38">
    <w:abstractNumId w:val="7"/>
    <w:lvlOverride w:ilvl="0">
      <w:startOverride w:val="15"/>
    </w:lvlOverride>
    <w:lvlOverride w:ilvl="1">
      <w:startOverride w:val="9"/>
    </w:lvlOverride>
    <w:lvlOverride w:ilvl="2">
      <w:startOverride w:val="1"/>
    </w:lvlOverride>
    <w:lvlOverride w:ilvl="3"/>
    <w:lvlOverride w:ilvl="4"/>
    <w:lvlOverride w:ilvl="5"/>
    <w:lvlOverride w:ilvl="6"/>
    <w:lvlOverride w:ilvl="7"/>
    <w:lvlOverride w:ilvl="8"/>
  </w:num>
  <w:num w:numId="39">
    <w:abstractNumId w:val="13"/>
    <w:lvlOverride w:ilvl="0">
      <w:startOverride w:val="16"/>
    </w:lvlOverride>
    <w:lvlOverride w:ilvl="1">
      <w:startOverride w:val="1"/>
    </w:lvlOverride>
    <w:lvlOverride w:ilvl="2">
      <w:startOverride w:val="1"/>
    </w:lvlOverride>
    <w:lvlOverride w:ilvl="3"/>
    <w:lvlOverride w:ilvl="4"/>
    <w:lvlOverride w:ilvl="5"/>
    <w:lvlOverride w:ilvl="6"/>
    <w:lvlOverride w:ilvl="7"/>
    <w:lvlOverride w:ilvl="8"/>
  </w:num>
  <w:num w:numId="40">
    <w:abstractNumId w:val="4"/>
    <w:lvlOverride w:ilvl="0">
      <w:startOverride w:val="16"/>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41">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lvlOverride w:ilvl="6"/>
    <w:lvlOverride w:ilvl="7"/>
    <w:lvlOverride w:ilvl="8"/>
  </w:num>
  <w:num w:numId="42">
    <w:abstractNumId w:val="8"/>
    <w:lvlOverride w:ilvl="0">
      <w:startOverride w:val="17"/>
    </w:lvlOverride>
    <w:lvlOverride w:ilvl="1">
      <w:startOverride w:val="2"/>
    </w:lvlOverride>
    <w:lvlOverride w:ilvl="2"/>
    <w:lvlOverride w:ilvl="3"/>
    <w:lvlOverride w:ilvl="4"/>
    <w:lvlOverride w:ilvl="5"/>
    <w:lvlOverride w:ilvl="6"/>
    <w:lvlOverride w:ilvl="7"/>
    <w:lvlOverride w:ilv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hyphenationZone w:val="425"/>
  <w:characterSpacingControl w:val="doNotCompress"/>
  <w:hdrShapeDefaults>
    <o:shapedefaults v:ext="edit" spidmax="6246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59"/>
    <w:rsid w:val="00001CA4"/>
    <w:rsid w:val="00002DE3"/>
    <w:rsid w:val="000033CA"/>
    <w:rsid w:val="00003711"/>
    <w:rsid w:val="00003991"/>
    <w:rsid w:val="0000477E"/>
    <w:rsid w:val="00004FD4"/>
    <w:rsid w:val="00005276"/>
    <w:rsid w:val="00005BF9"/>
    <w:rsid w:val="00006480"/>
    <w:rsid w:val="0000714D"/>
    <w:rsid w:val="000075D6"/>
    <w:rsid w:val="00007AC5"/>
    <w:rsid w:val="00010116"/>
    <w:rsid w:val="00010893"/>
    <w:rsid w:val="00010F14"/>
    <w:rsid w:val="0001217C"/>
    <w:rsid w:val="00012374"/>
    <w:rsid w:val="0001240B"/>
    <w:rsid w:val="000145D5"/>
    <w:rsid w:val="00014916"/>
    <w:rsid w:val="00016386"/>
    <w:rsid w:val="00016608"/>
    <w:rsid w:val="00016A46"/>
    <w:rsid w:val="00017263"/>
    <w:rsid w:val="000209C8"/>
    <w:rsid w:val="00020B6C"/>
    <w:rsid w:val="00020DB6"/>
    <w:rsid w:val="00021632"/>
    <w:rsid w:val="00021A00"/>
    <w:rsid w:val="00021B98"/>
    <w:rsid w:val="00022610"/>
    <w:rsid w:val="00022D23"/>
    <w:rsid w:val="00023027"/>
    <w:rsid w:val="000242F2"/>
    <w:rsid w:val="000245D7"/>
    <w:rsid w:val="00025686"/>
    <w:rsid w:val="0002656E"/>
    <w:rsid w:val="000270C9"/>
    <w:rsid w:val="000277D7"/>
    <w:rsid w:val="00031DB3"/>
    <w:rsid w:val="00032023"/>
    <w:rsid w:val="00032B7A"/>
    <w:rsid w:val="00033FF7"/>
    <w:rsid w:val="000343F2"/>
    <w:rsid w:val="00034713"/>
    <w:rsid w:val="00034D36"/>
    <w:rsid w:val="00035F2C"/>
    <w:rsid w:val="000361CC"/>
    <w:rsid w:val="000361DE"/>
    <w:rsid w:val="00036944"/>
    <w:rsid w:val="00037098"/>
    <w:rsid w:val="00037118"/>
    <w:rsid w:val="00037835"/>
    <w:rsid w:val="00040293"/>
    <w:rsid w:val="00040DAC"/>
    <w:rsid w:val="000410C8"/>
    <w:rsid w:val="00041624"/>
    <w:rsid w:val="00041A08"/>
    <w:rsid w:val="00042436"/>
    <w:rsid w:val="0004255F"/>
    <w:rsid w:val="000471B8"/>
    <w:rsid w:val="0004772D"/>
    <w:rsid w:val="00050761"/>
    <w:rsid w:val="00051AFC"/>
    <w:rsid w:val="0005208A"/>
    <w:rsid w:val="00052B06"/>
    <w:rsid w:val="00054423"/>
    <w:rsid w:val="00054435"/>
    <w:rsid w:val="0005452E"/>
    <w:rsid w:val="000545F6"/>
    <w:rsid w:val="000554D0"/>
    <w:rsid w:val="0005591F"/>
    <w:rsid w:val="000568E2"/>
    <w:rsid w:val="00056F60"/>
    <w:rsid w:val="0005733C"/>
    <w:rsid w:val="00057818"/>
    <w:rsid w:val="000600F0"/>
    <w:rsid w:val="000601B7"/>
    <w:rsid w:val="00061529"/>
    <w:rsid w:val="000618C4"/>
    <w:rsid w:val="000625F5"/>
    <w:rsid w:val="00062940"/>
    <w:rsid w:val="00063439"/>
    <w:rsid w:val="00063FA8"/>
    <w:rsid w:val="00064FD9"/>
    <w:rsid w:val="00066289"/>
    <w:rsid w:val="00066908"/>
    <w:rsid w:val="00067B6E"/>
    <w:rsid w:val="00070882"/>
    <w:rsid w:val="00070F29"/>
    <w:rsid w:val="00071862"/>
    <w:rsid w:val="0007220F"/>
    <w:rsid w:val="00072680"/>
    <w:rsid w:val="0007275D"/>
    <w:rsid w:val="00072828"/>
    <w:rsid w:val="00072CE0"/>
    <w:rsid w:val="00072E2A"/>
    <w:rsid w:val="00072EBC"/>
    <w:rsid w:val="00074482"/>
    <w:rsid w:val="00074797"/>
    <w:rsid w:val="00074DA7"/>
    <w:rsid w:val="00075C3D"/>
    <w:rsid w:val="00077C83"/>
    <w:rsid w:val="00077C86"/>
    <w:rsid w:val="00080303"/>
    <w:rsid w:val="0008078D"/>
    <w:rsid w:val="00080B7B"/>
    <w:rsid w:val="00082394"/>
    <w:rsid w:val="00082996"/>
    <w:rsid w:val="00082E31"/>
    <w:rsid w:val="00085818"/>
    <w:rsid w:val="00085CE5"/>
    <w:rsid w:val="00085EEB"/>
    <w:rsid w:val="00086850"/>
    <w:rsid w:val="00087369"/>
    <w:rsid w:val="000877B5"/>
    <w:rsid w:val="00090413"/>
    <w:rsid w:val="00090DB2"/>
    <w:rsid w:val="000910AE"/>
    <w:rsid w:val="000910BC"/>
    <w:rsid w:val="000913DC"/>
    <w:rsid w:val="0009169C"/>
    <w:rsid w:val="000926A7"/>
    <w:rsid w:val="00092E3B"/>
    <w:rsid w:val="00094167"/>
    <w:rsid w:val="00094A94"/>
    <w:rsid w:val="00095364"/>
    <w:rsid w:val="00096D2C"/>
    <w:rsid w:val="00096E30"/>
    <w:rsid w:val="000A0085"/>
    <w:rsid w:val="000A01BD"/>
    <w:rsid w:val="000A07D9"/>
    <w:rsid w:val="000A1763"/>
    <w:rsid w:val="000A2993"/>
    <w:rsid w:val="000A381A"/>
    <w:rsid w:val="000A6E4E"/>
    <w:rsid w:val="000A711B"/>
    <w:rsid w:val="000A7E2D"/>
    <w:rsid w:val="000A7F44"/>
    <w:rsid w:val="000B03E9"/>
    <w:rsid w:val="000B05E9"/>
    <w:rsid w:val="000B12E7"/>
    <w:rsid w:val="000B2C26"/>
    <w:rsid w:val="000B33D3"/>
    <w:rsid w:val="000B3647"/>
    <w:rsid w:val="000B451C"/>
    <w:rsid w:val="000B453B"/>
    <w:rsid w:val="000B55FA"/>
    <w:rsid w:val="000B5D36"/>
    <w:rsid w:val="000B63E9"/>
    <w:rsid w:val="000B6D0F"/>
    <w:rsid w:val="000B7851"/>
    <w:rsid w:val="000C0440"/>
    <w:rsid w:val="000C062B"/>
    <w:rsid w:val="000C06A7"/>
    <w:rsid w:val="000C0C17"/>
    <w:rsid w:val="000C1502"/>
    <w:rsid w:val="000C1625"/>
    <w:rsid w:val="000C175C"/>
    <w:rsid w:val="000C20B7"/>
    <w:rsid w:val="000C2717"/>
    <w:rsid w:val="000C41B9"/>
    <w:rsid w:val="000C4E71"/>
    <w:rsid w:val="000C5CA2"/>
    <w:rsid w:val="000C70C4"/>
    <w:rsid w:val="000C7606"/>
    <w:rsid w:val="000C783D"/>
    <w:rsid w:val="000D1D8F"/>
    <w:rsid w:val="000D3D20"/>
    <w:rsid w:val="000D3D78"/>
    <w:rsid w:val="000D4FEA"/>
    <w:rsid w:val="000D629D"/>
    <w:rsid w:val="000D662F"/>
    <w:rsid w:val="000D67A4"/>
    <w:rsid w:val="000D6AC2"/>
    <w:rsid w:val="000D6B38"/>
    <w:rsid w:val="000D71D4"/>
    <w:rsid w:val="000D732E"/>
    <w:rsid w:val="000D7428"/>
    <w:rsid w:val="000D7C78"/>
    <w:rsid w:val="000E02EC"/>
    <w:rsid w:val="000E0850"/>
    <w:rsid w:val="000E0A8C"/>
    <w:rsid w:val="000E145A"/>
    <w:rsid w:val="000E1773"/>
    <w:rsid w:val="000E2239"/>
    <w:rsid w:val="000E2298"/>
    <w:rsid w:val="000E29FA"/>
    <w:rsid w:val="000E3439"/>
    <w:rsid w:val="000E3685"/>
    <w:rsid w:val="000E4DDA"/>
    <w:rsid w:val="000E64E7"/>
    <w:rsid w:val="000E676F"/>
    <w:rsid w:val="000E6E54"/>
    <w:rsid w:val="000E7A2D"/>
    <w:rsid w:val="000E7CBE"/>
    <w:rsid w:val="000F000C"/>
    <w:rsid w:val="000F0DF7"/>
    <w:rsid w:val="000F0FB3"/>
    <w:rsid w:val="000F10FC"/>
    <w:rsid w:val="000F1C22"/>
    <w:rsid w:val="000F1D57"/>
    <w:rsid w:val="000F2FA6"/>
    <w:rsid w:val="000F331D"/>
    <w:rsid w:val="000F3AAC"/>
    <w:rsid w:val="000F47D0"/>
    <w:rsid w:val="000F5BFF"/>
    <w:rsid w:val="000F6651"/>
    <w:rsid w:val="000F6EED"/>
    <w:rsid w:val="000F6F3D"/>
    <w:rsid w:val="000F7A23"/>
    <w:rsid w:val="00101893"/>
    <w:rsid w:val="00101E90"/>
    <w:rsid w:val="001043FF"/>
    <w:rsid w:val="00105176"/>
    <w:rsid w:val="00106E79"/>
    <w:rsid w:val="00106FEF"/>
    <w:rsid w:val="00107204"/>
    <w:rsid w:val="00110DE9"/>
    <w:rsid w:val="00111A86"/>
    <w:rsid w:val="00112308"/>
    <w:rsid w:val="001126DC"/>
    <w:rsid w:val="00113045"/>
    <w:rsid w:val="001139AA"/>
    <w:rsid w:val="00114202"/>
    <w:rsid w:val="00116AB5"/>
    <w:rsid w:val="00117452"/>
    <w:rsid w:val="00117F67"/>
    <w:rsid w:val="00120290"/>
    <w:rsid w:val="0012037C"/>
    <w:rsid w:val="00120477"/>
    <w:rsid w:val="00121019"/>
    <w:rsid w:val="0012169D"/>
    <w:rsid w:val="001230A1"/>
    <w:rsid w:val="00123ADD"/>
    <w:rsid w:val="00123EB1"/>
    <w:rsid w:val="00124209"/>
    <w:rsid w:val="00124B22"/>
    <w:rsid w:val="00125107"/>
    <w:rsid w:val="001268AA"/>
    <w:rsid w:val="00127E37"/>
    <w:rsid w:val="001307D3"/>
    <w:rsid w:val="0013183E"/>
    <w:rsid w:val="0013197C"/>
    <w:rsid w:val="00131A00"/>
    <w:rsid w:val="00131F85"/>
    <w:rsid w:val="0013294E"/>
    <w:rsid w:val="00134857"/>
    <w:rsid w:val="00134E26"/>
    <w:rsid w:val="00135E09"/>
    <w:rsid w:val="00135F4C"/>
    <w:rsid w:val="00136C3B"/>
    <w:rsid w:val="00137063"/>
    <w:rsid w:val="001371E9"/>
    <w:rsid w:val="00137654"/>
    <w:rsid w:val="00141E45"/>
    <w:rsid w:val="001428DB"/>
    <w:rsid w:val="00142B4D"/>
    <w:rsid w:val="001449C4"/>
    <w:rsid w:val="001449E9"/>
    <w:rsid w:val="00144C31"/>
    <w:rsid w:val="0014543A"/>
    <w:rsid w:val="00146DE9"/>
    <w:rsid w:val="00147730"/>
    <w:rsid w:val="00147DA9"/>
    <w:rsid w:val="00150433"/>
    <w:rsid w:val="00150DF0"/>
    <w:rsid w:val="00150F21"/>
    <w:rsid w:val="001526CC"/>
    <w:rsid w:val="00153F58"/>
    <w:rsid w:val="001545F3"/>
    <w:rsid w:val="001549A2"/>
    <w:rsid w:val="001549D8"/>
    <w:rsid w:val="001563D2"/>
    <w:rsid w:val="00156973"/>
    <w:rsid w:val="00156B23"/>
    <w:rsid w:val="00156D11"/>
    <w:rsid w:val="001574DB"/>
    <w:rsid w:val="001576F9"/>
    <w:rsid w:val="00157B97"/>
    <w:rsid w:val="0016075C"/>
    <w:rsid w:val="00160766"/>
    <w:rsid w:val="00160CA4"/>
    <w:rsid w:val="00161148"/>
    <w:rsid w:val="0016132E"/>
    <w:rsid w:val="0016135F"/>
    <w:rsid w:val="0016326D"/>
    <w:rsid w:val="00163610"/>
    <w:rsid w:val="001638D5"/>
    <w:rsid w:val="00163DB4"/>
    <w:rsid w:val="00164493"/>
    <w:rsid w:val="001645E9"/>
    <w:rsid w:val="001658C5"/>
    <w:rsid w:val="001663B6"/>
    <w:rsid w:val="00167711"/>
    <w:rsid w:val="00170A3E"/>
    <w:rsid w:val="001712B6"/>
    <w:rsid w:val="00171309"/>
    <w:rsid w:val="00171575"/>
    <w:rsid w:val="001718FE"/>
    <w:rsid w:val="00171A9E"/>
    <w:rsid w:val="0017483B"/>
    <w:rsid w:val="00174AEC"/>
    <w:rsid w:val="001756E0"/>
    <w:rsid w:val="00175D5B"/>
    <w:rsid w:val="00175DD8"/>
    <w:rsid w:val="00176079"/>
    <w:rsid w:val="00176891"/>
    <w:rsid w:val="00176C1C"/>
    <w:rsid w:val="00176CF9"/>
    <w:rsid w:val="0017752E"/>
    <w:rsid w:val="00182678"/>
    <w:rsid w:val="00182D25"/>
    <w:rsid w:val="00182DE1"/>
    <w:rsid w:val="00183B40"/>
    <w:rsid w:val="0018457D"/>
    <w:rsid w:val="00185D6A"/>
    <w:rsid w:val="00186864"/>
    <w:rsid w:val="00187015"/>
    <w:rsid w:val="001873A0"/>
    <w:rsid w:val="00187DC9"/>
    <w:rsid w:val="001905AC"/>
    <w:rsid w:val="001908E4"/>
    <w:rsid w:val="0019162E"/>
    <w:rsid w:val="0019244E"/>
    <w:rsid w:val="00194CD6"/>
    <w:rsid w:val="001957DC"/>
    <w:rsid w:val="00195DD0"/>
    <w:rsid w:val="00196171"/>
    <w:rsid w:val="001966A3"/>
    <w:rsid w:val="00196F78"/>
    <w:rsid w:val="001A03C1"/>
    <w:rsid w:val="001A0472"/>
    <w:rsid w:val="001A28A3"/>
    <w:rsid w:val="001A3E83"/>
    <w:rsid w:val="001A42B5"/>
    <w:rsid w:val="001A6572"/>
    <w:rsid w:val="001A7499"/>
    <w:rsid w:val="001B1039"/>
    <w:rsid w:val="001B126B"/>
    <w:rsid w:val="001B1B05"/>
    <w:rsid w:val="001B37C6"/>
    <w:rsid w:val="001B49D0"/>
    <w:rsid w:val="001B5A59"/>
    <w:rsid w:val="001B5E1F"/>
    <w:rsid w:val="001B78BB"/>
    <w:rsid w:val="001C29E1"/>
    <w:rsid w:val="001C42FF"/>
    <w:rsid w:val="001C461C"/>
    <w:rsid w:val="001C4A3D"/>
    <w:rsid w:val="001C4C06"/>
    <w:rsid w:val="001C4F15"/>
    <w:rsid w:val="001C547C"/>
    <w:rsid w:val="001C578C"/>
    <w:rsid w:val="001C598A"/>
    <w:rsid w:val="001C6E3D"/>
    <w:rsid w:val="001C7AE5"/>
    <w:rsid w:val="001D162A"/>
    <w:rsid w:val="001D170B"/>
    <w:rsid w:val="001D1CF7"/>
    <w:rsid w:val="001D2501"/>
    <w:rsid w:val="001D2598"/>
    <w:rsid w:val="001D2EC0"/>
    <w:rsid w:val="001D3F18"/>
    <w:rsid w:val="001D6F69"/>
    <w:rsid w:val="001E050A"/>
    <w:rsid w:val="001E0748"/>
    <w:rsid w:val="001E173A"/>
    <w:rsid w:val="001E1A5C"/>
    <w:rsid w:val="001E1DC3"/>
    <w:rsid w:val="001E25AC"/>
    <w:rsid w:val="001E4A05"/>
    <w:rsid w:val="001E4B08"/>
    <w:rsid w:val="001E5211"/>
    <w:rsid w:val="001E56C5"/>
    <w:rsid w:val="001E5D5B"/>
    <w:rsid w:val="001E66F1"/>
    <w:rsid w:val="001E6EC2"/>
    <w:rsid w:val="001E729C"/>
    <w:rsid w:val="001E783D"/>
    <w:rsid w:val="001F03FB"/>
    <w:rsid w:val="001F044C"/>
    <w:rsid w:val="001F0FBB"/>
    <w:rsid w:val="001F161C"/>
    <w:rsid w:val="001F1EA6"/>
    <w:rsid w:val="001F264F"/>
    <w:rsid w:val="001F302F"/>
    <w:rsid w:val="001F49A6"/>
    <w:rsid w:val="001F572A"/>
    <w:rsid w:val="001F5AE8"/>
    <w:rsid w:val="001F5E7B"/>
    <w:rsid w:val="001F6E33"/>
    <w:rsid w:val="001F6F3C"/>
    <w:rsid w:val="00202CF8"/>
    <w:rsid w:val="0020344C"/>
    <w:rsid w:val="00203625"/>
    <w:rsid w:val="00204EA4"/>
    <w:rsid w:val="002052F5"/>
    <w:rsid w:val="00205313"/>
    <w:rsid w:val="002065F7"/>
    <w:rsid w:val="00210FAA"/>
    <w:rsid w:val="002125C2"/>
    <w:rsid w:val="00212693"/>
    <w:rsid w:val="00212FB0"/>
    <w:rsid w:val="0021376F"/>
    <w:rsid w:val="00214236"/>
    <w:rsid w:val="002144F5"/>
    <w:rsid w:val="00214C49"/>
    <w:rsid w:val="00215184"/>
    <w:rsid w:val="002172DD"/>
    <w:rsid w:val="00217D42"/>
    <w:rsid w:val="00221311"/>
    <w:rsid w:val="0022149E"/>
    <w:rsid w:val="002214A7"/>
    <w:rsid w:val="00222ABA"/>
    <w:rsid w:val="002230DD"/>
    <w:rsid w:val="0022356E"/>
    <w:rsid w:val="00223E0E"/>
    <w:rsid w:val="00223ED0"/>
    <w:rsid w:val="00224F74"/>
    <w:rsid w:val="0022582E"/>
    <w:rsid w:val="002263A3"/>
    <w:rsid w:val="002267EC"/>
    <w:rsid w:val="00226B29"/>
    <w:rsid w:val="00226B44"/>
    <w:rsid w:val="00226EBE"/>
    <w:rsid w:val="00226F48"/>
    <w:rsid w:val="0022707D"/>
    <w:rsid w:val="002272F2"/>
    <w:rsid w:val="002273EE"/>
    <w:rsid w:val="00227C96"/>
    <w:rsid w:val="002300A8"/>
    <w:rsid w:val="002310C3"/>
    <w:rsid w:val="00233BA8"/>
    <w:rsid w:val="0023419C"/>
    <w:rsid w:val="00235184"/>
    <w:rsid w:val="00235D11"/>
    <w:rsid w:val="00235E18"/>
    <w:rsid w:val="00235EF8"/>
    <w:rsid w:val="0023797D"/>
    <w:rsid w:val="0024004B"/>
    <w:rsid w:val="002407E4"/>
    <w:rsid w:val="00240DF0"/>
    <w:rsid w:val="00241786"/>
    <w:rsid w:val="00242FB7"/>
    <w:rsid w:val="00243AE0"/>
    <w:rsid w:val="00243D1A"/>
    <w:rsid w:val="00243EDF"/>
    <w:rsid w:val="0024416C"/>
    <w:rsid w:val="00245218"/>
    <w:rsid w:val="002454F5"/>
    <w:rsid w:val="002472DB"/>
    <w:rsid w:val="00247A4C"/>
    <w:rsid w:val="0025036A"/>
    <w:rsid w:val="00251045"/>
    <w:rsid w:val="0025104A"/>
    <w:rsid w:val="0025117F"/>
    <w:rsid w:val="00251217"/>
    <w:rsid w:val="0025270F"/>
    <w:rsid w:val="00252C92"/>
    <w:rsid w:val="00254178"/>
    <w:rsid w:val="00255753"/>
    <w:rsid w:val="00261193"/>
    <w:rsid w:val="002613F9"/>
    <w:rsid w:val="002619D4"/>
    <w:rsid w:val="00262732"/>
    <w:rsid w:val="00262B25"/>
    <w:rsid w:val="002637EF"/>
    <w:rsid w:val="002640A9"/>
    <w:rsid w:val="00264527"/>
    <w:rsid w:val="0026507C"/>
    <w:rsid w:val="00265D9D"/>
    <w:rsid w:val="00265DC3"/>
    <w:rsid w:val="002664B2"/>
    <w:rsid w:val="002704C9"/>
    <w:rsid w:val="00270EF5"/>
    <w:rsid w:val="002711DC"/>
    <w:rsid w:val="00271357"/>
    <w:rsid w:val="002718F7"/>
    <w:rsid w:val="002727C0"/>
    <w:rsid w:val="00272C6B"/>
    <w:rsid w:val="00273BB9"/>
    <w:rsid w:val="00274D88"/>
    <w:rsid w:val="0027544F"/>
    <w:rsid w:val="002754DA"/>
    <w:rsid w:val="0027595B"/>
    <w:rsid w:val="00275AF9"/>
    <w:rsid w:val="00276A01"/>
    <w:rsid w:val="00276CB3"/>
    <w:rsid w:val="00277B29"/>
    <w:rsid w:val="002815DB"/>
    <w:rsid w:val="00281D04"/>
    <w:rsid w:val="002830AA"/>
    <w:rsid w:val="002831B0"/>
    <w:rsid w:val="0028340D"/>
    <w:rsid w:val="00283417"/>
    <w:rsid w:val="00283550"/>
    <w:rsid w:val="002840F4"/>
    <w:rsid w:val="00284B17"/>
    <w:rsid w:val="00285219"/>
    <w:rsid w:val="002854B9"/>
    <w:rsid w:val="002854F1"/>
    <w:rsid w:val="0028566D"/>
    <w:rsid w:val="00286267"/>
    <w:rsid w:val="00287BAB"/>
    <w:rsid w:val="00287DC1"/>
    <w:rsid w:val="00287F00"/>
    <w:rsid w:val="002902DD"/>
    <w:rsid w:val="002905D8"/>
    <w:rsid w:val="0029149A"/>
    <w:rsid w:val="00291E69"/>
    <w:rsid w:val="00294352"/>
    <w:rsid w:val="0029612E"/>
    <w:rsid w:val="0029727A"/>
    <w:rsid w:val="00297B91"/>
    <w:rsid w:val="002A0371"/>
    <w:rsid w:val="002A2489"/>
    <w:rsid w:val="002A3DAE"/>
    <w:rsid w:val="002A3FB0"/>
    <w:rsid w:val="002A4C34"/>
    <w:rsid w:val="002A528A"/>
    <w:rsid w:val="002A52F3"/>
    <w:rsid w:val="002A559D"/>
    <w:rsid w:val="002A57C0"/>
    <w:rsid w:val="002A5B21"/>
    <w:rsid w:val="002A6952"/>
    <w:rsid w:val="002A6C11"/>
    <w:rsid w:val="002A6EA6"/>
    <w:rsid w:val="002A7AC0"/>
    <w:rsid w:val="002B0AE3"/>
    <w:rsid w:val="002B0B45"/>
    <w:rsid w:val="002B1D22"/>
    <w:rsid w:val="002B1F4E"/>
    <w:rsid w:val="002B32B6"/>
    <w:rsid w:val="002B4576"/>
    <w:rsid w:val="002B488D"/>
    <w:rsid w:val="002B6633"/>
    <w:rsid w:val="002B69A8"/>
    <w:rsid w:val="002B770F"/>
    <w:rsid w:val="002C02C4"/>
    <w:rsid w:val="002C2308"/>
    <w:rsid w:val="002C3CFC"/>
    <w:rsid w:val="002C3EF6"/>
    <w:rsid w:val="002C41E8"/>
    <w:rsid w:val="002C452B"/>
    <w:rsid w:val="002C5381"/>
    <w:rsid w:val="002C576D"/>
    <w:rsid w:val="002C6088"/>
    <w:rsid w:val="002C6BEC"/>
    <w:rsid w:val="002C6ECE"/>
    <w:rsid w:val="002C7325"/>
    <w:rsid w:val="002C7644"/>
    <w:rsid w:val="002D053E"/>
    <w:rsid w:val="002D12D0"/>
    <w:rsid w:val="002D1725"/>
    <w:rsid w:val="002D1F4E"/>
    <w:rsid w:val="002D23E7"/>
    <w:rsid w:val="002D2EF1"/>
    <w:rsid w:val="002D3244"/>
    <w:rsid w:val="002D4918"/>
    <w:rsid w:val="002D591D"/>
    <w:rsid w:val="002D59EB"/>
    <w:rsid w:val="002D6A63"/>
    <w:rsid w:val="002D7005"/>
    <w:rsid w:val="002D7CBC"/>
    <w:rsid w:val="002E0026"/>
    <w:rsid w:val="002E05B1"/>
    <w:rsid w:val="002E0EC7"/>
    <w:rsid w:val="002E1A1A"/>
    <w:rsid w:val="002E1AEC"/>
    <w:rsid w:val="002E26F1"/>
    <w:rsid w:val="002E3711"/>
    <w:rsid w:val="002E42BB"/>
    <w:rsid w:val="002E4442"/>
    <w:rsid w:val="002E46C3"/>
    <w:rsid w:val="002E5306"/>
    <w:rsid w:val="002E5A98"/>
    <w:rsid w:val="002E6126"/>
    <w:rsid w:val="002E7E77"/>
    <w:rsid w:val="002F050B"/>
    <w:rsid w:val="002F093D"/>
    <w:rsid w:val="002F1984"/>
    <w:rsid w:val="002F2AB2"/>
    <w:rsid w:val="002F3722"/>
    <w:rsid w:val="002F3F01"/>
    <w:rsid w:val="002F4042"/>
    <w:rsid w:val="002F41D1"/>
    <w:rsid w:val="002F4CDA"/>
    <w:rsid w:val="002F5883"/>
    <w:rsid w:val="002F5E69"/>
    <w:rsid w:val="002F5E73"/>
    <w:rsid w:val="002F5FF3"/>
    <w:rsid w:val="002F63FE"/>
    <w:rsid w:val="002F7761"/>
    <w:rsid w:val="002F7C0C"/>
    <w:rsid w:val="003004AA"/>
    <w:rsid w:val="00300B85"/>
    <w:rsid w:val="0030118D"/>
    <w:rsid w:val="003019D5"/>
    <w:rsid w:val="0030249B"/>
    <w:rsid w:val="0030278A"/>
    <w:rsid w:val="00303669"/>
    <w:rsid w:val="00304942"/>
    <w:rsid w:val="0030495B"/>
    <w:rsid w:val="0030619E"/>
    <w:rsid w:val="0030664E"/>
    <w:rsid w:val="00306B6D"/>
    <w:rsid w:val="003101A2"/>
    <w:rsid w:val="003102D9"/>
    <w:rsid w:val="00310C6D"/>
    <w:rsid w:val="00310CE8"/>
    <w:rsid w:val="00310D34"/>
    <w:rsid w:val="00310E9D"/>
    <w:rsid w:val="0031141D"/>
    <w:rsid w:val="00312704"/>
    <w:rsid w:val="00313D09"/>
    <w:rsid w:val="00314C8B"/>
    <w:rsid w:val="003151D1"/>
    <w:rsid w:val="00315755"/>
    <w:rsid w:val="003161CF"/>
    <w:rsid w:val="00316832"/>
    <w:rsid w:val="00317EA7"/>
    <w:rsid w:val="00317FF7"/>
    <w:rsid w:val="00320E7D"/>
    <w:rsid w:val="003218E0"/>
    <w:rsid w:val="003223C6"/>
    <w:rsid w:val="00323F6F"/>
    <w:rsid w:val="00323FD5"/>
    <w:rsid w:val="00324AFF"/>
    <w:rsid w:val="003251D3"/>
    <w:rsid w:val="003261C9"/>
    <w:rsid w:val="00327448"/>
    <w:rsid w:val="003300C2"/>
    <w:rsid w:val="00330D60"/>
    <w:rsid w:val="0033129D"/>
    <w:rsid w:val="0033169C"/>
    <w:rsid w:val="003321B3"/>
    <w:rsid w:val="00334BA8"/>
    <w:rsid w:val="00334EBE"/>
    <w:rsid w:val="00335690"/>
    <w:rsid w:val="0033578C"/>
    <w:rsid w:val="00337724"/>
    <w:rsid w:val="00337D06"/>
    <w:rsid w:val="00337F2D"/>
    <w:rsid w:val="00341224"/>
    <w:rsid w:val="00342768"/>
    <w:rsid w:val="00342B91"/>
    <w:rsid w:val="0034377A"/>
    <w:rsid w:val="00343FC8"/>
    <w:rsid w:val="003477B1"/>
    <w:rsid w:val="00350025"/>
    <w:rsid w:val="0035020F"/>
    <w:rsid w:val="00351409"/>
    <w:rsid w:val="003530E9"/>
    <w:rsid w:val="0035312F"/>
    <w:rsid w:val="003557C2"/>
    <w:rsid w:val="00355B57"/>
    <w:rsid w:val="00355CEE"/>
    <w:rsid w:val="003569FB"/>
    <w:rsid w:val="00356C00"/>
    <w:rsid w:val="00360644"/>
    <w:rsid w:val="00360A08"/>
    <w:rsid w:val="00362092"/>
    <w:rsid w:val="00362258"/>
    <w:rsid w:val="00363059"/>
    <w:rsid w:val="0036360C"/>
    <w:rsid w:val="00363EA5"/>
    <w:rsid w:val="00363EE0"/>
    <w:rsid w:val="0036480D"/>
    <w:rsid w:val="00365728"/>
    <w:rsid w:val="0036692A"/>
    <w:rsid w:val="00366BCF"/>
    <w:rsid w:val="0036757D"/>
    <w:rsid w:val="003675BA"/>
    <w:rsid w:val="00367F64"/>
    <w:rsid w:val="003701C7"/>
    <w:rsid w:val="00370273"/>
    <w:rsid w:val="00370D57"/>
    <w:rsid w:val="00371163"/>
    <w:rsid w:val="00371534"/>
    <w:rsid w:val="0037174D"/>
    <w:rsid w:val="003723A9"/>
    <w:rsid w:val="0037312E"/>
    <w:rsid w:val="00373A9F"/>
    <w:rsid w:val="00375B18"/>
    <w:rsid w:val="00376110"/>
    <w:rsid w:val="00376D34"/>
    <w:rsid w:val="003772B3"/>
    <w:rsid w:val="00377D84"/>
    <w:rsid w:val="003802E6"/>
    <w:rsid w:val="00381316"/>
    <w:rsid w:val="00382641"/>
    <w:rsid w:val="0038468E"/>
    <w:rsid w:val="00384A50"/>
    <w:rsid w:val="00384C21"/>
    <w:rsid w:val="00390B6E"/>
    <w:rsid w:val="00392AAB"/>
    <w:rsid w:val="003931D1"/>
    <w:rsid w:val="00395AD3"/>
    <w:rsid w:val="00395E48"/>
    <w:rsid w:val="00396B4A"/>
    <w:rsid w:val="00396D79"/>
    <w:rsid w:val="003973F2"/>
    <w:rsid w:val="00397707"/>
    <w:rsid w:val="003A0403"/>
    <w:rsid w:val="003A0864"/>
    <w:rsid w:val="003A1831"/>
    <w:rsid w:val="003A1BD6"/>
    <w:rsid w:val="003A267A"/>
    <w:rsid w:val="003A2DC6"/>
    <w:rsid w:val="003A3D66"/>
    <w:rsid w:val="003A4287"/>
    <w:rsid w:val="003A478E"/>
    <w:rsid w:val="003A4FBB"/>
    <w:rsid w:val="003A53D6"/>
    <w:rsid w:val="003A57FE"/>
    <w:rsid w:val="003A5D9A"/>
    <w:rsid w:val="003A6375"/>
    <w:rsid w:val="003A6DD6"/>
    <w:rsid w:val="003A73BC"/>
    <w:rsid w:val="003A7569"/>
    <w:rsid w:val="003A75BE"/>
    <w:rsid w:val="003A791B"/>
    <w:rsid w:val="003A7EEC"/>
    <w:rsid w:val="003B09E6"/>
    <w:rsid w:val="003B0B86"/>
    <w:rsid w:val="003B15AA"/>
    <w:rsid w:val="003B191F"/>
    <w:rsid w:val="003B3B81"/>
    <w:rsid w:val="003B500A"/>
    <w:rsid w:val="003B5036"/>
    <w:rsid w:val="003B676C"/>
    <w:rsid w:val="003B7A85"/>
    <w:rsid w:val="003C0C97"/>
    <w:rsid w:val="003C0EAA"/>
    <w:rsid w:val="003C111B"/>
    <w:rsid w:val="003C1183"/>
    <w:rsid w:val="003C1B78"/>
    <w:rsid w:val="003C1C8F"/>
    <w:rsid w:val="003C1D5E"/>
    <w:rsid w:val="003C1E7C"/>
    <w:rsid w:val="003C2BD0"/>
    <w:rsid w:val="003C3245"/>
    <w:rsid w:val="003C3905"/>
    <w:rsid w:val="003C39E4"/>
    <w:rsid w:val="003C4503"/>
    <w:rsid w:val="003C4D0A"/>
    <w:rsid w:val="003C5899"/>
    <w:rsid w:val="003C60B3"/>
    <w:rsid w:val="003C7B64"/>
    <w:rsid w:val="003C7F61"/>
    <w:rsid w:val="003D1302"/>
    <w:rsid w:val="003D1486"/>
    <w:rsid w:val="003D23E6"/>
    <w:rsid w:val="003D2B6F"/>
    <w:rsid w:val="003D2D6C"/>
    <w:rsid w:val="003D3302"/>
    <w:rsid w:val="003D441F"/>
    <w:rsid w:val="003D5491"/>
    <w:rsid w:val="003D6129"/>
    <w:rsid w:val="003D6B85"/>
    <w:rsid w:val="003D70E1"/>
    <w:rsid w:val="003D742B"/>
    <w:rsid w:val="003D7626"/>
    <w:rsid w:val="003D7922"/>
    <w:rsid w:val="003D7DFE"/>
    <w:rsid w:val="003E0909"/>
    <w:rsid w:val="003E12D3"/>
    <w:rsid w:val="003E1AFF"/>
    <w:rsid w:val="003E1CF5"/>
    <w:rsid w:val="003E2BB4"/>
    <w:rsid w:val="003E4526"/>
    <w:rsid w:val="003E4633"/>
    <w:rsid w:val="003E4959"/>
    <w:rsid w:val="003E4F28"/>
    <w:rsid w:val="003E5260"/>
    <w:rsid w:val="003E5E07"/>
    <w:rsid w:val="003E69DD"/>
    <w:rsid w:val="003E7342"/>
    <w:rsid w:val="003E7B8B"/>
    <w:rsid w:val="003F119E"/>
    <w:rsid w:val="003F1319"/>
    <w:rsid w:val="003F1A30"/>
    <w:rsid w:val="003F1D86"/>
    <w:rsid w:val="003F24FB"/>
    <w:rsid w:val="003F2A93"/>
    <w:rsid w:val="003F2F0F"/>
    <w:rsid w:val="003F3398"/>
    <w:rsid w:val="003F3714"/>
    <w:rsid w:val="003F3F0D"/>
    <w:rsid w:val="003F5202"/>
    <w:rsid w:val="003F5B61"/>
    <w:rsid w:val="003F5C86"/>
    <w:rsid w:val="003F6D4F"/>
    <w:rsid w:val="003F6E54"/>
    <w:rsid w:val="003F7F59"/>
    <w:rsid w:val="0040058C"/>
    <w:rsid w:val="00400BDE"/>
    <w:rsid w:val="00405CBF"/>
    <w:rsid w:val="00406353"/>
    <w:rsid w:val="004063D7"/>
    <w:rsid w:val="00406DE3"/>
    <w:rsid w:val="0040730D"/>
    <w:rsid w:val="00407B9F"/>
    <w:rsid w:val="00407CF2"/>
    <w:rsid w:val="0041036D"/>
    <w:rsid w:val="00410A74"/>
    <w:rsid w:val="00410F11"/>
    <w:rsid w:val="004110FF"/>
    <w:rsid w:val="004113A0"/>
    <w:rsid w:val="004113DE"/>
    <w:rsid w:val="00411595"/>
    <w:rsid w:val="004120A3"/>
    <w:rsid w:val="00412C5F"/>
    <w:rsid w:val="00412CB7"/>
    <w:rsid w:val="00412CE6"/>
    <w:rsid w:val="00413B1B"/>
    <w:rsid w:val="0041409D"/>
    <w:rsid w:val="00414EDD"/>
    <w:rsid w:val="00415A23"/>
    <w:rsid w:val="0041656B"/>
    <w:rsid w:val="004165C3"/>
    <w:rsid w:val="00416C39"/>
    <w:rsid w:val="0041771C"/>
    <w:rsid w:val="004177CE"/>
    <w:rsid w:val="00417873"/>
    <w:rsid w:val="00417F85"/>
    <w:rsid w:val="00420C5E"/>
    <w:rsid w:val="00421283"/>
    <w:rsid w:val="00421E86"/>
    <w:rsid w:val="00422A31"/>
    <w:rsid w:val="00422C06"/>
    <w:rsid w:val="00424340"/>
    <w:rsid w:val="00424D8C"/>
    <w:rsid w:val="00425702"/>
    <w:rsid w:val="0042679C"/>
    <w:rsid w:val="00427ABD"/>
    <w:rsid w:val="00430F67"/>
    <w:rsid w:val="00430F8E"/>
    <w:rsid w:val="00432004"/>
    <w:rsid w:val="00432426"/>
    <w:rsid w:val="0043335D"/>
    <w:rsid w:val="00434166"/>
    <w:rsid w:val="004349CA"/>
    <w:rsid w:val="00434E00"/>
    <w:rsid w:val="00436B91"/>
    <w:rsid w:val="00436BDC"/>
    <w:rsid w:val="004376C5"/>
    <w:rsid w:val="00437A3C"/>
    <w:rsid w:val="00437B6A"/>
    <w:rsid w:val="004400BB"/>
    <w:rsid w:val="004409FF"/>
    <w:rsid w:val="004422C8"/>
    <w:rsid w:val="004428F1"/>
    <w:rsid w:val="00443332"/>
    <w:rsid w:val="004434B2"/>
    <w:rsid w:val="00443E88"/>
    <w:rsid w:val="004449F0"/>
    <w:rsid w:val="00445955"/>
    <w:rsid w:val="00447180"/>
    <w:rsid w:val="00447519"/>
    <w:rsid w:val="00447AFB"/>
    <w:rsid w:val="00447C87"/>
    <w:rsid w:val="00447C9B"/>
    <w:rsid w:val="0045175E"/>
    <w:rsid w:val="00451D9E"/>
    <w:rsid w:val="00452657"/>
    <w:rsid w:val="004535AC"/>
    <w:rsid w:val="00453B46"/>
    <w:rsid w:val="00454150"/>
    <w:rsid w:val="00454673"/>
    <w:rsid w:val="00454AA0"/>
    <w:rsid w:val="00454B62"/>
    <w:rsid w:val="00455107"/>
    <w:rsid w:val="004566A9"/>
    <w:rsid w:val="00457F66"/>
    <w:rsid w:val="00460401"/>
    <w:rsid w:val="00461A8F"/>
    <w:rsid w:val="004627F9"/>
    <w:rsid w:val="0046281D"/>
    <w:rsid w:val="00463008"/>
    <w:rsid w:val="00463041"/>
    <w:rsid w:val="004632FF"/>
    <w:rsid w:val="00463466"/>
    <w:rsid w:val="004643FB"/>
    <w:rsid w:val="0046669A"/>
    <w:rsid w:val="00470480"/>
    <w:rsid w:val="00470B39"/>
    <w:rsid w:val="00472234"/>
    <w:rsid w:val="00472790"/>
    <w:rsid w:val="00472DF0"/>
    <w:rsid w:val="00473E79"/>
    <w:rsid w:val="00473FD2"/>
    <w:rsid w:val="0047404E"/>
    <w:rsid w:val="004744AB"/>
    <w:rsid w:val="00474994"/>
    <w:rsid w:val="00474A81"/>
    <w:rsid w:val="00474AAB"/>
    <w:rsid w:val="00476C5D"/>
    <w:rsid w:val="00476F9E"/>
    <w:rsid w:val="004771F3"/>
    <w:rsid w:val="00477CCE"/>
    <w:rsid w:val="00480B7F"/>
    <w:rsid w:val="00482DC1"/>
    <w:rsid w:val="00483F54"/>
    <w:rsid w:val="00486421"/>
    <w:rsid w:val="004865C1"/>
    <w:rsid w:val="00486C5E"/>
    <w:rsid w:val="004873AA"/>
    <w:rsid w:val="00487D5D"/>
    <w:rsid w:val="00487EC1"/>
    <w:rsid w:val="00490089"/>
    <w:rsid w:val="00491EA4"/>
    <w:rsid w:val="00491FB0"/>
    <w:rsid w:val="00493211"/>
    <w:rsid w:val="0049327B"/>
    <w:rsid w:val="004940C9"/>
    <w:rsid w:val="0049447C"/>
    <w:rsid w:val="00494811"/>
    <w:rsid w:val="00494B22"/>
    <w:rsid w:val="00494E85"/>
    <w:rsid w:val="0049509D"/>
    <w:rsid w:val="004963BD"/>
    <w:rsid w:val="004964D8"/>
    <w:rsid w:val="0049698C"/>
    <w:rsid w:val="00497CE6"/>
    <w:rsid w:val="00497D45"/>
    <w:rsid w:val="004A0E59"/>
    <w:rsid w:val="004A0F3D"/>
    <w:rsid w:val="004A0F97"/>
    <w:rsid w:val="004A1F86"/>
    <w:rsid w:val="004A2494"/>
    <w:rsid w:val="004A31FA"/>
    <w:rsid w:val="004A3778"/>
    <w:rsid w:val="004A50F1"/>
    <w:rsid w:val="004A6093"/>
    <w:rsid w:val="004A6AA6"/>
    <w:rsid w:val="004A6DBC"/>
    <w:rsid w:val="004B06A7"/>
    <w:rsid w:val="004B09C2"/>
    <w:rsid w:val="004B1B9B"/>
    <w:rsid w:val="004B1E94"/>
    <w:rsid w:val="004B2157"/>
    <w:rsid w:val="004B22A1"/>
    <w:rsid w:val="004B2DE7"/>
    <w:rsid w:val="004B2EB8"/>
    <w:rsid w:val="004B330A"/>
    <w:rsid w:val="004B5275"/>
    <w:rsid w:val="004B66BD"/>
    <w:rsid w:val="004B6E15"/>
    <w:rsid w:val="004B7A42"/>
    <w:rsid w:val="004C02D6"/>
    <w:rsid w:val="004C0340"/>
    <w:rsid w:val="004C0537"/>
    <w:rsid w:val="004C0C5F"/>
    <w:rsid w:val="004C1323"/>
    <w:rsid w:val="004C26CA"/>
    <w:rsid w:val="004C51D2"/>
    <w:rsid w:val="004D133E"/>
    <w:rsid w:val="004D18A4"/>
    <w:rsid w:val="004D1A7A"/>
    <w:rsid w:val="004D2AE5"/>
    <w:rsid w:val="004D2D92"/>
    <w:rsid w:val="004D3A83"/>
    <w:rsid w:val="004D3B12"/>
    <w:rsid w:val="004D4804"/>
    <w:rsid w:val="004D5387"/>
    <w:rsid w:val="004D6F13"/>
    <w:rsid w:val="004D742F"/>
    <w:rsid w:val="004E0138"/>
    <w:rsid w:val="004E0A24"/>
    <w:rsid w:val="004E148A"/>
    <w:rsid w:val="004E1670"/>
    <w:rsid w:val="004E1A77"/>
    <w:rsid w:val="004E20F8"/>
    <w:rsid w:val="004E265A"/>
    <w:rsid w:val="004E4482"/>
    <w:rsid w:val="004E6D5E"/>
    <w:rsid w:val="004E6FDB"/>
    <w:rsid w:val="004E74F1"/>
    <w:rsid w:val="004E7B5E"/>
    <w:rsid w:val="004E7C25"/>
    <w:rsid w:val="004F0371"/>
    <w:rsid w:val="004F04FA"/>
    <w:rsid w:val="004F1AB3"/>
    <w:rsid w:val="004F1E98"/>
    <w:rsid w:val="004F2010"/>
    <w:rsid w:val="004F2067"/>
    <w:rsid w:val="004F2C88"/>
    <w:rsid w:val="004F39F4"/>
    <w:rsid w:val="004F40BB"/>
    <w:rsid w:val="004F4336"/>
    <w:rsid w:val="004F4380"/>
    <w:rsid w:val="004F4D8D"/>
    <w:rsid w:val="004F50A9"/>
    <w:rsid w:val="004F695A"/>
    <w:rsid w:val="004F69AF"/>
    <w:rsid w:val="004F7702"/>
    <w:rsid w:val="00500205"/>
    <w:rsid w:val="00500B85"/>
    <w:rsid w:val="005017BE"/>
    <w:rsid w:val="00501F88"/>
    <w:rsid w:val="00502902"/>
    <w:rsid w:val="00502D41"/>
    <w:rsid w:val="0050365F"/>
    <w:rsid w:val="00503BE0"/>
    <w:rsid w:val="00504913"/>
    <w:rsid w:val="0050498C"/>
    <w:rsid w:val="0050526B"/>
    <w:rsid w:val="00505F5B"/>
    <w:rsid w:val="0050641D"/>
    <w:rsid w:val="00506C43"/>
    <w:rsid w:val="005075B8"/>
    <w:rsid w:val="00507BFD"/>
    <w:rsid w:val="00510BB8"/>
    <w:rsid w:val="00510EB9"/>
    <w:rsid w:val="00511608"/>
    <w:rsid w:val="00512042"/>
    <w:rsid w:val="0051281A"/>
    <w:rsid w:val="00512DB8"/>
    <w:rsid w:val="0051477D"/>
    <w:rsid w:val="00515F0B"/>
    <w:rsid w:val="005160A1"/>
    <w:rsid w:val="005169E8"/>
    <w:rsid w:val="00516E54"/>
    <w:rsid w:val="00520992"/>
    <w:rsid w:val="0052123E"/>
    <w:rsid w:val="00522513"/>
    <w:rsid w:val="00523C70"/>
    <w:rsid w:val="0052477A"/>
    <w:rsid w:val="005247D8"/>
    <w:rsid w:val="0052547C"/>
    <w:rsid w:val="00525E67"/>
    <w:rsid w:val="00526EE4"/>
    <w:rsid w:val="00527313"/>
    <w:rsid w:val="00527662"/>
    <w:rsid w:val="00527DEF"/>
    <w:rsid w:val="00531E81"/>
    <w:rsid w:val="00532C23"/>
    <w:rsid w:val="00532EC2"/>
    <w:rsid w:val="005339F4"/>
    <w:rsid w:val="0053411A"/>
    <w:rsid w:val="005342D4"/>
    <w:rsid w:val="0053626B"/>
    <w:rsid w:val="00536366"/>
    <w:rsid w:val="00536B59"/>
    <w:rsid w:val="005373A8"/>
    <w:rsid w:val="00537F01"/>
    <w:rsid w:val="005425F5"/>
    <w:rsid w:val="00542A99"/>
    <w:rsid w:val="005433D8"/>
    <w:rsid w:val="00543554"/>
    <w:rsid w:val="00543ABF"/>
    <w:rsid w:val="005443EC"/>
    <w:rsid w:val="00544E54"/>
    <w:rsid w:val="00545A76"/>
    <w:rsid w:val="00546A1C"/>
    <w:rsid w:val="005477C3"/>
    <w:rsid w:val="00547B5E"/>
    <w:rsid w:val="00547DB5"/>
    <w:rsid w:val="00550C22"/>
    <w:rsid w:val="00551681"/>
    <w:rsid w:val="0055192F"/>
    <w:rsid w:val="00551BA8"/>
    <w:rsid w:val="00551F91"/>
    <w:rsid w:val="005530DA"/>
    <w:rsid w:val="00553ECF"/>
    <w:rsid w:val="00555D4C"/>
    <w:rsid w:val="00556E16"/>
    <w:rsid w:val="00560F49"/>
    <w:rsid w:val="005614A4"/>
    <w:rsid w:val="00561CB9"/>
    <w:rsid w:val="00561F77"/>
    <w:rsid w:val="00562C28"/>
    <w:rsid w:val="00562F47"/>
    <w:rsid w:val="00563E1B"/>
    <w:rsid w:val="00566D72"/>
    <w:rsid w:val="0056710D"/>
    <w:rsid w:val="00570550"/>
    <w:rsid w:val="00570704"/>
    <w:rsid w:val="00570C71"/>
    <w:rsid w:val="00571AB7"/>
    <w:rsid w:val="005725EE"/>
    <w:rsid w:val="00573909"/>
    <w:rsid w:val="00573F06"/>
    <w:rsid w:val="00574291"/>
    <w:rsid w:val="005743F5"/>
    <w:rsid w:val="00574EFA"/>
    <w:rsid w:val="00574EFE"/>
    <w:rsid w:val="005762A9"/>
    <w:rsid w:val="0057697C"/>
    <w:rsid w:val="00576D06"/>
    <w:rsid w:val="00576E19"/>
    <w:rsid w:val="005772F0"/>
    <w:rsid w:val="00577DC3"/>
    <w:rsid w:val="005805BC"/>
    <w:rsid w:val="005813B8"/>
    <w:rsid w:val="00581651"/>
    <w:rsid w:val="00583035"/>
    <w:rsid w:val="005836D0"/>
    <w:rsid w:val="00585334"/>
    <w:rsid w:val="00585AF9"/>
    <w:rsid w:val="00585FB0"/>
    <w:rsid w:val="00586B93"/>
    <w:rsid w:val="00586F72"/>
    <w:rsid w:val="00587015"/>
    <w:rsid w:val="00591B3F"/>
    <w:rsid w:val="00591C6E"/>
    <w:rsid w:val="00591FF2"/>
    <w:rsid w:val="00593694"/>
    <w:rsid w:val="0059397C"/>
    <w:rsid w:val="00594295"/>
    <w:rsid w:val="005948F8"/>
    <w:rsid w:val="00595F72"/>
    <w:rsid w:val="00596041"/>
    <w:rsid w:val="00596CC9"/>
    <w:rsid w:val="00596F02"/>
    <w:rsid w:val="00597A58"/>
    <w:rsid w:val="005A035D"/>
    <w:rsid w:val="005A0776"/>
    <w:rsid w:val="005A1C9B"/>
    <w:rsid w:val="005A2D0B"/>
    <w:rsid w:val="005A2EE3"/>
    <w:rsid w:val="005A666B"/>
    <w:rsid w:val="005A687D"/>
    <w:rsid w:val="005A7943"/>
    <w:rsid w:val="005B216A"/>
    <w:rsid w:val="005B220A"/>
    <w:rsid w:val="005B3AFA"/>
    <w:rsid w:val="005B41C0"/>
    <w:rsid w:val="005B525F"/>
    <w:rsid w:val="005C0203"/>
    <w:rsid w:val="005C063C"/>
    <w:rsid w:val="005C13D4"/>
    <w:rsid w:val="005C1DB8"/>
    <w:rsid w:val="005C21D2"/>
    <w:rsid w:val="005C2367"/>
    <w:rsid w:val="005C3555"/>
    <w:rsid w:val="005C3979"/>
    <w:rsid w:val="005C4669"/>
    <w:rsid w:val="005C4740"/>
    <w:rsid w:val="005C4BCB"/>
    <w:rsid w:val="005C4E92"/>
    <w:rsid w:val="005C5AA2"/>
    <w:rsid w:val="005C5BC6"/>
    <w:rsid w:val="005C6435"/>
    <w:rsid w:val="005C66C4"/>
    <w:rsid w:val="005C6A65"/>
    <w:rsid w:val="005C6F59"/>
    <w:rsid w:val="005C7A37"/>
    <w:rsid w:val="005C7D33"/>
    <w:rsid w:val="005C7DEC"/>
    <w:rsid w:val="005D0187"/>
    <w:rsid w:val="005D0621"/>
    <w:rsid w:val="005D269D"/>
    <w:rsid w:val="005D331D"/>
    <w:rsid w:val="005D3977"/>
    <w:rsid w:val="005D39DC"/>
    <w:rsid w:val="005D3EF8"/>
    <w:rsid w:val="005D622A"/>
    <w:rsid w:val="005D65C7"/>
    <w:rsid w:val="005D719C"/>
    <w:rsid w:val="005E0282"/>
    <w:rsid w:val="005E1962"/>
    <w:rsid w:val="005E3BE5"/>
    <w:rsid w:val="005E4883"/>
    <w:rsid w:val="005E4B4F"/>
    <w:rsid w:val="005E57E5"/>
    <w:rsid w:val="005E6AE9"/>
    <w:rsid w:val="005E7FE4"/>
    <w:rsid w:val="005F04F4"/>
    <w:rsid w:val="005F059D"/>
    <w:rsid w:val="005F077E"/>
    <w:rsid w:val="005F1015"/>
    <w:rsid w:val="005F146A"/>
    <w:rsid w:val="005F1A00"/>
    <w:rsid w:val="005F35C4"/>
    <w:rsid w:val="005F36F0"/>
    <w:rsid w:val="005F3EC9"/>
    <w:rsid w:val="005F43D4"/>
    <w:rsid w:val="005F5165"/>
    <w:rsid w:val="005F5378"/>
    <w:rsid w:val="005F61EE"/>
    <w:rsid w:val="005F6430"/>
    <w:rsid w:val="005F66B6"/>
    <w:rsid w:val="005F67F7"/>
    <w:rsid w:val="005F72D9"/>
    <w:rsid w:val="0060024F"/>
    <w:rsid w:val="00600506"/>
    <w:rsid w:val="00603029"/>
    <w:rsid w:val="00604572"/>
    <w:rsid w:val="00604BBA"/>
    <w:rsid w:val="0060561C"/>
    <w:rsid w:val="00605AEF"/>
    <w:rsid w:val="00606F99"/>
    <w:rsid w:val="00607E06"/>
    <w:rsid w:val="00607EF5"/>
    <w:rsid w:val="00610FEA"/>
    <w:rsid w:val="00611CF2"/>
    <w:rsid w:val="00612547"/>
    <w:rsid w:val="00613EC3"/>
    <w:rsid w:val="00614244"/>
    <w:rsid w:val="006150D3"/>
    <w:rsid w:val="00615989"/>
    <w:rsid w:val="00615D6D"/>
    <w:rsid w:val="00616C15"/>
    <w:rsid w:val="00616CC0"/>
    <w:rsid w:val="00617B16"/>
    <w:rsid w:val="0062028D"/>
    <w:rsid w:val="006203C6"/>
    <w:rsid w:val="00620456"/>
    <w:rsid w:val="006208AE"/>
    <w:rsid w:val="00620B9A"/>
    <w:rsid w:val="006211DF"/>
    <w:rsid w:val="0062247C"/>
    <w:rsid w:val="006226C2"/>
    <w:rsid w:val="006228C4"/>
    <w:rsid w:val="00622A9B"/>
    <w:rsid w:val="00625940"/>
    <w:rsid w:val="00625A54"/>
    <w:rsid w:val="0062663A"/>
    <w:rsid w:val="00626B95"/>
    <w:rsid w:val="00626E3C"/>
    <w:rsid w:val="0063024F"/>
    <w:rsid w:val="006310E7"/>
    <w:rsid w:val="00631D00"/>
    <w:rsid w:val="006343FA"/>
    <w:rsid w:val="006349F7"/>
    <w:rsid w:val="006350E4"/>
    <w:rsid w:val="00635FD4"/>
    <w:rsid w:val="006365B2"/>
    <w:rsid w:val="0064212F"/>
    <w:rsid w:val="00642817"/>
    <w:rsid w:val="0064294D"/>
    <w:rsid w:val="0064367E"/>
    <w:rsid w:val="00643C30"/>
    <w:rsid w:val="006443E7"/>
    <w:rsid w:val="00646E1E"/>
    <w:rsid w:val="00647DF3"/>
    <w:rsid w:val="00650A83"/>
    <w:rsid w:val="00654702"/>
    <w:rsid w:val="00655546"/>
    <w:rsid w:val="00656953"/>
    <w:rsid w:val="00656963"/>
    <w:rsid w:val="00656DD3"/>
    <w:rsid w:val="0066088F"/>
    <w:rsid w:val="00660EC8"/>
    <w:rsid w:val="00661C08"/>
    <w:rsid w:val="00661E80"/>
    <w:rsid w:val="006628DE"/>
    <w:rsid w:val="00662C19"/>
    <w:rsid w:val="0066609C"/>
    <w:rsid w:val="006670DA"/>
    <w:rsid w:val="00667524"/>
    <w:rsid w:val="006678B4"/>
    <w:rsid w:val="00667DCC"/>
    <w:rsid w:val="00670680"/>
    <w:rsid w:val="00672013"/>
    <w:rsid w:val="00672314"/>
    <w:rsid w:val="0067313B"/>
    <w:rsid w:val="006733F3"/>
    <w:rsid w:val="00673C3E"/>
    <w:rsid w:val="0067414E"/>
    <w:rsid w:val="006742F7"/>
    <w:rsid w:val="0067490D"/>
    <w:rsid w:val="00675377"/>
    <w:rsid w:val="00675F45"/>
    <w:rsid w:val="00676A7B"/>
    <w:rsid w:val="00677A14"/>
    <w:rsid w:val="00680380"/>
    <w:rsid w:val="0068139E"/>
    <w:rsid w:val="006816C5"/>
    <w:rsid w:val="00681EBB"/>
    <w:rsid w:val="006825AF"/>
    <w:rsid w:val="006834D3"/>
    <w:rsid w:val="00685043"/>
    <w:rsid w:val="00690028"/>
    <w:rsid w:val="00690080"/>
    <w:rsid w:val="006905EC"/>
    <w:rsid w:val="0069153E"/>
    <w:rsid w:val="00691D2E"/>
    <w:rsid w:val="00692DF6"/>
    <w:rsid w:val="0069326C"/>
    <w:rsid w:val="0069387B"/>
    <w:rsid w:val="0069541A"/>
    <w:rsid w:val="00695A48"/>
    <w:rsid w:val="0069621F"/>
    <w:rsid w:val="006962DF"/>
    <w:rsid w:val="00696C9A"/>
    <w:rsid w:val="00696DC4"/>
    <w:rsid w:val="00696EF9"/>
    <w:rsid w:val="006A076B"/>
    <w:rsid w:val="006A1A51"/>
    <w:rsid w:val="006A2B5F"/>
    <w:rsid w:val="006A43C7"/>
    <w:rsid w:val="006A4BD2"/>
    <w:rsid w:val="006A6832"/>
    <w:rsid w:val="006A7393"/>
    <w:rsid w:val="006B0903"/>
    <w:rsid w:val="006B106F"/>
    <w:rsid w:val="006B29B9"/>
    <w:rsid w:val="006B33DD"/>
    <w:rsid w:val="006B42BE"/>
    <w:rsid w:val="006B6467"/>
    <w:rsid w:val="006B6705"/>
    <w:rsid w:val="006C1029"/>
    <w:rsid w:val="006C1235"/>
    <w:rsid w:val="006C244C"/>
    <w:rsid w:val="006C25D5"/>
    <w:rsid w:val="006C3015"/>
    <w:rsid w:val="006C33E1"/>
    <w:rsid w:val="006C3C8B"/>
    <w:rsid w:val="006C5566"/>
    <w:rsid w:val="006C5774"/>
    <w:rsid w:val="006C6C27"/>
    <w:rsid w:val="006C73A0"/>
    <w:rsid w:val="006D056B"/>
    <w:rsid w:val="006D08BC"/>
    <w:rsid w:val="006D14DC"/>
    <w:rsid w:val="006D16F4"/>
    <w:rsid w:val="006D3AFC"/>
    <w:rsid w:val="006D4A60"/>
    <w:rsid w:val="006D53B5"/>
    <w:rsid w:val="006D5971"/>
    <w:rsid w:val="006D63EB"/>
    <w:rsid w:val="006D67C3"/>
    <w:rsid w:val="006D7966"/>
    <w:rsid w:val="006E0031"/>
    <w:rsid w:val="006E115B"/>
    <w:rsid w:val="006E36E0"/>
    <w:rsid w:val="006E3C78"/>
    <w:rsid w:val="006E4006"/>
    <w:rsid w:val="006E5075"/>
    <w:rsid w:val="006E5ED9"/>
    <w:rsid w:val="006E78FA"/>
    <w:rsid w:val="006F0D09"/>
    <w:rsid w:val="006F167F"/>
    <w:rsid w:val="006F186D"/>
    <w:rsid w:val="006F1DE5"/>
    <w:rsid w:val="006F298F"/>
    <w:rsid w:val="006F2A9F"/>
    <w:rsid w:val="006F2B00"/>
    <w:rsid w:val="006F371E"/>
    <w:rsid w:val="006F3BE8"/>
    <w:rsid w:val="006F5404"/>
    <w:rsid w:val="006F5779"/>
    <w:rsid w:val="006F57A9"/>
    <w:rsid w:val="006F586C"/>
    <w:rsid w:val="006F5C6E"/>
    <w:rsid w:val="006F7286"/>
    <w:rsid w:val="006F74FF"/>
    <w:rsid w:val="006F7B54"/>
    <w:rsid w:val="006F7BA4"/>
    <w:rsid w:val="007012F5"/>
    <w:rsid w:val="00702A8E"/>
    <w:rsid w:val="00702C42"/>
    <w:rsid w:val="0070447E"/>
    <w:rsid w:val="00704DB3"/>
    <w:rsid w:val="00705776"/>
    <w:rsid w:val="00705EB8"/>
    <w:rsid w:val="00705F84"/>
    <w:rsid w:val="0070631C"/>
    <w:rsid w:val="00706624"/>
    <w:rsid w:val="007071BC"/>
    <w:rsid w:val="007071FC"/>
    <w:rsid w:val="00707B7C"/>
    <w:rsid w:val="007110C1"/>
    <w:rsid w:val="007118BD"/>
    <w:rsid w:val="00711F1B"/>
    <w:rsid w:val="007136E7"/>
    <w:rsid w:val="00717132"/>
    <w:rsid w:val="00717B7E"/>
    <w:rsid w:val="0072099D"/>
    <w:rsid w:val="00721366"/>
    <w:rsid w:val="0072160E"/>
    <w:rsid w:val="00721CCB"/>
    <w:rsid w:val="007230CF"/>
    <w:rsid w:val="007236DD"/>
    <w:rsid w:val="007247DC"/>
    <w:rsid w:val="00724E3E"/>
    <w:rsid w:val="0072507B"/>
    <w:rsid w:val="007250F6"/>
    <w:rsid w:val="00725A54"/>
    <w:rsid w:val="00725C72"/>
    <w:rsid w:val="007268BB"/>
    <w:rsid w:val="00726D0F"/>
    <w:rsid w:val="007277CF"/>
    <w:rsid w:val="007278CB"/>
    <w:rsid w:val="00730023"/>
    <w:rsid w:val="00730450"/>
    <w:rsid w:val="00730B79"/>
    <w:rsid w:val="00731B2D"/>
    <w:rsid w:val="007323C1"/>
    <w:rsid w:val="00732EE8"/>
    <w:rsid w:val="007337B3"/>
    <w:rsid w:val="007344AE"/>
    <w:rsid w:val="00734807"/>
    <w:rsid w:val="00735F4A"/>
    <w:rsid w:val="00736F15"/>
    <w:rsid w:val="007378CF"/>
    <w:rsid w:val="007400F6"/>
    <w:rsid w:val="007403D9"/>
    <w:rsid w:val="0074075F"/>
    <w:rsid w:val="00740904"/>
    <w:rsid w:val="007410FB"/>
    <w:rsid w:val="007414F3"/>
    <w:rsid w:val="00741752"/>
    <w:rsid w:val="00741EAA"/>
    <w:rsid w:val="00742779"/>
    <w:rsid w:val="00743351"/>
    <w:rsid w:val="0074553C"/>
    <w:rsid w:val="00746377"/>
    <w:rsid w:val="0075019E"/>
    <w:rsid w:val="007502B9"/>
    <w:rsid w:val="00751F46"/>
    <w:rsid w:val="007520A9"/>
    <w:rsid w:val="007529C1"/>
    <w:rsid w:val="00752C9D"/>
    <w:rsid w:val="007537E4"/>
    <w:rsid w:val="00754853"/>
    <w:rsid w:val="00754E1E"/>
    <w:rsid w:val="007559AC"/>
    <w:rsid w:val="0075684A"/>
    <w:rsid w:val="00757EB9"/>
    <w:rsid w:val="00760468"/>
    <w:rsid w:val="00761160"/>
    <w:rsid w:val="007614FE"/>
    <w:rsid w:val="007617AE"/>
    <w:rsid w:val="00761905"/>
    <w:rsid w:val="00761BD0"/>
    <w:rsid w:val="0076300B"/>
    <w:rsid w:val="00763705"/>
    <w:rsid w:val="00763D17"/>
    <w:rsid w:val="00764CA5"/>
    <w:rsid w:val="007652DD"/>
    <w:rsid w:val="00766DEE"/>
    <w:rsid w:val="00767204"/>
    <w:rsid w:val="007707A4"/>
    <w:rsid w:val="0077138F"/>
    <w:rsid w:val="007719FB"/>
    <w:rsid w:val="0077275B"/>
    <w:rsid w:val="00772848"/>
    <w:rsid w:val="00772968"/>
    <w:rsid w:val="00774684"/>
    <w:rsid w:val="007746DB"/>
    <w:rsid w:val="00776033"/>
    <w:rsid w:val="00776134"/>
    <w:rsid w:val="00776F85"/>
    <w:rsid w:val="00777338"/>
    <w:rsid w:val="007807DC"/>
    <w:rsid w:val="00782020"/>
    <w:rsid w:val="00782427"/>
    <w:rsid w:val="00782A87"/>
    <w:rsid w:val="00783035"/>
    <w:rsid w:val="0078361A"/>
    <w:rsid w:val="00784136"/>
    <w:rsid w:val="007849B2"/>
    <w:rsid w:val="007862A2"/>
    <w:rsid w:val="0078753D"/>
    <w:rsid w:val="00790DA9"/>
    <w:rsid w:val="00791AE8"/>
    <w:rsid w:val="00791F60"/>
    <w:rsid w:val="00793AC3"/>
    <w:rsid w:val="00794058"/>
    <w:rsid w:val="007957D1"/>
    <w:rsid w:val="0079729B"/>
    <w:rsid w:val="0079797F"/>
    <w:rsid w:val="007A17C1"/>
    <w:rsid w:val="007A1F53"/>
    <w:rsid w:val="007A2235"/>
    <w:rsid w:val="007A227A"/>
    <w:rsid w:val="007A3AD6"/>
    <w:rsid w:val="007A3B48"/>
    <w:rsid w:val="007A3F45"/>
    <w:rsid w:val="007A482F"/>
    <w:rsid w:val="007A4853"/>
    <w:rsid w:val="007A4988"/>
    <w:rsid w:val="007A4CAC"/>
    <w:rsid w:val="007A4E2E"/>
    <w:rsid w:val="007A577D"/>
    <w:rsid w:val="007A5EFC"/>
    <w:rsid w:val="007A68B1"/>
    <w:rsid w:val="007A74F0"/>
    <w:rsid w:val="007A7F09"/>
    <w:rsid w:val="007B0D7A"/>
    <w:rsid w:val="007B1846"/>
    <w:rsid w:val="007B2903"/>
    <w:rsid w:val="007B2C41"/>
    <w:rsid w:val="007B34D9"/>
    <w:rsid w:val="007B4863"/>
    <w:rsid w:val="007B49E9"/>
    <w:rsid w:val="007B5A00"/>
    <w:rsid w:val="007B6074"/>
    <w:rsid w:val="007B6CAB"/>
    <w:rsid w:val="007B6FCF"/>
    <w:rsid w:val="007C0175"/>
    <w:rsid w:val="007C0436"/>
    <w:rsid w:val="007C0F02"/>
    <w:rsid w:val="007C1444"/>
    <w:rsid w:val="007C1634"/>
    <w:rsid w:val="007C1BA1"/>
    <w:rsid w:val="007C27FD"/>
    <w:rsid w:val="007C2A75"/>
    <w:rsid w:val="007C325C"/>
    <w:rsid w:val="007C3940"/>
    <w:rsid w:val="007C39F0"/>
    <w:rsid w:val="007C462D"/>
    <w:rsid w:val="007C508F"/>
    <w:rsid w:val="007C5E9E"/>
    <w:rsid w:val="007C5FF9"/>
    <w:rsid w:val="007C68CB"/>
    <w:rsid w:val="007C6B25"/>
    <w:rsid w:val="007C6C51"/>
    <w:rsid w:val="007C6EE0"/>
    <w:rsid w:val="007C72BD"/>
    <w:rsid w:val="007C749B"/>
    <w:rsid w:val="007C7697"/>
    <w:rsid w:val="007C7727"/>
    <w:rsid w:val="007D07E9"/>
    <w:rsid w:val="007D0EA6"/>
    <w:rsid w:val="007D1D28"/>
    <w:rsid w:val="007D3727"/>
    <w:rsid w:val="007D39B8"/>
    <w:rsid w:val="007D3D41"/>
    <w:rsid w:val="007D469D"/>
    <w:rsid w:val="007D4809"/>
    <w:rsid w:val="007D60E1"/>
    <w:rsid w:val="007D6DA6"/>
    <w:rsid w:val="007D748F"/>
    <w:rsid w:val="007E191A"/>
    <w:rsid w:val="007E374B"/>
    <w:rsid w:val="007E3BA2"/>
    <w:rsid w:val="007E53E2"/>
    <w:rsid w:val="007E55DF"/>
    <w:rsid w:val="007E64B1"/>
    <w:rsid w:val="007E74B4"/>
    <w:rsid w:val="007E7587"/>
    <w:rsid w:val="007E782D"/>
    <w:rsid w:val="007E7B74"/>
    <w:rsid w:val="007F0335"/>
    <w:rsid w:val="007F041C"/>
    <w:rsid w:val="007F0650"/>
    <w:rsid w:val="007F0EC2"/>
    <w:rsid w:val="007F25F5"/>
    <w:rsid w:val="007F2B56"/>
    <w:rsid w:val="007F31E6"/>
    <w:rsid w:val="007F33F8"/>
    <w:rsid w:val="007F36DF"/>
    <w:rsid w:val="007F3849"/>
    <w:rsid w:val="007F4F40"/>
    <w:rsid w:val="007F54A6"/>
    <w:rsid w:val="007F6944"/>
    <w:rsid w:val="007F751D"/>
    <w:rsid w:val="00801F40"/>
    <w:rsid w:val="008031F0"/>
    <w:rsid w:val="00803AED"/>
    <w:rsid w:val="008057BC"/>
    <w:rsid w:val="00805E0D"/>
    <w:rsid w:val="008061BB"/>
    <w:rsid w:val="008067A9"/>
    <w:rsid w:val="008074EA"/>
    <w:rsid w:val="00807AB0"/>
    <w:rsid w:val="00807C84"/>
    <w:rsid w:val="00811E33"/>
    <w:rsid w:val="00812799"/>
    <w:rsid w:val="00813AA2"/>
    <w:rsid w:val="00813E65"/>
    <w:rsid w:val="00814102"/>
    <w:rsid w:val="0081435E"/>
    <w:rsid w:val="0081509F"/>
    <w:rsid w:val="008157E5"/>
    <w:rsid w:val="00815FEF"/>
    <w:rsid w:val="00816B80"/>
    <w:rsid w:val="00816CCE"/>
    <w:rsid w:val="00817124"/>
    <w:rsid w:val="0081761E"/>
    <w:rsid w:val="0082131A"/>
    <w:rsid w:val="0082168F"/>
    <w:rsid w:val="0082208D"/>
    <w:rsid w:val="008223B6"/>
    <w:rsid w:val="00822826"/>
    <w:rsid w:val="00822C1D"/>
    <w:rsid w:val="0082558F"/>
    <w:rsid w:val="00825DCE"/>
    <w:rsid w:val="00826EBF"/>
    <w:rsid w:val="00827110"/>
    <w:rsid w:val="008307F7"/>
    <w:rsid w:val="008320A1"/>
    <w:rsid w:val="00834EC7"/>
    <w:rsid w:val="0083539F"/>
    <w:rsid w:val="00835486"/>
    <w:rsid w:val="00835ACD"/>
    <w:rsid w:val="008404A6"/>
    <w:rsid w:val="0084091A"/>
    <w:rsid w:val="00840B49"/>
    <w:rsid w:val="008417FF"/>
    <w:rsid w:val="008440FB"/>
    <w:rsid w:val="00844643"/>
    <w:rsid w:val="0084605D"/>
    <w:rsid w:val="00850CFC"/>
    <w:rsid w:val="00850ED0"/>
    <w:rsid w:val="008523EE"/>
    <w:rsid w:val="00852643"/>
    <w:rsid w:val="008527E9"/>
    <w:rsid w:val="00852B07"/>
    <w:rsid w:val="00852C8A"/>
    <w:rsid w:val="0085393A"/>
    <w:rsid w:val="00854634"/>
    <w:rsid w:val="00854930"/>
    <w:rsid w:val="0085607A"/>
    <w:rsid w:val="00857292"/>
    <w:rsid w:val="0086035C"/>
    <w:rsid w:val="0086261B"/>
    <w:rsid w:val="00863045"/>
    <w:rsid w:val="00863919"/>
    <w:rsid w:val="0086398D"/>
    <w:rsid w:val="008641D2"/>
    <w:rsid w:val="0086508E"/>
    <w:rsid w:val="008657FB"/>
    <w:rsid w:val="0087163E"/>
    <w:rsid w:val="00871D20"/>
    <w:rsid w:val="00873331"/>
    <w:rsid w:val="00873C1B"/>
    <w:rsid w:val="00873CA3"/>
    <w:rsid w:val="00874422"/>
    <w:rsid w:val="00874FC6"/>
    <w:rsid w:val="008750DD"/>
    <w:rsid w:val="00876169"/>
    <w:rsid w:val="00877685"/>
    <w:rsid w:val="00877821"/>
    <w:rsid w:val="00880064"/>
    <w:rsid w:val="008801E9"/>
    <w:rsid w:val="00881708"/>
    <w:rsid w:val="00881A6B"/>
    <w:rsid w:val="0088238C"/>
    <w:rsid w:val="008823D9"/>
    <w:rsid w:val="0088259A"/>
    <w:rsid w:val="00883E21"/>
    <w:rsid w:val="00884642"/>
    <w:rsid w:val="00884E3D"/>
    <w:rsid w:val="00886026"/>
    <w:rsid w:val="008865ED"/>
    <w:rsid w:val="00886962"/>
    <w:rsid w:val="00886EF5"/>
    <w:rsid w:val="0089086C"/>
    <w:rsid w:val="0089167B"/>
    <w:rsid w:val="008919B6"/>
    <w:rsid w:val="008922CE"/>
    <w:rsid w:val="00892B7E"/>
    <w:rsid w:val="00893FE9"/>
    <w:rsid w:val="00895483"/>
    <w:rsid w:val="00896600"/>
    <w:rsid w:val="00897AA9"/>
    <w:rsid w:val="008A059B"/>
    <w:rsid w:val="008A05B3"/>
    <w:rsid w:val="008A0841"/>
    <w:rsid w:val="008A09F2"/>
    <w:rsid w:val="008A0DE6"/>
    <w:rsid w:val="008A0F42"/>
    <w:rsid w:val="008A1017"/>
    <w:rsid w:val="008A1EB2"/>
    <w:rsid w:val="008A224F"/>
    <w:rsid w:val="008A2E68"/>
    <w:rsid w:val="008A31AC"/>
    <w:rsid w:val="008A44F9"/>
    <w:rsid w:val="008A4B44"/>
    <w:rsid w:val="008A568C"/>
    <w:rsid w:val="008B11AB"/>
    <w:rsid w:val="008B30EB"/>
    <w:rsid w:val="008B3EC6"/>
    <w:rsid w:val="008B42ED"/>
    <w:rsid w:val="008B451A"/>
    <w:rsid w:val="008B529E"/>
    <w:rsid w:val="008B52D8"/>
    <w:rsid w:val="008B6EA4"/>
    <w:rsid w:val="008B6ECF"/>
    <w:rsid w:val="008B7329"/>
    <w:rsid w:val="008B793A"/>
    <w:rsid w:val="008B7E8D"/>
    <w:rsid w:val="008C0D01"/>
    <w:rsid w:val="008C2A84"/>
    <w:rsid w:val="008C2AA5"/>
    <w:rsid w:val="008C4BED"/>
    <w:rsid w:val="008C5661"/>
    <w:rsid w:val="008C65B0"/>
    <w:rsid w:val="008C6A55"/>
    <w:rsid w:val="008C72A1"/>
    <w:rsid w:val="008D00B3"/>
    <w:rsid w:val="008D04E2"/>
    <w:rsid w:val="008D102C"/>
    <w:rsid w:val="008D1CA0"/>
    <w:rsid w:val="008D2255"/>
    <w:rsid w:val="008D3D36"/>
    <w:rsid w:val="008D3D58"/>
    <w:rsid w:val="008D3DE0"/>
    <w:rsid w:val="008D3DF6"/>
    <w:rsid w:val="008D3F52"/>
    <w:rsid w:val="008D4200"/>
    <w:rsid w:val="008D4928"/>
    <w:rsid w:val="008D49C3"/>
    <w:rsid w:val="008D4CA6"/>
    <w:rsid w:val="008D5694"/>
    <w:rsid w:val="008D6555"/>
    <w:rsid w:val="008D70A4"/>
    <w:rsid w:val="008D7DD3"/>
    <w:rsid w:val="008E0D56"/>
    <w:rsid w:val="008E10A0"/>
    <w:rsid w:val="008E10BA"/>
    <w:rsid w:val="008E11A0"/>
    <w:rsid w:val="008E271A"/>
    <w:rsid w:val="008E31D4"/>
    <w:rsid w:val="008E3EC7"/>
    <w:rsid w:val="008E5649"/>
    <w:rsid w:val="008E7CEE"/>
    <w:rsid w:val="008F0121"/>
    <w:rsid w:val="008F2845"/>
    <w:rsid w:val="008F289C"/>
    <w:rsid w:val="008F2D6B"/>
    <w:rsid w:val="008F2DA1"/>
    <w:rsid w:val="008F357C"/>
    <w:rsid w:val="008F545B"/>
    <w:rsid w:val="008F6E77"/>
    <w:rsid w:val="008F71FF"/>
    <w:rsid w:val="0090013A"/>
    <w:rsid w:val="00900376"/>
    <w:rsid w:val="00900741"/>
    <w:rsid w:val="00900A63"/>
    <w:rsid w:val="0090116B"/>
    <w:rsid w:val="00901B99"/>
    <w:rsid w:val="0090389E"/>
    <w:rsid w:val="00904B34"/>
    <w:rsid w:val="00904BEA"/>
    <w:rsid w:val="00905799"/>
    <w:rsid w:val="00905EF5"/>
    <w:rsid w:val="00906119"/>
    <w:rsid w:val="00906850"/>
    <w:rsid w:val="00906C85"/>
    <w:rsid w:val="00907AD9"/>
    <w:rsid w:val="00911325"/>
    <w:rsid w:val="00912077"/>
    <w:rsid w:val="00912867"/>
    <w:rsid w:val="00914159"/>
    <w:rsid w:val="00915BCD"/>
    <w:rsid w:val="00917E15"/>
    <w:rsid w:val="00922206"/>
    <w:rsid w:val="0092266A"/>
    <w:rsid w:val="00922996"/>
    <w:rsid w:val="0092368B"/>
    <w:rsid w:val="00923BF4"/>
    <w:rsid w:val="00923D33"/>
    <w:rsid w:val="00923E70"/>
    <w:rsid w:val="00925697"/>
    <w:rsid w:val="009266FD"/>
    <w:rsid w:val="00926C3C"/>
    <w:rsid w:val="00927898"/>
    <w:rsid w:val="00930C72"/>
    <w:rsid w:val="00930CD6"/>
    <w:rsid w:val="009310C2"/>
    <w:rsid w:val="0093373B"/>
    <w:rsid w:val="00934620"/>
    <w:rsid w:val="009355F1"/>
    <w:rsid w:val="00935826"/>
    <w:rsid w:val="00936028"/>
    <w:rsid w:val="00936AEE"/>
    <w:rsid w:val="00936B1A"/>
    <w:rsid w:val="0094003C"/>
    <w:rsid w:val="00940656"/>
    <w:rsid w:val="00940FF1"/>
    <w:rsid w:val="00941857"/>
    <w:rsid w:val="0094216F"/>
    <w:rsid w:val="0094260C"/>
    <w:rsid w:val="00942B43"/>
    <w:rsid w:val="00942E95"/>
    <w:rsid w:val="009439A8"/>
    <w:rsid w:val="00944B6F"/>
    <w:rsid w:val="00945E06"/>
    <w:rsid w:val="00946985"/>
    <w:rsid w:val="00946BCD"/>
    <w:rsid w:val="00947755"/>
    <w:rsid w:val="00947A2E"/>
    <w:rsid w:val="009523DD"/>
    <w:rsid w:val="00953412"/>
    <w:rsid w:val="0095490A"/>
    <w:rsid w:val="0095538C"/>
    <w:rsid w:val="00955DAF"/>
    <w:rsid w:val="00956480"/>
    <w:rsid w:val="00956DB0"/>
    <w:rsid w:val="00962F3B"/>
    <w:rsid w:val="0096318F"/>
    <w:rsid w:val="009641EA"/>
    <w:rsid w:val="00965907"/>
    <w:rsid w:val="0096594C"/>
    <w:rsid w:val="00967214"/>
    <w:rsid w:val="009673BA"/>
    <w:rsid w:val="009706CA"/>
    <w:rsid w:val="009707B1"/>
    <w:rsid w:val="009708EC"/>
    <w:rsid w:val="009715E7"/>
    <w:rsid w:val="00972119"/>
    <w:rsid w:val="00972DCF"/>
    <w:rsid w:val="00972E07"/>
    <w:rsid w:val="00972E1B"/>
    <w:rsid w:val="00973C91"/>
    <w:rsid w:val="00974935"/>
    <w:rsid w:val="00975683"/>
    <w:rsid w:val="00975FBC"/>
    <w:rsid w:val="00976BD4"/>
    <w:rsid w:val="009801E9"/>
    <w:rsid w:val="0098300F"/>
    <w:rsid w:val="00984257"/>
    <w:rsid w:val="00984580"/>
    <w:rsid w:val="00984BB0"/>
    <w:rsid w:val="009859EA"/>
    <w:rsid w:val="00986DDE"/>
    <w:rsid w:val="00987C63"/>
    <w:rsid w:val="00987ED0"/>
    <w:rsid w:val="00990145"/>
    <w:rsid w:val="00990B6B"/>
    <w:rsid w:val="0099283A"/>
    <w:rsid w:val="0099317F"/>
    <w:rsid w:val="00993375"/>
    <w:rsid w:val="00993556"/>
    <w:rsid w:val="009950FF"/>
    <w:rsid w:val="009952ED"/>
    <w:rsid w:val="009953E1"/>
    <w:rsid w:val="009972D8"/>
    <w:rsid w:val="00997D27"/>
    <w:rsid w:val="00997D50"/>
    <w:rsid w:val="009A2137"/>
    <w:rsid w:val="009A369D"/>
    <w:rsid w:val="009A3A11"/>
    <w:rsid w:val="009A497B"/>
    <w:rsid w:val="009A4CAB"/>
    <w:rsid w:val="009A5CBB"/>
    <w:rsid w:val="009A6920"/>
    <w:rsid w:val="009A6F92"/>
    <w:rsid w:val="009A776F"/>
    <w:rsid w:val="009B016F"/>
    <w:rsid w:val="009B15C9"/>
    <w:rsid w:val="009B1813"/>
    <w:rsid w:val="009B1902"/>
    <w:rsid w:val="009B38E4"/>
    <w:rsid w:val="009B450F"/>
    <w:rsid w:val="009B4679"/>
    <w:rsid w:val="009B5A45"/>
    <w:rsid w:val="009B6357"/>
    <w:rsid w:val="009B6623"/>
    <w:rsid w:val="009C02EA"/>
    <w:rsid w:val="009C0C6D"/>
    <w:rsid w:val="009C34AC"/>
    <w:rsid w:val="009C49A6"/>
    <w:rsid w:val="009C4D54"/>
    <w:rsid w:val="009C62B0"/>
    <w:rsid w:val="009C6691"/>
    <w:rsid w:val="009C6E41"/>
    <w:rsid w:val="009C73CA"/>
    <w:rsid w:val="009D01C7"/>
    <w:rsid w:val="009D08E8"/>
    <w:rsid w:val="009D0F10"/>
    <w:rsid w:val="009D22FB"/>
    <w:rsid w:val="009D2A62"/>
    <w:rsid w:val="009D30DC"/>
    <w:rsid w:val="009D310F"/>
    <w:rsid w:val="009D3334"/>
    <w:rsid w:val="009D3F14"/>
    <w:rsid w:val="009D3FB8"/>
    <w:rsid w:val="009D4A1C"/>
    <w:rsid w:val="009D657A"/>
    <w:rsid w:val="009D70A9"/>
    <w:rsid w:val="009D7942"/>
    <w:rsid w:val="009E0602"/>
    <w:rsid w:val="009E0E8F"/>
    <w:rsid w:val="009E1188"/>
    <w:rsid w:val="009E1429"/>
    <w:rsid w:val="009E1D79"/>
    <w:rsid w:val="009E284F"/>
    <w:rsid w:val="009E3ADA"/>
    <w:rsid w:val="009E3FBB"/>
    <w:rsid w:val="009E4726"/>
    <w:rsid w:val="009E47BB"/>
    <w:rsid w:val="009E4EF2"/>
    <w:rsid w:val="009E587F"/>
    <w:rsid w:val="009E68FD"/>
    <w:rsid w:val="009E78D0"/>
    <w:rsid w:val="009E7F24"/>
    <w:rsid w:val="009F1320"/>
    <w:rsid w:val="009F1EAD"/>
    <w:rsid w:val="009F2B54"/>
    <w:rsid w:val="009F2B74"/>
    <w:rsid w:val="009F35D1"/>
    <w:rsid w:val="009F4D0E"/>
    <w:rsid w:val="009F4FCE"/>
    <w:rsid w:val="009F63AD"/>
    <w:rsid w:val="009F7023"/>
    <w:rsid w:val="009F7385"/>
    <w:rsid w:val="009F7396"/>
    <w:rsid w:val="009F77F5"/>
    <w:rsid w:val="009F7956"/>
    <w:rsid w:val="00A004B8"/>
    <w:rsid w:val="00A02321"/>
    <w:rsid w:val="00A0241E"/>
    <w:rsid w:val="00A02D18"/>
    <w:rsid w:val="00A0402D"/>
    <w:rsid w:val="00A043D4"/>
    <w:rsid w:val="00A045CD"/>
    <w:rsid w:val="00A04A84"/>
    <w:rsid w:val="00A06C57"/>
    <w:rsid w:val="00A07027"/>
    <w:rsid w:val="00A07D39"/>
    <w:rsid w:val="00A12790"/>
    <w:rsid w:val="00A14360"/>
    <w:rsid w:val="00A14C7F"/>
    <w:rsid w:val="00A150EA"/>
    <w:rsid w:val="00A151E9"/>
    <w:rsid w:val="00A16235"/>
    <w:rsid w:val="00A1656E"/>
    <w:rsid w:val="00A168E0"/>
    <w:rsid w:val="00A16EA5"/>
    <w:rsid w:val="00A171D7"/>
    <w:rsid w:val="00A17B79"/>
    <w:rsid w:val="00A17C18"/>
    <w:rsid w:val="00A213F9"/>
    <w:rsid w:val="00A21420"/>
    <w:rsid w:val="00A219C6"/>
    <w:rsid w:val="00A21A4B"/>
    <w:rsid w:val="00A21CF7"/>
    <w:rsid w:val="00A2611D"/>
    <w:rsid w:val="00A26CF2"/>
    <w:rsid w:val="00A26D1D"/>
    <w:rsid w:val="00A27806"/>
    <w:rsid w:val="00A27B2A"/>
    <w:rsid w:val="00A27C19"/>
    <w:rsid w:val="00A27E10"/>
    <w:rsid w:val="00A30031"/>
    <w:rsid w:val="00A30206"/>
    <w:rsid w:val="00A33CB5"/>
    <w:rsid w:val="00A33FBD"/>
    <w:rsid w:val="00A35003"/>
    <w:rsid w:val="00A35234"/>
    <w:rsid w:val="00A35553"/>
    <w:rsid w:val="00A371DC"/>
    <w:rsid w:val="00A40588"/>
    <w:rsid w:val="00A40790"/>
    <w:rsid w:val="00A4123A"/>
    <w:rsid w:val="00A412EA"/>
    <w:rsid w:val="00A417D3"/>
    <w:rsid w:val="00A41AE8"/>
    <w:rsid w:val="00A41BDA"/>
    <w:rsid w:val="00A41EAF"/>
    <w:rsid w:val="00A41EEB"/>
    <w:rsid w:val="00A42259"/>
    <w:rsid w:val="00A42A92"/>
    <w:rsid w:val="00A43043"/>
    <w:rsid w:val="00A4430B"/>
    <w:rsid w:val="00A4466E"/>
    <w:rsid w:val="00A44B5B"/>
    <w:rsid w:val="00A44FA6"/>
    <w:rsid w:val="00A452FC"/>
    <w:rsid w:val="00A4720E"/>
    <w:rsid w:val="00A472F6"/>
    <w:rsid w:val="00A524CE"/>
    <w:rsid w:val="00A52602"/>
    <w:rsid w:val="00A54659"/>
    <w:rsid w:val="00A54A5F"/>
    <w:rsid w:val="00A55460"/>
    <w:rsid w:val="00A56059"/>
    <w:rsid w:val="00A564E5"/>
    <w:rsid w:val="00A56EDF"/>
    <w:rsid w:val="00A57863"/>
    <w:rsid w:val="00A611BB"/>
    <w:rsid w:val="00A617F9"/>
    <w:rsid w:val="00A61F77"/>
    <w:rsid w:val="00A62337"/>
    <w:rsid w:val="00A624CC"/>
    <w:rsid w:val="00A62E07"/>
    <w:rsid w:val="00A64062"/>
    <w:rsid w:val="00A64123"/>
    <w:rsid w:val="00A666F1"/>
    <w:rsid w:val="00A66F47"/>
    <w:rsid w:val="00A67337"/>
    <w:rsid w:val="00A67C49"/>
    <w:rsid w:val="00A67DAD"/>
    <w:rsid w:val="00A7042F"/>
    <w:rsid w:val="00A70A75"/>
    <w:rsid w:val="00A714B2"/>
    <w:rsid w:val="00A7351B"/>
    <w:rsid w:val="00A73F28"/>
    <w:rsid w:val="00A741F3"/>
    <w:rsid w:val="00A771A3"/>
    <w:rsid w:val="00A77236"/>
    <w:rsid w:val="00A776AB"/>
    <w:rsid w:val="00A77BA6"/>
    <w:rsid w:val="00A77FA5"/>
    <w:rsid w:val="00A829D6"/>
    <w:rsid w:val="00A82B8F"/>
    <w:rsid w:val="00A831BB"/>
    <w:rsid w:val="00A8328A"/>
    <w:rsid w:val="00A83D40"/>
    <w:rsid w:val="00A84DEE"/>
    <w:rsid w:val="00A85BED"/>
    <w:rsid w:val="00A8689A"/>
    <w:rsid w:val="00A870B7"/>
    <w:rsid w:val="00A87177"/>
    <w:rsid w:val="00A874A2"/>
    <w:rsid w:val="00A87BD1"/>
    <w:rsid w:val="00A87DD7"/>
    <w:rsid w:val="00A87F22"/>
    <w:rsid w:val="00A90458"/>
    <w:rsid w:val="00A90ED2"/>
    <w:rsid w:val="00A918C7"/>
    <w:rsid w:val="00A91AED"/>
    <w:rsid w:val="00A9237E"/>
    <w:rsid w:val="00A941DE"/>
    <w:rsid w:val="00A9466A"/>
    <w:rsid w:val="00A94707"/>
    <w:rsid w:val="00A94CD2"/>
    <w:rsid w:val="00A964C8"/>
    <w:rsid w:val="00A96742"/>
    <w:rsid w:val="00A96925"/>
    <w:rsid w:val="00AA1574"/>
    <w:rsid w:val="00AA1739"/>
    <w:rsid w:val="00AA1C63"/>
    <w:rsid w:val="00AA1E87"/>
    <w:rsid w:val="00AA20FD"/>
    <w:rsid w:val="00AA24B0"/>
    <w:rsid w:val="00AA25BB"/>
    <w:rsid w:val="00AA2619"/>
    <w:rsid w:val="00AA3BD3"/>
    <w:rsid w:val="00AA46D7"/>
    <w:rsid w:val="00AA507B"/>
    <w:rsid w:val="00AA51A2"/>
    <w:rsid w:val="00AA5343"/>
    <w:rsid w:val="00AA63CF"/>
    <w:rsid w:val="00AA6A61"/>
    <w:rsid w:val="00AA70E6"/>
    <w:rsid w:val="00AA7EFE"/>
    <w:rsid w:val="00AB052C"/>
    <w:rsid w:val="00AB066B"/>
    <w:rsid w:val="00AB0BF3"/>
    <w:rsid w:val="00AB0D50"/>
    <w:rsid w:val="00AB19BF"/>
    <w:rsid w:val="00AB1A14"/>
    <w:rsid w:val="00AB1C7B"/>
    <w:rsid w:val="00AB201A"/>
    <w:rsid w:val="00AB226E"/>
    <w:rsid w:val="00AB267E"/>
    <w:rsid w:val="00AB403E"/>
    <w:rsid w:val="00AB45A5"/>
    <w:rsid w:val="00AB4679"/>
    <w:rsid w:val="00AB4C0D"/>
    <w:rsid w:val="00AB5990"/>
    <w:rsid w:val="00AB5D57"/>
    <w:rsid w:val="00AB6A7F"/>
    <w:rsid w:val="00AB71A7"/>
    <w:rsid w:val="00AB71D4"/>
    <w:rsid w:val="00AC012C"/>
    <w:rsid w:val="00AC04CC"/>
    <w:rsid w:val="00AC06AB"/>
    <w:rsid w:val="00AC2FD1"/>
    <w:rsid w:val="00AC353D"/>
    <w:rsid w:val="00AC3CB4"/>
    <w:rsid w:val="00AC4281"/>
    <w:rsid w:val="00AC45CF"/>
    <w:rsid w:val="00AC4B6C"/>
    <w:rsid w:val="00AD0440"/>
    <w:rsid w:val="00AD0A64"/>
    <w:rsid w:val="00AD122D"/>
    <w:rsid w:val="00AD1379"/>
    <w:rsid w:val="00AD1A16"/>
    <w:rsid w:val="00AD1B97"/>
    <w:rsid w:val="00AD20BA"/>
    <w:rsid w:val="00AD244A"/>
    <w:rsid w:val="00AD2597"/>
    <w:rsid w:val="00AD39C1"/>
    <w:rsid w:val="00AD3B4D"/>
    <w:rsid w:val="00AD3F97"/>
    <w:rsid w:val="00AD463B"/>
    <w:rsid w:val="00AD509C"/>
    <w:rsid w:val="00AD5411"/>
    <w:rsid w:val="00AD6AE2"/>
    <w:rsid w:val="00AD6FDE"/>
    <w:rsid w:val="00AD7D1D"/>
    <w:rsid w:val="00AE0FD2"/>
    <w:rsid w:val="00AE24C0"/>
    <w:rsid w:val="00AE25C9"/>
    <w:rsid w:val="00AE3548"/>
    <w:rsid w:val="00AE4197"/>
    <w:rsid w:val="00AE49CA"/>
    <w:rsid w:val="00AE50D4"/>
    <w:rsid w:val="00AE52B0"/>
    <w:rsid w:val="00AE54E2"/>
    <w:rsid w:val="00AE5911"/>
    <w:rsid w:val="00AE63EE"/>
    <w:rsid w:val="00AE7931"/>
    <w:rsid w:val="00AF07BC"/>
    <w:rsid w:val="00AF1A55"/>
    <w:rsid w:val="00AF1CB4"/>
    <w:rsid w:val="00AF2C9A"/>
    <w:rsid w:val="00AF4041"/>
    <w:rsid w:val="00AF4A7C"/>
    <w:rsid w:val="00AF51BB"/>
    <w:rsid w:val="00AF53C5"/>
    <w:rsid w:val="00AF5495"/>
    <w:rsid w:val="00AF6CBE"/>
    <w:rsid w:val="00AF6F49"/>
    <w:rsid w:val="00B00721"/>
    <w:rsid w:val="00B0116E"/>
    <w:rsid w:val="00B02875"/>
    <w:rsid w:val="00B033E4"/>
    <w:rsid w:val="00B03E42"/>
    <w:rsid w:val="00B03FB1"/>
    <w:rsid w:val="00B042C0"/>
    <w:rsid w:val="00B05302"/>
    <w:rsid w:val="00B07719"/>
    <w:rsid w:val="00B113E9"/>
    <w:rsid w:val="00B117C1"/>
    <w:rsid w:val="00B11B6B"/>
    <w:rsid w:val="00B12B72"/>
    <w:rsid w:val="00B13707"/>
    <w:rsid w:val="00B14204"/>
    <w:rsid w:val="00B14370"/>
    <w:rsid w:val="00B152A6"/>
    <w:rsid w:val="00B152E6"/>
    <w:rsid w:val="00B154AD"/>
    <w:rsid w:val="00B15E0B"/>
    <w:rsid w:val="00B167BB"/>
    <w:rsid w:val="00B1709A"/>
    <w:rsid w:val="00B174A5"/>
    <w:rsid w:val="00B17709"/>
    <w:rsid w:val="00B17C4B"/>
    <w:rsid w:val="00B20275"/>
    <w:rsid w:val="00B20876"/>
    <w:rsid w:val="00B20BAD"/>
    <w:rsid w:val="00B21E28"/>
    <w:rsid w:val="00B21E3D"/>
    <w:rsid w:val="00B21F90"/>
    <w:rsid w:val="00B22180"/>
    <w:rsid w:val="00B22F5D"/>
    <w:rsid w:val="00B23AB6"/>
    <w:rsid w:val="00B25534"/>
    <w:rsid w:val="00B26592"/>
    <w:rsid w:val="00B2670F"/>
    <w:rsid w:val="00B26AD9"/>
    <w:rsid w:val="00B26D3D"/>
    <w:rsid w:val="00B30B16"/>
    <w:rsid w:val="00B31E95"/>
    <w:rsid w:val="00B32001"/>
    <w:rsid w:val="00B3209E"/>
    <w:rsid w:val="00B325CB"/>
    <w:rsid w:val="00B33594"/>
    <w:rsid w:val="00B33826"/>
    <w:rsid w:val="00B33DC1"/>
    <w:rsid w:val="00B34AE0"/>
    <w:rsid w:val="00B34E77"/>
    <w:rsid w:val="00B35B86"/>
    <w:rsid w:val="00B35F69"/>
    <w:rsid w:val="00B361FB"/>
    <w:rsid w:val="00B36703"/>
    <w:rsid w:val="00B368CE"/>
    <w:rsid w:val="00B36BE8"/>
    <w:rsid w:val="00B37866"/>
    <w:rsid w:val="00B37D1B"/>
    <w:rsid w:val="00B417B5"/>
    <w:rsid w:val="00B4191D"/>
    <w:rsid w:val="00B44AF2"/>
    <w:rsid w:val="00B45C36"/>
    <w:rsid w:val="00B45C82"/>
    <w:rsid w:val="00B45D10"/>
    <w:rsid w:val="00B474B9"/>
    <w:rsid w:val="00B47EB6"/>
    <w:rsid w:val="00B50D58"/>
    <w:rsid w:val="00B5229A"/>
    <w:rsid w:val="00B5262C"/>
    <w:rsid w:val="00B53468"/>
    <w:rsid w:val="00B540EE"/>
    <w:rsid w:val="00B546B1"/>
    <w:rsid w:val="00B54F7D"/>
    <w:rsid w:val="00B56C65"/>
    <w:rsid w:val="00B57292"/>
    <w:rsid w:val="00B573CE"/>
    <w:rsid w:val="00B57931"/>
    <w:rsid w:val="00B57D1E"/>
    <w:rsid w:val="00B57DD9"/>
    <w:rsid w:val="00B57F4D"/>
    <w:rsid w:val="00B60479"/>
    <w:rsid w:val="00B60DA1"/>
    <w:rsid w:val="00B61EB9"/>
    <w:rsid w:val="00B624F9"/>
    <w:rsid w:val="00B6264A"/>
    <w:rsid w:val="00B64250"/>
    <w:rsid w:val="00B64CA0"/>
    <w:rsid w:val="00B65835"/>
    <w:rsid w:val="00B66759"/>
    <w:rsid w:val="00B6684E"/>
    <w:rsid w:val="00B66A3D"/>
    <w:rsid w:val="00B66F83"/>
    <w:rsid w:val="00B679B6"/>
    <w:rsid w:val="00B70EFC"/>
    <w:rsid w:val="00B71355"/>
    <w:rsid w:val="00B71DEB"/>
    <w:rsid w:val="00B71F9A"/>
    <w:rsid w:val="00B73653"/>
    <w:rsid w:val="00B739D2"/>
    <w:rsid w:val="00B73FD7"/>
    <w:rsid w:val="00B74951"/>
    <w:rsid w:val="00B74C83"/>
    <w:rsid w:val="00B751B2"/>
    <w:rsid w:val="00B755DE"/>
    <w:rsid w:val="00B76415"/>
    <w:rsid w:val="00B77D96"/>
    <w:rsid w:val="00B81080"/>
    <w:rsid w:val="00B81525"/>
    <w:rsid w:val="00B81AFA"/>
    <w:rsid w:val="00B81F7F"/>
    <w:rsid w:val="00B82B01"/>
    <w:rsid w:val="00B82B1A"/>
    <w:rsid w:val="00B82F8E"/>
    <w:rsid w:val="00B83C50"/>
    <w:rsid w:val="00B84454"/>
    <w:rsid w:val="00B84575"/>
    <w:rsid w:val="00B84AE5"/>
    <w:rsid w:val="00B84B73"/>
    <w:rsid w:val="00B84FE1"/>
    <w:rsid w:val="00B85CE1"/>
    <w:rsid w:val="00B85F85"/>
    <w:rsid w:val="00B8743A"/>
    <w:rsid w:val="00B90EF3"/>
    <w:rsid w:val="00B9174E"/>
    <w:rsid w:val="00B91FF2"/>
    <w:rsid w:val="00B9211C"/>
    <w:rsid w:val="00B92C37"/>
    <w:rsid w:val="00B94268"/>
    <w:rsid w:val="00B9439A"/>
    <w:rsid w:val="00B96270"/>
    <w:rsid w:val="00B964E8"/>
    <w:rsid w:val="00B96C4D"/>
    <w:rsid w:val="00B96ECF"/>
    <w:rsid w:val="00B973EE"/>
    <w:rsid w:val="00B974C5"/>
    <w:rsid w:val="00B9785C"/>
    <w:rsid w:val="00B9786C"/>
    <w:rsid w:val="00B97F5A"/>
    <w:rsid w:val="00BA08C8"/>
    <w:rsid w:val="00BA128D"/>
    <w:rsid w:val="00BA1743"/>
    <w:rsid w:val="00BA1812"/>
    <w:rsid w:val="00BA18F6"/>
    <w:rsid w:val="00BA324C"/>
    <w:rsid w:val="00BA3B72"/>
    <w:rsid w:val="00BA43ED"/>
    <w:rsid w:val="00BA4870"/>
    <w:rsid w:val="00BA5F6E"/>
    <w:rsid w:val="00BA6DDD"/>
    <w:rsid w:val="00BA7F10"/>
    <w:rsid w:val="00BB0DE0"/>
    <w:rsid w:val="00BB23F0"/>
    <w:rsid w:val="00BB2D1C"/>
    <w:rsid w:val="00BB4AD0"/>
    <w:rsid w:val="00BB4C63"/>
    <w:rsid w:val="00BB60D7"/>
    <w:rsid w:val="00BB6A63"/>
    <w:rsid w:val="00BB6CF9"/>
    <w:rsid w:val="00BB779A"/>
    <w:rsid w:val="00BC0464"/>
    <w:rsid w:val="00BC0E34"/>
    <w:rsid w:val="00BC1D1E"/>
    <w:rsid w:val="00BC1F33"/>
    <w:rsid w:val="00BC2600"/>
    <w:rsid w:val="00BC2956"/>
    <w:rsid w:val="00BC306F"/>
    <w:rsid w:val="00BC4668"/>
    <w:rsid w:val="00BC4DF7"/>
    <w:rsid w:val="00BC569D"/>
    <w:rsid w:val="00BC5CF0"/>
    <w:rsid w:val="00BC6949"/>
    <w:rsid w:val="00BC6C49"/>
    <w:rsid w:val="00BC7D74"/>
    <w:rsid w:val="00BC7ED2"/>
    <w:rsid w:val="00BD16A2"/>
    <w:rsid w:val="00BD201E"/>
    <w:rsid w:val="00BD281F"/>
    <w:rsid w:val="00BD29F3"/>
    <w:rsid w:val="00BD315D"/>
    <w:rsid w:val="00BD3B5C"/>
    <w:rsid w:val="00BD4261"/>
    <w:rsid w:val="00BD59AF"/>
    <w:rsid w:val="00BD6028"/>
    <w:rsid w:val="00BD6E2A"/>
    <w:rsid w:val="00BD6EED"/>
    <w:rsid w:val="00BD721F"/>
    <w:rsid w:val="00BD7636"/>
    <w:rsid w:val="00BD79A1"/>
    <w:rsid w:val="00BE0815"/>
    <w:rsid w:val="00BE191D"/>
    <w:rsid w:val="00BE1B6A"/>
    <w:rsid w:val="00BE2C25"/>
    <w:rsid w:val="00BE31DA"/>
    <w:rsid w:val="00BE4351"/>
    <w:rsid w:val="00BE56F3"/>
    <w:rsid w:val="00BE75DE"/>
    <w:rsid w:val="00BE76EE"/>
    <w:rsid w:val="00BE7D3C"/>
    <w:rsid w:val="00BF0D5B"/>
    <w:rsid w:val="00BF1A46"/>
    <w:rsid w:val="00BF1B94"/>
    <w:rsid w:val="00BF23F1"/>
    <w:rsid w:val="00BF49DF"/>
    <w:rsid w:val="00BF4D54"/>
    <w:rsid w:val="00BF50CF"/>
    <w:rsid w:val="00BF5245"/>
    <w:rsid w:val="00BF5DC0"/>
    <w:rsid w:val="00BF6DF9"/>
    <w:rsid w:val="00BF7348"/>
    <w:rsid w:val="00C0040C"/>
    <w:rsid w:val="00C01516"/>
    <w:rsid w:val="00C01DE5"/>
    <w:rsid w:val="00C02CFE"/>
    <w:rsid w:val="00C02E6B"/>
    <w:rsid w:val="00C03050"/>
    <w:rsid w:val="00C03174"/>
    <w:rsid w:val="00C03350"/>
    <w:rsid w:val="00C033F0"/>
    <w:rsid w:val="00C04A11"/>
    <w:rsid w:val="00C04D86"/>
    <w:rsid w:val="00C06311"/>
    <w:rsid w:val="00C07059"/>
    <w:rsid w:val="00C07BA0"/>
    <w:rsid w:val="00C07F86"/>
    <w:rsid w:val="00C11247"/>
    <w:rsid w:val="00C130D0"/>
    <w:rsid w:val="00C137A7"/>
    <w:rsid w:val="00C13AD3"/>
    <w:rsid w:val="00C13F8B"/>
    <w:rsid w:val="00C1579F"/>
    <w:rsid w:val="00C159B3"/>
    <w:rsid w:val="00C1634E"/>
    <w:rsid w:val="00C16BF3"/>
    <w:rsid w:val="00C16C01"/>
    <w:rsid w:val="00C2004A"/>
    <w:rsid w:val="00C21D83"/>
    <w:rsid w:val="00C22795"/>
    <w:rsid w:val="00C244B9"/>
    <w:rsid w:val="00C24FF3"/>
    <w:rsid w:val="00C261CA"/>
    <w:rsid w:val="00C26BBA"/>
    <w:rsid w:val="00C27378"/>
    <w:rsid w:val="00C27479"/>
    <w:rsid w:val="00C30D1F"/>
    <w:rsid w:val="00C30ED7"/>
    <w:rsid w:val="00C32A47"/>
    <w:rsid w:val="00C32EAF"/>
    <w:rsid w:val="00C33196"/>
    <w:rsid w:val="00C33304"/>
    <w:rsid w:val="00C33938"/>
    <w:rsid w:val="00C33B61"/>
    <w:rsid w:val="00C356BE"/>
    <w:rsid w:val="00C36D63"/>
    <w:rsid w:val="00C37206"/>
    <w:rsid w:val="00C37679"/>
    <w:rsid w:val="00C376E8"/>
    <w:rsid w:val="00C414F4"/>
    <w:rsid w:val="00C41E62"/>
    <w:rsid w:val="00C4258D"/>
    <w:rsid w:val="00C42C42"/>
    <w:rsid w:val="00C42DA4"/>
    <w:rsid w:val="00C433A3"/>
    <w:rsid w:val="00C43C90"/>
    <w:rsid w:val="00C4476B"/>
    <w:rsid w:val="00C44D05"/>
    <w:rsid w:val="00C45486"/>
    <w:rsid w:val="00C467F2"/>
    <w:rsid w:val="00C46868"/>
    <w:rsid w:val="00C46874"/>
    <w:rsid w:val="00C4712C"/>
    <w:rsid w:val="00C4761B"/>
    <w:rsid w:val="00C51226"/>
    <w:rsid w:val="00C52649"/>
    <w:rsid w:val="00C53548"/>
    <w:rsid w:val="00C540DB"/>
    <w:rsid w:val="00C54710"/>
    <w:rsid w:val="00C55047"/>
    <w:rsid w:val="00C55150"/>
    <w:rsid w:val="00C55465"/>
    <w:rsid w:val="00C560C4"/>
    <w:rsid w:val="00C57B28"/>
    <w:rsid w:val="00C57F07"/>
    <w:rsid w:val="00C60287"/>
    <w:rsid w:val="00C60491"/>
    <w:rsid w:val="00C60EB7"/>
    <w:rsid w:val="00C61643"/>
    <w:rsid w:val="00C61C70"/>
    <w:rsid w:val="00C62DCD"/>
    <w:rsid w:val="00C6363E"/>
    <w:rsid w:val="00C6462A"/>
    <w:rsid w:val="00C64A7B"/>
    <w:rsid w:val="00C65350"/>
    <w:rsid w:val="00C66E9F"/>
    <w:rsid w:val="00C719B1"/>
    <w:rsid w:val="00C71FC0"/>
    <w:rsid w:val="00C727EE"/>
    <w:rsid w:val="00C727F9"/>
    <w:rsid w:val="00C733A5"/>
    <w:rsid w:val="00C734A6"/>
    <w:rsid w:val="00C7362A"/>
    <w:rsid w:val="00C749E9"/>
    <w:rsid w:val="00C754F6"/>
    <w:rsid w:val="00C75D2E"/>
    <w:rsid w:val="00C76634"/>
    <w:rsid w:val="00C76F5B"/>
    <w:rsid w:val="00C772FE"/>
    <w:rsid w:val="00C80190"/>
    <w:rsid w:val="00C81EE1"/>
    <w:rsid w:val="00C83086"/>
    <w:rsid w:val="00C83E22"/>
    <w:rsid w:val="00C848A3"/>
    <w:rsid w:val="00C8563A"/>
    <w:rsid w:val="00C86540"/>
    <w:rsid w:val="00C87BA4"/>
    <w:rsid w:val="00C911E1"/>
    <w:rsid w:val="00C91978"/>
    <w:rsid w:val="00C93172"/>
    <w:rsid w:val="00C933AE"/>
    <w:rsid w:val="00C935CB"/>
    <w:rsid w:val="00C94980"/>
    <w:rsid w:val="00C95873"/>
    <w:rsid w:val="00C95B32"/>
    <w:rsid w:val="00C95B9A"/>
    <w:rsid w:val="00C9698C"/>
    <w:rsid w:val="00C97530"/>
    <w:rsid w:val="00CA02A7"/>
    <w:rsid w:val="00CA1B23"/>
    <w:rsid w:val="00CA1B78"/>
    <w:rsid w:val="00CA23B6"/>
    <w:rsid w:val="00CA419E"/>
    <w:rsid w:val="00CA4BFB"/>
    <w:rsid w:val="00CA4DFC"/>
    <w:rsid w:val="00CA4E6B"/>
    <w:rsid w:val="00CA52F6"/>
    <w:rsid w:val="00CA5F5F"/>
    <w:rsid w:val="00CA6ED7"/>
    <w:rsid w:val="00CA786B"/>
    <w:rsid w:val="00CA7D6A"/>
    <w:rsid w:val="00CA7E89"/>
    <w:rsid w:val="00CB0EF1"/>
    <w:rsid w:val="00CB104A"/>
    <w:rsid w:val="00CB13F8"/>
    <w:rsid w:val="00CB1BE4"/>
    <w:rsid w:val="00CB5225"/>
    <w:rsid w:val="00CB596C"/>
    <w:rsid w:val="00CB6300"/>
    <w:rsid w:val="00CC0A58"/>
    <w:rsid w:val="00CC17EC"/>
    <w:rsid w:val="00CC1BDD"/>
    <w:rsid w:val="00CC2A4A"/>
    <w:rsid w:val="00CC3BC4"/>
    <w:rsid w:val="00CC4B68"/>
    <w:rsid w:val="00CC50AF"/>
    <w:rsid w:val="00CC7E51"/>
    <w:rsid w:val="00CD03BB"/>
    <w:rsid w:val="00CD0683"/>
    <w:rsid w:val="00CD139C"/>
    <w:rsid w:val="00CD18D3"/>
    <w:rsid w:val="00CD2527"/>
    <w:rsid w:val="00CD2AE7"/>
    <w:rsid w:val="00CD3F53"/>
    <w:rsid w:val="00CD40CA"/>
    <w:rsid w:val="00CD56EE"/>
    <w:rsid w:val="00CD6466"/>
    <w:rsid w:val="00CD69DE"/>
    <w:rsid w:val="00CD6F84"/>
    <w:rsid w:val="00CE0D0A"/>
    <w:rsid w:val="00CE2199"/>
    <w:rsid w:val="00CE2791"/>
    <w:rsid w:val="00CE370F"/>
    <w:rsid w:val="00CE45AF"/>
    <w:rsid w:val="00CE4A57"/>
    <w:rsid w:val="00CE4F1B"/>
    <w:rsid w:val="00CE50F2"/>
    <w:rsid w:val="00CE5AB0"/>
    <w:rsid w:val="00CE5F3D"/>
    <w:rsid w:val="00CE60CE"/>
    <w:rsid w:val="00CE7453"/>
    <w:rsid w:val="00CE7823"/>
    <w:rsid w:val="00CE7CBE"/>
    <w:rsid w:val="00CF076D"/>
    <w:rsid w:val="00CF0BC7"/>
    <w:rsid w:val="00CF1575"/>
    <w:rsid w:val="00CF24CB"/>
    <w:rsid w:val="00CF28ED"/>
    <w:rsid w:val="00CF3334"/>
    <w:rsid w:val="00CF3511"/>
    <w:rsid w:val="00CF3EEB"/>
    <w:rsid w:val="00CF42C2"/>
    <w:rsid w:val="00CF42FB"/>
    <w:rsid w:val="00CF5563"/>
    <w:rsid w:val="00CF5CF2"/>
    <w:rsid w:val="00CF7260"/>
    <w:rsid w:val="00CF753A"/>
    <w:rsid w:val="00D0154A"/>
    <w:rsid w:val="00D0160D"/>
    <w:rsid w:val="00D0182D"/>
    <w:rsid w:val="00D01F0B"/>
    <w:rsid w:val="00D024F0"/>
    <w:rsid w:val="00D025F7"/>
    <w:rsid w:val="00D02920"/>
    <w:rsid w:val="00D0357D"/>
    <w:rsid w:val="00D04231"/>
    <w:rsid w:val="00D04432"/>
    <w:rsid w:val="00D04790"/>
    <w:rsid w:val="00D050A4"/>
    <w:rsid w:val="00D06035"/>
    <w:rsid w:val="00D07360"/>
    <w:rsid w:val="00D10036"/>
    <w:rsid w:val="00D103DC"/>
    <w:rsid w:val="00D104B9"/>
    <w:rsid w:val="00D127C9"/>
    <w:rsid w:val="00D129A4"/>
    <w:rsid w:val="00D12C0B"/>
    <w:rsid w:val="00D132C0"/>
    <w:rsid w:val="00D135DC"/>
    <w:rsid w:val="00D13BFC"/>
    <w:rsid w:val="00D16389"/>
    <w:rsid w:val="00D1711A"/>
    <w:rsid w:val="00D17A25"/>
    <w:rsid w:val="00D201B7"/>
    <w:rsid w:val="00D20242"/>
    <w:rsid w:val="00D20938"/>
    <w:rsid w:val="00D20E9B"/>
    <w:rsid w:val="00D2192F"/>
    <w:rsid w:val="00D2305B"/>
    <w:rsid w:val="00D23443"/>
    <w:rsid w:val="00D24733"/>
    <w:rsid w:val="00D248A8"/>
    <w:rsid w:val="00D254BE"/>
    <w:rsid w:val="00D25550"/>
    <w:rsid w:val="00D26C6D"/>
    <w:rsid w:val="00D3035D"/>
    <w:rsid w:val="00D30AE5"/>
    <w:rsid w:val="00D31419"/>
    <w:rsid w:val="00D326F6"/>
    <w:rsid w:val="00D331AD"/>
    <w:rsid w:val="00D341D6"/>
    <w:rsid w:val="00D348CB"/>
    <w:rsid w:val="00D35FCA"/>
    <w:rsid w:val="00D36262"/>
    <w:rsid w:val="00D362D4"/>
    <w:rsid w:val="00D36704"/>
    <w:rsid w:val="00D37E79"/>
    <w:rsid w:val="00D37E88"/>
    <w:rsid w:val="00D409CA"/>
    <w:rsid w:val="00D40CC9"/>
    <w:rsid w:val="00D416B9"/>
    <w:rsid w:val="00D41755"/>
    <w:rsid w:val="00D4321A"/>
    <w:rsid w:val="00D44F41"/>
    <w:rsid w:val="00D453D6"/>
    <w:rsid w:val="00D4687A"/>
    <w:rsid w:val="00D46BE6"/>
    <w:rsid w:val="00D472E3"/>
    <w:rsid w:val="00D506DE"/>
    <w:rsid w:val="00D53405"/>
    <w:rsid w:val="00D55476"/>
    <w:rsid w:val="00D557B8"/>
    <w:rsid w:val="00D558F5"/>
    <w:rsid w:val="00D56E3A"/>
    <w:rsid w:val="00D572B3"/>
    <w:rsid w:val="00D60C05"/>
    <w:rsid w:val="00D61E2E"/>
    <w:rsid w:val="00D6307C"/>
    <w:rsid w:val="00D63410"/>
    <w:rsid w:val="00D6367F"/>
    <w:rsid w:val="00D63FC7"/>
    <w:rsid w:val="00D641F8"/>
    <w:rsid w:val="00D65181"/>
    <w:rsid w:val="00D65555"/>
    <w:rsid w:val="00D65D44"/>
    <w:rsid w:val="00D66250"/>
    <w:rsid w:val="00D677A0"/>
    <w:rsid w:val="00D7030F"/>
    <w:rsid w:val="00D705E5"/>
    <w:rsid w:val="00D70629"/>
    <w:rsid w:val="00D71F1E"/>
    <w:rsid w:val="00D72170"/>
    <w:rsid w:val="00D7266A"/>
    <w:rsid w:val="00D729EF"/>
    <w:rsid w:val="00D73746"/>
    <w:rsid w:val="00D73ED5"/>
    <w:rsid w:val="00D749A9"/>
    <w:rsid w:val="00D7530B"/>
    <w:rsid w:val="00D75B37"/>
    <w:rsid w:val="00D77318"/>
    <w:rsid w:val="00D77F82"/>
    <w:rsid w:val="00D80602"/>
    <w:rsid w:val="00D82B64"/>
    <w:rsid w:val="00D83CE2"/>
    <w:rsid w:val="00D83EDA"/>
    <w:rsid w:val="00D842FD"/>
    <w:rsid w:val="00D85534"/>
    <w:rsid w:val="00D8590E"/>
    <w:rsid w:val="00D8770F"/>
    <w:rsid w:val="00D90596"/>
    <w:rsid w:val="00D916A4"/>
    <w:rsid w:val="00D93215"/>
    <w:rsid w:val="00D9330D"/>
    <w:rsid w:val="00D9398C"/>
    <w:rsid w:val="00D93C17"/>
    <w:rsid w:val="00D93C1B"/>
    <w:rsid w:val="00D94053"/>
    <w:rsid w:val="00D94583"/>
    <w:rsid w:val="00D94EA4"/>
    <w:rsid w:val="00D95AA4"/>
    <w:rsid w:val="00D95CF3"/>
    <w:rsid w:val="00D963B5"/>
    <w:rsid w:val="00D96CBB"/>
    <w:rsid w:val="00D96E37"/>
    <w:rsid w:val="00DA2494"/>
    <w:rsid w:val="00DA3482"/>
    <w:rsid w:val="00DA3977"/>
    <w:rsid w:val="00DA3BB3"/>
    <w:rsid w:val="00DA4005"/>
    <w:rsid w:val="00DA5390"/>
    <w:rsid w:val="00DA6249"/>
    <w:rsid w:val="00DA66B0"/>
    <w:rsid w:val="00DA6D00"/>
    <w:rsid w:val="00DA7442"/>
    <w:rsid w:val="00DA7D7A"/>
    <w:rsid w:val="00DB1416"/>
    <w:rsid w:val="00DB1C67"/>
    <w:rsid w:val="00DB2643"/>
    <w:rsid w:val="00DB26C4"/>
    <w:rsid w:val="00DB40EC"/>
    <w:rsid w:val="00DB5D23"/>
    <w:rsid w:val="00DB62B5"/>
    <w:rsid w:val="00DB68B5"/>
    <w:rsid w:val="00DC01F2"/>
    <w:rsid w:val="00DC065D"/>
    <w:rsid w:val="00DC0A94"/>
    <w:rsid w:val="00DC16DC"/>
    <w:rsid w:val="00DC19EB"/>
    <w:rsid w:val="00DC1B84"/>
    <w:rsid w:val="00DC222D"/>
    <w:rsid w:val="00DC2338"/>
    <w:rsid w:val="00DC2732"/>
    <w:rsid w:val="00DC344B"/>
    <w:rsid w:val="00DC37B9"/>
    <w:rsid w:val="00DC3D41"/>
    <w:rsid w:val="00DC41C6"/>
    <w:rsid w:val="00DC4E2A"/>
    <w:rsid w:val="00DC552B"/>
    <w:rsid w:val="00DC55A8"/>
    <w:rsid w:val="00DC63C4"/>
    <w:rsid w:val="00DC6DF4"/>
    <w:rsid w:val="00DC7722"/>
    <w:rsid w:val="00DD14DA"/>
    <w:rsid w:val="00DD1740"/>
    <w:rsid w:val="00DD242C"/>
    <w:rsid w:val="00DD2951"/>
    <w:rsid w:val="00DD2A8D"/>
    <w:rsid w:val="00DD3066"/>
    <w:rsid w:val="00DD3156"/>
    <w:rsid w:val="00DD5649"/>
    <w:rsid w:val="00DD67D6"/>
    <w:rsid w:val="00DD6D4F"/>
    <w:rsid w:val="00DD76BF"/>
    <w:rsid w:val="00DD7C42"/>
    <w:rsid w:val="00DE068B"/>
    <w:rsid w:val="00DE0B79"/>
    <w:rsid w:val="00DE1343"/>
    <w:rsid w:val="00DE2CDA"/>
    <w:rsid w:val="00DE45D3"/>
    <w:rsid w:val="00DE4D92"/>
    <w:rsid w:val="00DE5CED"/>
    <w:rsid w:val="00DE5FAF"/>
    <w:rsid w:val="00DE7048"/>
    <w:rsid w:val="00DE76B3"/>
    <w:rsid w:val="00DE7A8F"/>
    <w:rsid w:val="00DF094D"/>
    <w:rsid w:val="00DF1389"/>
    <w:rsid w:val="00DF144A"/>
    <w:rsid w:val="00DF22CB"/>
    <w:rsid w:val="00DF24BA"/>
    <w:rsid w:val="00DF2E27"/>
    <w:rsid w:val="00DF6DA0"/>
    <w:rsid w:val="00DF701D"/>
    <w:rsid w:val="00DF7211"/>
    <w:rsid w:val="00DF7A42"/>
    <w:rsid w:val="00DF7D94"/>
    <w:rsid w:val="00E018F5"/>
    <w:rsid w:val="00E028C0"/>
    <w:rsid w:val="00E02BF5"/>
    <w:rsid w:val="00E03403"/>
    <w:rsid w:val="00E063E6"/>
    <w:rsid w:val="00E065C0"/>
    <w:rsid w:val="00E06A02"/>
    <w:rsid w:val="00E0783E"/>
    <w:rsid w:val="00E104D1"/>
    <w:rsid w:val="00E106F5"/>
    <w:rsid w:val="00E12270"/>
    <w:rsid w:val="00E12A30"/>
    <w:rsid w:val="00E12F26"/>
    <w:rsid w:val="00E15CC6"/>
    <w:rsid w:val="00E16339"/>
    <w:rsid w:val="00E16639"/>
    <w:rsid w:val="00E1692D"/>
    <w:rsid w:val="00E16DA8"/>
    <w:rsid w:val="00E17254"/>
    <w:rsid w:val="00E178C1"/>
    <w:rsid w:val="00E17A91"/>
    <w:rsid w:val="00E17B83"/>
    <w:rsid w:val="00E17EB3"/>
    <w:rsid w:val="00E2163A"/>
    <w:rsid w:val="00E21F90"/>
    <w:rsid w:val="00E2460F"/>
    <w:rsid w:val="00E24984"/>
    <w:rsid w:val="00E25590"/>
    <w:rsid w:val="00E25BB3"/>
    <w:rsid w:val="00E2636F"/>
    <w:rsid w:val="00E26374"/>
    <w:rsid w:val="00E26ED8"/>
    <w:rsid w:val="00E27AFA"/>
    <w:rsid w:val="00E27B3F"/>
    <w:rsid w:val="00E31C82"/>
    <w:rsid w:val="00E32EFA"/>
    <w:rsid w:val="00E32FC0"/>
    <w:rsid w:val="00E3309E"/>
    <w:rsid w:val="00E33209"/>
    <w:rsid w:val="00E33CA1"/>
    <w:rsid w:val="00E341F6"/>
    <w:rsid w:val="00E34690"/>
    <w:rsid w:val="00E34E74"/>
    <w:rsid w:val="00E34FEE"/>
    <w:rsid w:val="00E350D9"/>
    <w:rsid w:val="00E35AD5"/>
    <w:rsid w:val="00E36C0B"/>
    <w:rsid w:val="00E371B8"/>
    <w:rsid w:val="00E375F8"/>
    <w:rsid w:val="00E404DA"/>
    <w:rsid w:val="00E40953"/>
    <w:rsid w:val="00E425C3"/>
    <w:rsid w:val="00E43F75"/>
    <w:rsid w:val="00E45CE9"/>
    <w:rsid w:val="00E45F66"/>
    <w:rsid w:val="00E46820"/>
    <w:rsid w:val="00E500F8"/>
    <w:rsid w:val="00E510D8"/>
    <w:rsid w:val="00E51141"/>
    <w:rsid w:val="00E51FD5"/>
    <w:rsid w:val="00E52178"/>
    <w:rsid w:val="00E5316D"/>
    <w:rsid w:val="00E539D4"/>
    <w:rsid w:val="00E55E1A"/>
    <w:rsid w:val="00E56002"/>
    <w:rsid w:val="00E56180"/>
    <w:rsid w:val="00E56B0C"/>
    <w:rsid w:val="00E57F7A"/>
    <w:rsid w:val="00E62F88"/>
    <w:rsid w:val="00E6367C"/>
    <w:rsid w:val="00E652B1"/>
    <w:rsid w:val="00E657FD"/>
    <w:rsid w:val="00E65D49"/>
    <w:rsid w:val="00E65F4E"/>
    <w:rsid w:val="00E660ED"/>
    <w:rsid w:val="00E674F8"/>
    <w:rsid w:val="00E67B02"/>
    <w:rsid w:val="00E704C5"/>
    <w:rsid w:val="00E713F8"/>
    <w:rsid w:val="00E7298A"/>
    <w:rsid w:val="00E73069"/>
    <w:rsid w:val="00E73C87"/>
    <w:rsid w:val="00E750D2"/>
    <w:rsid w:val="00E758AD"/>
    <w:rsid w:val="00E75FBB"/>
    <w:rsid w:val="00E76EF5"/>
    <w:rsid w:val="00E80849"/>
    <w:rsid w:val="00E81040"/>
    <w:rsid w:val="00E81356"/>
    <w:rsid w:val="00E827F6"/>
    <w:rsid w:val="00E82896"/>
    <w:rsid w:val="00E83F16"/>
    <w:rsid w:val="00E847AA"/>
    <w:rsid w:val="00E85A48"/>
    <w:rsid w:val="00E85AF6"/>
    <w:rsid w:val="00E85B52"/>
    <w:rsid w:val="00E86089"/>
    <w:rsid w:val="00E87D5D"/>
    <w:rsid w:val="00E90069"/>
    <w:rsid w:val="00E90414"/>
    <w:rsid w:val="00E90847"/>
    <w:rsid w:val="00E90AD5"/>
    <w:rsid w:val="00E90B79"/>
    <w:rsid w:val="00E920BC"/>
    <w:rsid w:val="00E9486C"/>
    <w:rsid w:val="00E95C5E"/>
    <w:rsid w:val="00E9613B"/>
    <w:rsid w:val="00E968DB"/>
    <w:rsid w:val="00E9795A"/>
    <w:rsid w:val="00EA0C4E"/>
    <w:rsid w:val="00EA0E06"/>
    <w:rsid w:val="00EA2879"/>
    <w:rsid w:val="00EA3203"/>
    <w:rsid w:val="00EA4B5E"/>
    <w:rsid w:val="00EA546A"/>
    <w:rsid w:val="00EA54ED"/>
    <w:rsid w:val="00EA61D5"/>
    <w:rsid w:val="00EA7EC6"/>
    <w:rsid w:val="00EB05CA"/>
    <w:rsid w:val="00EB1A18"/>
    <w:rsid w:val="00EB1D72"/>
    <w:rsid w:val="00EB27FB"/>
    <w:rsid w:val="00EB285C"/>
    <w:rsid w:val="00EB4978"/>
    <w:rsid w:val="00EB5076"/>
    <w:rsid w:val="00EB540E"/>
    <w:rsid w:val="00EB602F"/>
    <w:rsid w:val="00EB66AE"/>
    <w:rsid w:val="00EB7316"/>
    <w:rsid w:val="00EB7702"/>
    <w:rsid w:val="00EC08E5"/>
    <w:rsid w:val="00EC0BD0"/>
    <w:rsid w:val="00EC0E61"/>
    <w:rsid w:val="00EC271A"/>
    <w:rsid w:val="00EC3358"/>
    <w:rsid w:val="00EC3F45"/>
    <w:rsid w:val="00EC4134"/>
    <w:rsid w:val="00EC479D"/>
    <w:rsid w:val="00EC5E4C"/>
    <w:rsid w:val="00EC6B8A"/>
    <w:rsid w:val="00EC7B7A"/>
    <w:rsid w:val="00ED046C"/>
    <w:rsid w:val="00ED0486"/>
    <w:rsid w:val="00ED1DD8"/>
    <w:rsid w:val="00ED2277"/>
    <w:rsid w:val="00ED3110"/>
    <w:rsid w:val="00ED37E2"/>
    <w:rsid w:val="00ED3BCC"/>
    <w:rsid w:val="00ED4D07"/>
    <w:rsid w:val="00ED5311"/>
    <w:rsid w:val="00ED5712"/>
    <w:rsid w:val="00ED70EA"/>
    <w:rsid w:val="00ED7235"/>
    <w:rsid w:val="00ED75BF"/>
    <w:rsid w:val="00ED7E9C"/>
    <w:rsid w:val="00ED7EAF"/>
    <w:rsid w:val="00EE0B14"/>
    <w:rsid w:val="00EE160B"/>
    <w:rsid w:val="00EE259C"/>
    <w:rsid w:val="00EE33B3"/>
    <w:rsid w:val="00EE3F70"/>
    <w:rsid w:val="00EE4969"/>
    <w:rsid w:val="00EE4A7E"/>
    <w:rsid w:val="00EE510E"/>
    <w:rsid w:val="00EE6515"/>
    <w:rsid w:val="00EE6576"/>
    <w:rsid w:val="00EF12C2"/>
    <w:rsid w:val="00EF240D"/>
    <w:rsid w:val="00EF49AA"/>
    <w:rsid w:val="00EF503B"/>
    <w:rsid w:val="00EF5329"/>
    <w:rsid w:val="00EF55A6"/>
    <w:rsid w:val="00EF578A"/>
    <w:rsid w:val="00EF6D15"/>
    <w:rsid w:val="00EF78F8"/>
    <w:rsid w:val="00F00222"/>
    <w:rsid w:val="00F00582"/>
    <w:rsid w:val="00F01315"/>
    <w:rsid w:val="00F022CE"/>
    <w:rsid w:val="00F033A6"/>
    <w:rsid w:val="00F044B0"/>
    <w:rsid w:val="00F04EF1"/>
    <w:rsid w:val="00F04FC0"/>
    <w:rsid w:val="00F052DB"/>
    <w:rsid w:val="00F05C23"/>
    <w:rsid w:val="00F06DC2"/>
    <w:rsid w:val="00F06E3A"/>
    <w:rsid w:val="00F0703F"/>
    <w:rsid w:val="00F077E3"/>
    <w:rsid w:val="00F078A7"/>
    <w:rsid w:val="00F07B45"/>
    <w:rsid w:val="00F07EF6"/>
    <w:rsid w:val="00F07F8E"/>
    <w:rsid w:val="00F103BF"/>
    <w:rsid w:val="00F110F3"/>
    <w:rsid w:val="00F1188F"/>
    <w:rsid w:val="00F11D87"/>
    <w:rsid w:val="00F12295"/>
    <w:rsid w:val="00F1270C"/>
    <w:rsid w:val="00F1315C"/>
    <w:rsid w:val="00F13D33"/>
    <w:rsid w:val="00F14052"/>
    <w:rsid w:val="00F14116"/>
    <w:rsid w:val="00F15171"/>
    <w:rsid w:val="00F15420"/>
    <w:rsid w:val="00F155AD"/>
    <w:rsid w:val="00F15713"/>
    <w:rsid w:val="00F15728"/>
    <w:rsid w:val="00F1593B"/>
    <w:rsid w:val="00F1708A"/>
    <w:rsid w:val="00F17103"/>
    <w:rsid w:val="00F21CA1"/>
    <w:rsid w:val="00F224FB"/>
    <w:rsid w:val="00F22A6B"/>
    <w:rsid w:val="00F22C7A"/>
    <w:rsid w:val="00F24B7A"/>
    <w:rsid w:val="00F256AD"/>
    <w:rsid w:val="00F25C0E"/>
    <w:rsid w:val="00F25D4B"/>
    <w:rsid w:val="00F26EBF"/>
    <w:rsid w:val="00F26F82"/>
    <w:rsid w:val="00F27489"/>
    <w:rsid w:val="00F279C1"/>
    <w:rsid w:val="00F313E9"/>
    <w:rsid w:val="00F31D4D"/>
    <w:rsid w:val="00F32898"/>
    <w:rsid w:val="00F35014"/>
    <w:rsid w:val="00F355B0"/>
    <w:rsid w:val="00F3625E"/>
    <w:rsid w:val="00F36746"/>
    <w:rsid w:val="00F37B9A"/>
    <w:rsid w:val="00F40435"/>
    <w:rsid w:val="00F40AEA"/>
    <w:rsid w:val="00F40E36"/>
    <w:rsid w:val="00F415EE"/>
    <w:rsid w:val="00F4198A"/>
    <w:rsid w:val="00F43C14"/>
    <w:rsid w:val="00F45E6A"/>
    <w:rsid w:val="00F45EF8"/>
    <w:rsid w:val="00F46139"/>
    <w:rsid w:val="00F475EA"/>
    <w:rsid w:val="00F47617"/>
    <w:rsid w:val="00F51369"/>
    <w:rsid w:val="00F51F7B"/>
    <w:rsid w:val="00F52437"/>
    <w:rsid w:val="00F5266A"/>
    <w:rsid w:val="00F529DD"/>
    <w:rsid w:val="00F53695"/>
    <w:rsid w:val="00F537F3"/>
    <w:rsid w:val="00F61511"/>
    <w:rsid w:val="00F623A8"/>
    <w:rsid w:val="00F636A0"/>
    <w:rsid w:val="00F6411E"/>
    <w:rsid w:val="00F6435F"/>
    <w:rsid w:val="00F647A8"/>
    <w:rsid w:val="00F64FB2"/>
    <w:rsid w:val="00F65979"/>
    <w:rsid w:val="00F66CA5"/>
    <w:rsid w:val="00F66E4A"/>
    <w:rsid w:val="00F676FA"/>
    <w:rsid w:val="00F67DEB"/>
    <w:rsid w:val="00F70ECF"/>
    <w:rsid w:val="00F73A02"/>
    <w:rsid w:val="00F73F17"/>
    <w:rsid w:val="00F74109"/>
    <w:rsid w:val="00F7452D"/>
    <w:rsid w:val="00F747BF"/>
    <w:rsid w:val="00F766C5"/>
    <w:rsid w:val="00F76843"/>
    <w:rsid w:val="00F7761C"/>
    <w:rsid w:val="00F8051E"/>
    <w:rsid w:val="00F835FD"/>
    <w:rsid w:val="00F83702"/>
    <w:rsid w:val="00F838C3"/>
    <w:rsid w:val="00F84CF8"/>
    <w:rsid w:val="00F84F39"/>
    <w:rsid w:val="00F8503E"/>
    <w:rsid w:val="00F85620"/>
    <w:rsid w:val="00F85AD3"/>
    <w:rsid w:val="00F85C3B"/>
    <w:rsid w:val="00F864B1"/>
    <w:rsid w:val="00F87B06"/>
    <w:rsid w:val="00F87C04"/>
    <w:rsid w:val="00F87FD4"/>
    <w:rsid w:val="00F901DB"/>
    <w:rsid w:val="00F90958"/>
    <w:rsid w:val="00F90DA6"/>
    <w:rsid w:val="00F912E3"/>
    <w:rsid w:val="00F92DAE"/>
    <w:rsid w:val="00F932E4"/>
    <w:rsid w:val="00F936F4"/>
    <w:rsid w:val="00F94097"/>
    <w:rsid w:val="00F96100"/>
    <w:rsid w:val="00F966E1"/>
    <w:rsid w:val="00F96915"/>
    <w:rsid w:val="00F96CF4"/>
    <w:rsid w:val="00F974D3"/>
    <w:rsid w:val="00FA0A42"/>
    <w:rsid w:val="00FA12D5"/>
    <w:rsid w:val="00FA3007"/>
    <w:rsid w:val="00FA403C"/>
    <w:rsid w:val="00FA5211"/>
    <w:rsid w:val="00FA66CA"/>
    <w:rsid w:val="00FA7875"/>
    <w:rsid w:val="00FB1A12"/>
    <w:rsid w:val="00FB2286"/>
    <w:rsid w:val="00FB5674"/>
    <w:rsid w:val="00FB6A5B"/>
    <w:rsid w:val="00FB7287"/>
    <w:rsid w:val="00FB7BDD"/>
    <w:rsid w:val="00FC07EB"/>
    <w:rsid w:val="00FC0A05"/>
    <w:rsid w:val="00FC10EF"/>
    <w:rsid w:val="00FC12EB"/>
    <w:rsid w:val="00FC1D83"/>
    <w:rsid w:val="00FC232C"/>
    <w:rsid w:val="00FC23C2"/>
    <w:rsid w:val="00FC2A86"/>
    <w:rsid w:val="00FC2BD7"/>
    <w:rsid w:val="00FC3B45"/>
    <w:rsid w:val="00FC40BA"/>
    <w:rsid w:val="00FC5BB7"/>
    <w:rsid w:val="00FC5CB8"/>
    <w:rsid w:val="00FC6AAC"/>
    <w:rsid w:val="00FC6B8C"/>
    <w:rsid w:val="00FC6BBD"/>
    <w:rsid w:val="00FC6E05"/>
    <w:rsid w:val="00FD1037"/>
    <w:rsid w:val="00FD229C"/>
    <w:rsid w:val="00FD3133"/>
    <w:rsid w:val="00FD4B40"/>
    <w:rsid w:val="00FD5BFC"/>
    <w:rsid w:val="00FD65F3"/>
    <w:rsid w:val="00FE0030"/>
    <w:rsid w:val="00FE0610"/>
    <w:rsid w:val="00FE0680"/>
    <w:rsid w:val="00FE089A"/>
    <w:rsid w:val="00FE157A"/>
    <w:rsid w:val="00FE1878"/>
    <w:rsid w:val="00FE2AE4"/>
    <w:rsid w:val="00FE4F36"/>
    <w:rsid w:val="00FE5995"/>
    <w:rsid w:val="00FE5F13"/>
    <w:rsid w:val="00FE6ABB"/>
    <w:rsid w:val="00FE76D2"/>
    <w:rsid w:val="00FF0639"/>
    <w:rsid w:val="00FF0D71"/>
    <w:rsid w:val="00FF1131"/>
    <w:rsid w:val="00FF18F6"/>
    <w:rsid w:val="00FF1CD5"/>
    <w:rsid w:val="00FF4024"/>
    <w:rsid w:val="00FF4082"/>
    <w:rsid w:val="00FF4660"/>
    <w:rsid w:val="00FF46C9"/>
    <w:rsid w:val="00FF5077"/>
    <w:rsid w:val="00FF537F"/>
    <w:rsid w:val="00FF5BEF"/>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246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uiPriority w:val="1"/>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uiPriority w:val="22"/>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16"/>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16"/>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16"/>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28"/>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unhideWhenUsed/>
    <w:qFormat/>
    <w:rsid w:val="00DF7211"/>
    <w:pPr>
      <w:spacing w:line="276" w:lineRule="auto"/>
      <w:outlineLvl w:val="9"/>
    </w:pPr>
  </w:style>
  <w:style w:type="paragraph" w:styleId="Sumrio2">
    <w:name w:val="toc 2"/>
    <w:basedOn w:val="Normal"/>
    <w:next w:val="Normal"/>
    <w:autoRedefine/>
    <w:uiPriority w:val="39"/>
    <w:unhideWhenUsed/>
    <w:qFormat/>
    <w:rsid w:val="00DF7211"/>
    <w:pPr>
      <w:spacing w:after="100" w:line="276" w:lineRule="auto"/>
      <w:ind w:left="220"/>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DF7211"/>
    <w:pPr>
      <w:spacing w:after="100" w:line="276" w:lineRule="auto"/>
      <w:ind w:left="440"/>
    </w:pPr>
    <w:rPr>
      <w:rFonts w:asciiTheme="minorHAnsi" w:eastAsiaTheme="minorEastAsia" w:hAnsiTheme="minorHAnsi" w:cstheme="minorBidi"/>
      <w:sz w:val="22"/>
      <w:szCs w:val="22"/>
    </w:rPr>
  </w:style>
  <w:style w:type="character" w:customStyle="1" w:styleId="Recuodecorpodetexto3Char1">
    <w:name w:val="Recuo de corpo de texto 3 Char1"/>
    <w:basedOn w:val="Fontepargpadro"/>
    <w:uiPriority w:val="99"/>
    <w:semiHidden/>
    <w:rsid w:val="00854930"/>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8549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854930"/>
    <w:pPr>
      <w:jc w:val="both"/>
    </w:pPr>
    <w:rPr>
      <w:rFonts w:ascii="Arial Narrow" w:hAnsi="Arial Narrow"/>
    </w:rPr>
  </w:style>
  <w:style w:type="paragraph" w:customStyle="1" w:styleId="WW-Corpodetexto3">
    <w:name w:val="WW-Corpo de texto 3"/>
    <w:basedOn w:val="Normal"/>
    <w:rsid w:val="00854930"/>
    <w:pPr>
      <w:jc w:val="both"/>
    </w:pPr>
    <w:rPr>
      <w:lang w:eastAsia="ar-SA"/>
    </w:rPr>
  </w:style>
  <w:style w:type="character" w:customStyle="1" w:styleId="apple-style-span">
    <w:name w:val="apple-style-span"/>
    <w:rsid w:val="00854930"/>
  </w:style>
  <w:style w:type="character" w:customStyle="1" w:styleId="bold">
    <w:name w:val="bold"/>
    <w:rsid w:val="00854930"/>
  </w:style>
  <w:style w:type="paragraph" w:customStyle="1" w:styleId="Recuodecorpodetexto32">
    <w:name w:val="Recuo de corpo de texto 32"/>
    <w:basedOn w:val="Normal"/>
    <w:rsid w:val="00854930"/>
    <w:pPr>
      <w:ind w:firstLine="3402"/>
      <w:jc w:val="both"/>
    </w:pPr>
    <w:rPr>
      <w:rFonts w:ascii="Garamond" w:hAnsi="Garamond"/>
      <w:sz w:val="28"/>
      <w:szCs w:val="20"/>
    </w:rPr>
  </w:style>
  <w:style w:type="paragraph" w:customStyle="1" w:styleId="Recuodecorpodetexto22">
    <w:name w:val="Recuo de corpo de texto 22"/>
    <w:basedOn w:val="Normal"/>
    <w:rsid w:val="00854930"/>
    <w:pPr>
      <w:ind w:firstLine="3402"/>
      <w:jc w:val="both"/>
    </w:pPr>
    <w:rPr>
      <w:rFonts w:ascii="Garamond" w:hAnsi="Garamond"/>
      <w:b/>
      <w:sz w:val="28"/>
      <w:szCs w:val="20"/>
      <w:u w:val="single"/>
    </w:rPr>
  </w:style>
  <w:style w:type="paragraph" w:customStyle="1" w:styleId="Corpodetexto22">
    <w:name w:val="Corpo de texto 22"/>
    <w:basedOn w:val="Normal"/>
    <w:rsid w:val="00854930"/>
    <w:pPr>
      <w:ind w:firstLine="2835"/>
      <w:jc w:val="both"/>
    </w:pPr>
    <w:rPr>
      <w:rFonts w:ascii="Garamond" w:hAnsi="Garamond"/>
      <w:sz w:val="28"/>
      <w:szCs w:val="20"/>
    </w:rPr>
  </w:style>
  <w:style w:type="paragraph" w:customStyle="1" w:styleId="ecxmsonormal">
    <w:name w:val="ecxmsonormal"/>
    <w:basedOn w:val="Normal"/>
    <w:rsid w:val="00854930"/>
    <w:pPr>
      <w:spacing w:before="100" w:beforeAutospacing="1" w:after="100" w:afterAutospacing="1"/>
    </w:pPr>
  </w:style>
  <w:style w:type="paragraph" w:styleId="Subttulo">
    <w:name w:val="Subtitle"/>
    <w:basedOn w:val="Normal"/>
    <w:next w:val="Normal"/>
    <w:link w:val="SubttuloChar"/>
    <w:qFormat/>
    <w:rsid w:val="00854930"/>
    <w:pPr>
      <w:spacing w:after="60"/>
      <w:jc w:val="center"/>
      <w:outlineLvl w:val="1"/>
    </w:pPr>
    <w:rPr>
      <w:rFonts w:ascii="Cambria" w:hAnsi="Cambria"/>
    </w:rPr>
  </w:style>
  <w:style w:type="character" w:customStyle="1" w:styleId="SubttuloChar">
    <w:name w:val="Subtítulo Char"/>
    <w:basedOn w:val="Fontepargpadro"/>
    <w:link w:val="Subttulo"/>
    <w:rsid w:val="00854930"/>
    <w:rPr>
      <w:rFonts w:ascii="Cambria" w:eastAsia="Times New Roman" w:hAnsi="Cambria" w:cs="Times New Roman"/>
      <w:sz w:val="24"/>
      <w:szCs w:val="24"/>
      <w:lang w:eastAsia="pt-BR"/>
    </w:rPr>
  </w:style>
  <w:style w:type="paragraph" w:styleId="MapadoDocumento">
    <w:name w:val="Document Map"/>
    <w:basedOn w:val="Normal"/>
    <w:link w:val="MapadoDocumentoChar"/>
    <w:rsid w:val="00854930"/>
    <w:pPr>
      <w:shd w:val="clear" w:color="auto" w:fill="000080"/>
    </w:pPr>
    <w:rPr>
      <w:rFonts w:ascii="Tahoma" w:hAnsi="Tahoma" w:cs="Tahoma"/>
    </w:rPr>
  </w:style>
  <w:style w:type="character" w:customStyle="1" w:styleId="MapadoDocumentoChar">
    <w:name w:val="Mapa do Documento Char"/>
    <w:basedOn w:val="Fontepargpadro"/>
    <w:link w:val="MapadoDocumento"/>
    <w:rsid w:val="00854930"/>
    <w:rPr>
      <w:rFonts w:ascii="Tahoma" w:eastAsia="Times New Roman" w:hAnsi="Tahoma" w:cs="Tahoma"/>
      <w:sz w:val="24"/>
      <w:szCs w:val="24"/>
      <w:shd w:val="clear" w:color="auto" w:fill="000080"/>
      <w:lang w:eastAsia="pt-BR"/>
    </w:rPr>
  </w:style>
  <w:style w:type="paragraph" w:styleId="Textoembloco">
    <w:name w:val="Block Text"/>
    <w:basedOn w:val="Normal"/>
    <w:rsid w:val="00854930"/>
    <w:pPr>
      <w:widowControl w:val="0"/>
      <w:autoSpaceDE w:val="0"/>
      <w:autoSpaceDN w:val="0"/>
      <w:adjustRightInd w:val="0"/>
      <w:spacing w:line="249" w:lineRule="exact"/>
      <w:ind w:left="24" w:right="-148"/>
      <w:jc w:val="both"/>
    </w:pPr>
  </w:style>
  <w:style w:type="character" w:customStyle="1" w:styleId="titdept1">
    <w:name w:val="tit_dept1"/>
    <w:rsid w:val="00854930"/>
    <w:rPr>
      <w:b/>
      <w:bCs/>
      <w:vanish w:val="0"/>
      <w:webHidden w:val="0"/>
      <w:color w:val="333333"/>
      <w:sz w:val="16"/>
      <w:szCs w:val="16"/>
      <w:specVanish w:val="0"/>
    </w:rPr>
  </w:style>
  <w:style w:type="character" w:customStyle="1" w:styleId="text8vre1">
    <w:name w:val="text_8_vre1"/>
    <w:rsid w:val="00854930"/>
    <w:rPr>
      <w:rFonts w:ascii="Tahoma" w:hAnsi="Tahoma" w:cs="Tahoma" w:hint="default"/>
      <w:color w:val="B70000"/>
      <w:sz w:val="27"/>
      <w:szCs w:val="27"/>
    </w:rPr>
  </w:style>
  <w:style w:type="character" w:customStyle="1" w:styleId="name">
    <w:name w:val="name"/>
    <w:rsid w:val="00854930"/>
  </w:style>
  <w:style w:type="character" w:customStyle="1" w:styleId="desc2">
    <w:name w:val="desc2"/>
    <w:rsid w:val="00854930"/>
  </w:style>
  <w:style w:type="paragraph" w:customStyle="1" w:styleId="Recuodecorpodetexto33">
    <w:name w:val="Recuo de corpo de texto 33"/>
    <w:basedOn w:val="Normal"/>
    <w:rsid w:val="00854930"/>
    <w:pPr>
      <w:ind w:firstLine="3402"/>
      <w:jc w:val="both"/>
    </w:pPr>
    <w:rPr>
      <w:rFonts w:ascii="Garamond" w:hAnsi="Garamond"/>
      <w:sz w:val="28"/>
      <w:szCs w:val="20"/>
    </w:rPr>
  </w:style>
  <w:style w:type="paragraph" w:customStyle="1" w:styleId="Recuodecorpodetexto23">
    <w:name w:val="Recuo de corpo de texto 23"/>
    <w:basedOn w:val="Normal"/>
    <w:rsid w:val="00854930"/>
    <w:pPr>
      <w:ind w:firstLine="3402"/>
      <w:jc w:val="both"/>
    </w:pPr>
    <w:rPr>
      <w:rFonts w:ascii="Garamond" w:hAnsi="Garamond"/>
      <w:b/>
      <w:sz w:val="28"/>
      <w:szCs w:val="20"/>
      <w:u w:val="single"/>
    </w:rPr>
  </w:style>
  <w:style w:type="paragraph" w:customStyle="1" w:styleId="Corpodetexto23">
    <w:name w:val="Corpo de texto 23"/>
    <w:basedOn w:val="Normal"/>
    <w:rsid w:val="00854930"/>
    <w:pPr>
      <w:ind w:firstLine="2835"/>
      <w:jc w:val="both"/>
    </w:pPr>
    <w:rPr>
      <w:rFonts w:ascii="Garamond" w:hAnsi="Garamond"/>
      <w:sz w:val="28"/>
      <w:szCs w:val="20"/>
    </w:rPr>
  </w:style>
  <w:style w:type="paragraph" w:customStyle="1" w:styleId="Recuodecorpodetexto34">
    <w:name w:val="Recuo de corpo de texto 34"/>
    <w:basedOn w:val="Normal"/>
    <w:rsid w:val="00854930"/>
    <w:pPr>
      <w:ind w:firstLine="3402"/>
      <w:jc w:val="both"/>
    </w:pPr>
    <w:rPr>
      <w:rFonts w:ascii="Garamond" w:hAnsi="Garamond"/>
      <w:sz w:val="28"/>
      <w:szCs w:val="20"/>
    </w:rPr>
  </w:style>
  <w:style w:type="paragraph" w:customStyle="1" w:styleId="Recuodecorpodetexto24">
    <w:name w:val="Recuo de corpo de texto 24"/>
    <w:basedOn w:val="Normal"/>
    <w:rsid w:val="00854930"/>
    <w:pPr>
      <w:ind w:firstLine="3402"/>
      <w:jc w:val="both"/>
    </w:pPr>
    <w:rPr>
      <w:rFonts w:ascii="Garamond" w:hAnsi="Garamond"/>
      <w:b/>
      <w:sz w:val="28"/>
      <w:szCs w:val="20"/>
      <w:u w:val="single"/>
    </w:rPr>
  </w:style>
  <w:style w:type="paragraph" w:customStyle="1" w:styleId="Corpodetexto24">
    <w:name w:val="Corpo de texto 24"/>
    <w:basedOn w:val="Normal"/>
    <w:rsid w:val="00854930"/>
    <w:pPr>
      <w:ind w:firstLine="2835"/>
      <w:jc w:val="both"/>
    </w:pPr>
    <w:rPr>
      <w:rFonts w:ascii="Garamond" w:hAnsi="Garamond"/>
      <w:sz w:val="28"/>
      <w:szCs w:val="20"/>
    </w:rPr>
  </w:style>
  <w:style w:type="character" w:customStyle="1" w:styleId="highlight">
    <w:name w:val="highlight"/>
    <w:basedOn w:val="Fontepargpadro"/>
    <w:rsid w:val="00854930"/>
  </w:style>
  <w:style w:type="paragraph" w:customStyle="1" w:styleId="xmsonormal">
    <w:name w:val="x_msonormal"/>
    <w:basedOn w:val="Normal"/>
    <w:rsid w:val="00854930"/>
    <w:pPr>
      <w:spacing w:before="100" w:beforeAutospacing="1" w:after="100" w:afterAutospacing="1"/>
    </w:pPr>
  </w:style>
  <w:style w:type="paragraph" w:customStyle="1" w:styleId="Corpodetexto211">
    <w:name w:val="Corpo de texto 211"/>
    <w:basedOn w:val="Normal"/>
    <w:rsid w:val="00854930"/>
    <w:pPr>
      <w:ind w:firstLine="2835"/>
      <w:jc w:val="both"/>
    </w:pPr>
    <w:rPr>
      <w:rFonts w:ascii="Garamond" w:hAnsi="Garamond"/>
      <w:sz w:val="28"/>
      <w:szCs w:val="20"/>
    </w:rPr>
  </w:style>
  <w:style w:type="paragraph" w:customStyle="1" w:styleId="Recuodecorpodetexto311">
    <w:name w:val="Recuo de corpo de texto 311"/>
    <w:basedOn w:val="Normal"/>
    <w:rsid w:val="00854930"/>
    <w:pPr>
      <w:ind w:firstLine="3402"/>
      <w:jc w:val="both"/>
    </w:pPr>
    <w:rPr>
      <w:rFonts w:ascii="Garamond" w:hAnsi="Garamond"/>
      <w:sz w:val="28"/>
      <w:szCs w:val="20"/>
    </w:rPr>
  </w:style>
  <w:style w:type="paragraph" w:customStyle="1" w:styleId="Recuodecorpodetexto211">
    <w:name w:val="Recuo de corpo de texto 211"/>
    <w:basedOn w:val="Normal"/>
    <w:rsid w:val="00854930"/>
    <w:pPr>
      <w:ind w:firstLine="3402"/>
      <w:jc w:val="both"/>
    </w:pPr>
    <w:rPr>
      <w:rFonts w:ascii="Garamond" w:hAnsi="Garamond"/>
      <w:b/>
      <w:sz w:val="28"/>
      <w:szCs w:val="20"/>
      <w:u w:val="single"/>
    </w:rPr>
  </w:style>
  <w:style w:type="paragraph" w:customStyle="1" w:styleId="Recuodecorpodetexto322">
    <w:name w:val="Recuo de corpo de texto 322"/>
    <w:basedOn w:val="Normal"/>
    <w:rsid w:val="00854930"/>
    <w:pPr>
      <w:ind w:firstLine="3402"/>
      <w:jc w:val="both"/>
    </w:pPr>
    <w:rPr>
      <w:rFonts w:ascii="Garamond" w:hAnsi="Garamond"/>
      <w:sz w:val="28"/>
      <w:szCs w:val="20"/>
    </w:rPr>
  </w:style>
  <w:style w:type="paragraph" w:customStyle="1" w:styleId="Recuodecorpodetexto222">
    <w:name w:val="Recuo de corpo de texto 222"/>
    <w:basedOn w:val="Normal"/>
    <w:rsid w:val="00854930"/>
    <w:pPr>
      <w:ind w:firstLine="3402"/>
      <w:jc w:val="both"/>
    </w:pPr>
    <w:rPr>
      <w:rFonts w:ascii="Garamond" w:hAnsi="Garamond"/>
      <w:b/>
      <w:sz w:val="28"/>
      <w:szCs w:val="20"/>
      <w:u w:val="single"/>
    </w:rPr>
  </w:style>
  <w:style w:type="paragraph" w:customStyle="1" w:styleId="Corpodetexto222">
    <w:name w:val="Corpo de texto 222"/>
    <w:basedOn w:val="Normal"/>
    <w:rsid w:val="00854930"/>
    <w:pPr>
      <w:ind w:firstLine="2835"/>
      <w:jc w:val="both"/>
    </w:pPr>
    <w:rPr>
      <w:rFonts w:ascii="Garamond" w:hAnsi="Garamond"/>
      <w:sz w:val="28"/>
      <w:szCs w:val="20"/>
    </w:rPr>
  </w:style>
  <w:style w:type="character" w:customStyle="1" w:styleId="ms-font-s">
    <w:name w:val="ms-font-s"/>
    <w:rsid w:val="00854930"/>
  </w:style>
  <w:style w:type="numbering" w:customStyle="1" w:styleId="Semlista1">
    <w:name w:val="Sem lista1"/>
    <w:next w:val="Semlista"/>
    <w:uiPriority w:val="99"/>
    <w:semiHidden/>
    <w:rsid w:val="00854930"/>
  </w:style>
  <w:style w:type="paragraph" w:customStyle="1" w:styleId="Recuodecorpodetexto35">
    <w:name w:val="Recuo de corpo de texto 35"/>
    <w:basedOn w:val="Normal"/>
    <w:rsid w:val="00854930"/>
    <w:pPr>
      <w:ind w:firstLine="3402"/>
      <w:jc w:val="both"/>
    </w:pPr>
    <w:rPr>
      <w:rFonts w:ascii="Garamond" w:hAnsi="Garamond"/>
      <w:sz w:val="28"/>
      <w:szCs w:val="20"/>
    </w:rPr>
  </w:style>
  <w:style w:type="paragraph" w:customStyle="1" w:styleId="Recuodecorpodetexto25">
    <w:name w:val="Recuo de corpo de texto 25"/>
    <w:basedOn w:val="Normal"/>
    <w:rsid w:val="00854930"/>
    <w:pPr>
      <w:ind w:firstLine="3402"/>
      <w:jc w:val="both"/>
    </w:pPr>
    <w:rPr>
      <w:rFonts w:ascii="Garamond" w:hAnsi="Garamond"/>
      <w:b/>
      <w:sz w:val="28"/>
      <w:szCs w:val="20"/>
      <w:u w:val="single"/>
    </w:rPr>
  </w:style>
  <w:style w:type="paragraph" w:customStyle="1" w:styleId="Corpodetexto25">
    <w:name w:val="Corpo de texto 25"/>
    <w:basedOn w:val="Normal"/>
    <w:rsid w:val="00854930"/>
    <w:pPr>
      <w:ind w:firstLine="2835"/>
      <w:jc w:val="both"/>
    </w:pPr>
    <w:rPr>
      <w:rFonts w:ascii="Garamond" w:hAnsi="Garamond"/>
      <w:sz w:val="28"/>
      <w:szCs w:val="20"/>
    </w:rPr>
  </w:style>
  <w:style w:type="paragraph" w:customStyle="1" w:styleId="Recuodecorpodetexto321">
    <w:name w:val="Recuo de corpo de texto 321"/>
    <w:basedOn w:val="Normal"/>
    <w:rsid w:val="00854930"/>
    <w:pPr>
      <w:ind w:firstLine="3402"/>
      <w:jc w:val="both"/>
    </w:pPr>
    <w:rPr>
      <w:rFonts w:ascii="Garamond" w:hAnsi="Garamond"/>
      <w:sz w:val="28"/>
      <w:szCs w:val="20"/>
    </w:rPr>
  </w:style>
  <w:style w:type="paragraph" w:customStyle="1" w:styleId="Recuodecorpodetexto221">
    <w:name w:val="Recuo de corpo de texto 221"/>
    <w:basedOn w:val="Normal"/>
    <w:rsid w:val="00854930"/>
    <w:pPr>
      <w:ind w:firstLine="3402"/>
      <w:jc w:val="both"/>
    </w:pPr>
    <w:rPr>
      <w:rFonts w:ascii="Garamond" w:hAnsi="Garamond"/>
      <w:b/>
      <w:sz w:val="28"/>
      <w:szCs w:val="20"/>
      <w:u w:val="single"/>
    </w:rPr>
  </w:style>
  <w:style w:type="paragraph" w:customStyle="1" w:styleId="Corpodetexto221">
    <w:name w:val="Corpo de texto 221"/>
    <w:basedOn w:val="Normal"/>
    <w:rsid w:val="00854930"/>
    <w:pPr>
      <w:ind w:firstLine="2835"/>
      <w:jc w:val="both"/>
    </w:pPr>
    <w:rPr>
      <w:rFonts w:ascii="Garamond" w:hAnsi="Garamond"/>
      <w:sz w:val="28"/>
      <w:szCs w:val="20"/>
    </w:rPr>
  </w:style>
  <w:style w:type="numbering" w:customStyle="1" w:styleId="Semlista11">
    <w:name w:val="Sem lista11"/>
    <w:next w:val="Semlista"/>
    <w:uiPriority w:val="99"/>
    <w:semiHidden/>
    <w:unhideWhenUsed/>
    <w:rsid w:val="00854930"/>
  </w:style>
  <w:style w:type="character" w:customStyle="1" w:styleId="allowtextselection">
    <w:name w:val="allowtextselection"/>
    <w:rsid w:val="00854930"/>
  </w:style>
  <w:style w:type="numbering" w:customStyle="1" w:styleId="Semlista2">
    <w:name w:val="Sem lista2"/>
    <w:next w:val="Semlista"/>
    <w:uiPriority w:val="99"/>
    <w:semiHidden/>
    <w:unhideWhenUsed/>
    <w:rsid w:val="00854930"/>
  </w:style>
  <w:style w:type="numbering" w:customStyle="1" w:styleId="Semlista111">
    <w:name w:val="Sem lista111"/>
    <w:next w:val="Semlista"/>
    <w:uiPriority w:val="99"/>
    <w:semiHidden/>
    <w:unhideWhenUsed/>
    <w:rsid w:val="00854930"/>
  </w:style>
  <w:style w:type="numbering" w:customStyle="1" w:styleId="Semlista1111">
    <w:name w:val="Sem lista1111"/>
    <w:next w:val="Semlista"/>
    <w:uiPriority w:val="99"/>
    <w:semiHidden/>
    <w:unhideWhenUsed/>
    <w:rsid w:val="00854930"/>
  </w:style>
  <w:style w:type="numbering" w:customStyle="1" w:styleId="Semlista3">
    <w:name w:val="Sem lista3"/>
    <w:next w:val="Semlista"/>
    <w:uiPriority w:val="99"/>
    <w:semiHidden/>
    <w:unhideWhenUsed/>
    <w:rsid w:val="00854930"/>
  </w:style>
  <w:style w:type="character" w:customStyle="1" w:styleId="text">
    <w:name w:val="text"/>
    <w:rsid w:val="00854930"/>
  </w:style>
  <w:style w:type="numbering" w:customStyle="1" w:styleId="Semlista4">
    <w:name w:val="Sem lista4"/>
    <w:next w:val="Semlista"/>
    <w:uiPriority w:val="99"/>
    <w:semiHidden/>
    <w:unhideWhenUsed/>
    <w:rsid w:val="00854930"/>
  </w:style>
  <w:style w:type="character" w:customStyle="1" w:styleId="CharChar3">
    <w:name w:val="Char Char3"/>
    <w:rsid w:val="00854930"/>
    <w:rPr>
      <w:rFonts w:ascii="Cambria" w:hAnsi="Cambria"/>
      <w:b/>
      <w:bCs/>
      <w:sz w:val="26"/>
      <w:szCs w:val="26"/>
      <w:lang w:val="pt-BR" w:eastAsia="pt-BR" w:bidi="ar-SA"/>
    </w:rPr>
  </w:style>
  <w:style w:type="numbering" w:customStyle="1" w:styleId="Semlista5">
    <w:name w:val="Sem lista5"/>
    <w:next w:val="Semlista"/>
    <w:uiPriority w:val="99"/>
    <w:semiHidden/>
    <w:unhideWhenUsed/>
    <w:rsid w:val="00854930"/>
  </w:style>
  <w:style w:type="numbering" w:customStyle="1" w:styleId="Semlista6">
    <w:name w:val="Sem lista6"/>
    <w:next w:val="Semlista"/>
    <w:uiPriority w:val="99"/>
    <w:semiHidden/>
    <w:unhideWhenUsed/>
    <w:rsid w:val="00854930"/>
  </w:style>
  <w:style w:type="numbering" w:customStyle="1" w:styleId="Semlista7">
    <w:name w:val="Sem lista7"/>
    <w:next w:val="Semlista"/>
    <w:uiPriority w:val="99"/>
    <w:semiHidden/>
    <w:unhideWhenUsed/>
    <w:rsid w:val="00854930"/>
  </w:style>
  <w:style w:type="numbering" w:customStyle="1" w:styleId="Semlista12">
    <w:name w:val="Sem lista12"/>
    <w:next w:val="Semlista"/>
    <w:uiPriority w:val="99"/>
    <w:semiHidden/>
    <w:unhideWhenUsed/>
    <w:rsid w:val="00854930"/>
  </w:style>
  <w:style w:type="numbering" w:customStyle="1" w:styleId="Semlista21">
    <w:name w:val="Sem lista21"/>
    <w:next w:val="Semlista"/>
    <w:uiPriority w:val="99"/>
    <w:semiHidden/>
    <w:unhideWhenUsed/>
    <w:rsid w:val="00854930"/>
  </w:style>
  <w:style w:type="numbering" w:customStyle="1" w:styleId="Semlista112">
    <w:name w:val="Sem lista112"/>
    <w:next w:val="Semlista"/>
    <w:uiPriority w:val="99"/>
    <w:semiHidden/>
    <w:unhideWhenUsed/>
    <w:rsid w:val="00854930"/>
  </w:style>
  <w:style w:type="numbering" w:customStyle="1" w:styleId="Semlista11111">
    <w:name w:val="Sem lista11111"/>
    <w:next w:val="Semlista"/>
    <w:uiPriority w:val="99"/>
    <w:semiHidden/>
    <w:unhideWhenUsed/>
    <w:rsid w:val="00854930"/>
  </w:style>
  <w:style w:type="numbering" w:customStyle="1" w:styleId="Semlista31">
    <w:name w:val="Sem lista31"/>
    <w:next w:val="Semlista"/>
    <w:uiPriority w:val="99"/>
    <w:semiHidden/>
    <w:unhideWhenUsed/>
    <w:rsid w:val="00854930"/>
  </w:style>
  <w:style w:type="numbering" w:customStyle="1" w:styleId="Semlista41">
    <w:name w:val="Sem lista41"/>
    <w:next w:val="Semlista"/>
    <w:uiPriority w:val="99"/>
    <w:semiHidden/>
    <w:unhideWhenUsed/>
    <w:rsid w:val="00854930"/>
  </w:style>
  <w:style w:type="numbering" w:customStyle="1" w:styleId="Semlista51">
    <w:name w:val="Sem lista51"/>
    <w:next w:val="Semlista"/>
    <w:uiPriority w:val="99"/>
    <w:semiHidden/>
    <w:unhideWhenUsed/>
    <w:rsid w:val="00854930"/>
  </w:style>
  <w:style w:type="numbering" w:customStyle="1" w:styleId="Semlista8">
    <w:name w:val="Sem lista8"/>
    <w:next w:val="Semlista"/>
    <w:uiPriority w:val="99"/>
    <w:semiHidden/>
    <w:unhideWhenUsed/>
    <w:rsid w:val="00854930"/>
  </w:style>
  <w:style w:type="numbering" w:customStyle="1" w:styleId="Semlista9">
    <w:name w:val="Sem lista9"/>
    <w:next w:val="Semlista"/>
    <w:uiPriority w:val="99"/>
    <w:semiHidden/>
    <w:unhideWhenUsed/>
    <w:rsid w:val="00854930"/>
  </w:style>
  <w:style w:type="numbering" w:customStyle="1" w:styleId="Semlista10">
    <w:name w:val="Sem lista10"/>
    <w:next w:val="Semlista"/>
    <w:uiPriority w:val="99"/>
    <w:semiHidden/>
    <w:unhideWhenUsed/>
    <w:rsid w:val="00854930"/>
  </w:style>
  <w:style w:type="numbering" w:customStyle="1" w:styleId="Semlista13">
    <w:name w:val="Sem lista13"/>
    <w:next w:val="Semlista"/>
    <w:uiPriority w:val="99"/>
    <w:semiHidden/>
    <w:unhideWhenUsed/>
    <w:rsid w:val="00854930"/>
  </w:style>
  <w:style w:type="numbering" w:customStyle="1" w:styleId="Semlista113">
    <w:name w:val="Sem lista113"/>
    <w:next w:val="Semlista"/>
    <w:uiPriority w:val="99"/>
    <w:semiHidden/>
    <w:unhideWhenUsed/>
    <w:rsid w:val="00854930"/>
  </w:style>
  <w:style w:type="numbering" w:customStyle="1" w:styleId="Semlista14">
    <w:name w:val="Sem lista14"/>
    <w:next w:val="Semlista"/>
    <w:uiPriority w:val="99"/>
    <w:semiHidden/>
    <w:unhideWhenUsed/>
    <w:rsid w:val="00854930"/>
  </w:style>
  <w:style w:type="numbering" w:customStyle="1" w:styleId="Semlista15">
    <w:name w:val="Sem lista15"/>
    <w:next w:val="Semlista"/>
    <w:uiPriority w:val="99"/>
    <w:semiHidden/>
    <w:unhideWhenUsed/>
    <w:rsid w:val="00854930"/>
  </w:style>
  <w:style w:type="numbering" w:customStyle="1" w:styleId="Semlista114">
    <w:name w:val="Sem lista114"/>
    <w:next w:val="Semlista"/>
    <w:uiPriority w:val="99"/>
    <w:semiHidden/>
    <w:unhideWhenUsed/>
    <w:rsid w:val="00854930"/>
  </w:style>
  <w:style w:type="numbering" w:customStyle="1" w:styleId="Semlista16">
    <w:name w:val="Sem lista16"/>
    <w:next w:val="Semlista"/>
    <w:uiPriority w:val="99"/>
    <w:semiHidden/>
    <w:unhideWhenUsed/>
    <w:rsid w:val="00854930"/>
  </w:style>
  <w:style w:type="paragraph" w:customStyle="1" w:styleId="Recuodecorpodetexto351">
    <w:name w:val="Recuo de corpo de texto 351"/>
    <w:basedOn w:val="Normal"/>
    <w:rsid w:val="00854930"/>
    <w:pPr>
      <w:ind w:firstLine="3402"/>
      <w:jc w:val="both"/>
    </w:pPr>
    <w:rPr>
      <w:rFonts w:ascii="Garamond" w:hAnsi="Garamond"/>
      <w:sz w:val="28"/>
      <w:szCs w:val="20"/>
    </w:rPr>
  </w:style>
  <w:style w:type="paragraph" w:customStyle="1" w:styleId="Recuodecorpodetexto251">
    <w:name w:val="Recuo de corpo de texto 251"/>
    <w:basedOn w:val="Normal"/>
    <w:rsid w:val="00854930"/>
    <w:pPr>
      <w:ind w:firstLine="3402"/>
      <w:jc w:val="both"/>
    </w:pPr>
    <w:rPr>
      <w:rFonts w:ascii="Garamond" w:hAnsi="Garamond"/>
      <w:b/>
      <w:sz w:val="28"/>
      <w:szCs w:val="20"/>
      <w:u w:val="single"/>
    </w:rPr>
  </w:style>
  <w:style w:type="paragraph" w:customStyle="1" w:styleId="Corpodetexto251">
    <w:name w:val="Corpo de texto 251"/>
    <w:basedOn w:val="Normal"/>
    <w:rsid w:val="00854930"/>
    <w:pPr>
      <w:ind w:firstLine="2835"/>
      <w:jc w:val="both"/>
    </w:pPr>
    <w:rPr>
      <w:rFonts w:ascii="Garamond" w:hAnsi="Garamond"/>
      <w:sz w:val="28"/>
      <w:szCs w:val="20"/>
    </w:rPr>
  </w:style>
  <w:style w:type="numbering" w:customStyle="1" w:styleId="Semlista17">
    <w:name w:val="Sem lista17"/>
    <w:next w:val="Semlista"/>
    <w:uiPriority w:val="99"/>
    <w:semiHidden/>
    <w:unhideWhenUsed/>
    <w:rsid w:val="00854930"/>
  </w:style>
  <w:style w:type="numbering" w:customStyle="1" w:styleId="Semlista18">
    <w:name w:val="Sem lista18"/>
    <w:next w:val="Semlista"/>
    <w:uiPriority w:val="99"/>
    <w:semiHidden/>
    <w:unhideWhenUsed/>
    <w:rsid w:val="00854930"/>
  </w:style>
  <w:style w:type="numbering" w:customStyle="1" w:styleId="Semlista19">
    <w:name w:val="Sem lista19"/>
    <w:next w:val="Semlista"/>
    <w:uiPriority w:val="99"/>
    <w:semiHidden/>
    <w:unhideWhenUsed/>
    <w:rsid w:val="00854930"/>
  </w:style>
  <w:style w:type="numbering" w:customStyle="1" w:styleId="Semlista20">
    <w:name w:val="Sem lista20"/>
    <w:next w:val="Semlista"/>
    <w:uiPriority w:val="99"/>
    <w:semiHidden/>
    <w:unhideWhenUsed/>
    <w:rsid w:val="00854930"/>
  </w:style>
  <w:style w:type="numbering" w:customStyle="1" w:styleId="Semlista110">
    <w:name w:val="Sem lista110"/>
    <w:next w:val="Semlista"/>
    <w:uiPriority w:val="99"/>
    <w:semiHidden/>
    <w:unhideWhenUsed/>
    <w:rsid w:val="00854930"/>
  </w:style>
  <w:style w:type="numbering" w:customStyle="1" w:styleId="Semlista115">
    <w:name w:val="Sem lista115"/>
    <w:next w:val="Semlista"/>
    <w:uiPriority w:val="99"/>
    <w:semiHidden/>
    <w:unhideWhenUsed/>
    <w:rsid w:val="00854930"/>
  </w:style>
  <w:style w:type="numbering" w:customStyle="1" w:styleId="Semlista22">
    <w:name w:val="Sem lista22"/>
    <w:next w:val="Semlista"/>
    <w:uiPriority w:val="99"/>
    <w:semiHidden/>
    <w:unhideWhenUsed/>
    <w:rsid w:val="00854930"/>
  </w:style>
  <w:style w:type="numbering" w:customStyle="1" w:styleId="Semlista1112">
    <w:name w:val="Sem lista1112"/>
    <w:next w:val="Semlista"/>
    <w:uiPriority w:val="99"/>
    <w:semiHidden/>
    <w:unhideWhenUsed/>
    <w:rsid w:val="00854930"/>
  </w:style>
  <w:style w:type="numbering" w:customStyle="1" w:styleId="Semlista111111">
    <w:name w:val="Sem lista111111"/>
    <w:next w:val="Semlista"/>
    <w:uiPriority w:val="99"/>
    <w:semiHidden/>
    <w:unhideWhenUsed/>
    <w:rsid w:val="00854930"/>
  </w:style>
  <w:style w:type="numbering" w:customStyle="1" w:styleId="Semlista32">
    <w:name w:val="Sem lista32"/>
    <w:next w:val="Semlista"/>
    <w:uiPriority w:val="99"/>
    <w:semiHidden/>
    <w:unhideWhenUsed/>
    <w:rsid w:val="00854930"/>
  </w:style>
  <w:style w:type="numbering" w:customStyle="1" w:styleId="Semlista42">
    <w:name w:val="Sem lista42"/>
    <w:next w:val="Semlista"/>
    <w:uiPriority w:val="99"/>
    <w:semiHidden/>
    <w:unhideWhenUsed/>
    <w:rsid w:val="00854930"/>
  </w:style>
  <w:style w:type="numbering" w:customStyle="1" w:styleId="Semlista23">
    <w:name w:val="Sem lista23"/>
    <w:next w:val="Semlista"/>
    <w:uiPriority w:val="99"/>
    <w:semiHidden/>
    <w:unhideWhenUsed/>
    <w:rsid w:val="00854930"/>
  </w:style>
  <w:style w:type="numbering" w:customStyle="1" w:styleId="Semlista116">
    <w:name w:val="Sem lista116"/>
    <w:next w:val="Semlista"/>
    <w:uiPriority w:val="99"/>
    <w:semiHidden/>
    <w:unhideWhenUsed/>
    <w:rsid w:val="00854930"/>
  </w:style>
  <w:style w:type="numbering" w:customStyle="1" w:styleId="Semlista117">
    <w:name w:val="Sem lista117"/>
    <w:next w:val="Semlista"/>
    <w:uiPriority w:val="99"/>
    <w:semiHidden/>
    <w:unhideWhenUsed/>
    <w:rsid w:val="00854930"/>
  </w:style>
  <w:style w:type="numbering" w:customStyle="1" w:styleId="Semlista24">
    <w:name w:val="Sem lista24"/>
    <w:next w:val="Semlista"/>
    <w:uiPriority w:val="99"/>
    <w:semiHidden/>
    <w:unhideWhenUsed/>
    <w:rsid w:val="00854930"/>
  </w:style>
  <w:style w:type="numbering" w:customStyle="1" w:styleId="Semlista1113">
    <w:name w:val="Sem lista1113"/>
    <w:next w:val="Semlista"/>
    <w:uiPriority w:val="99"/>
    <w:semiHidden/>
    <w:unhideWhenUsed/>
    <w:rsid w:val="00854930"/>
  </w:style>
  <w:style w:type="numbering" w:customStyle="1" w:styleId="Semlista11112">
    <w:name w:val="Sem lista11112"/>
    <w:next w:val="Semlista"/>
    <w:uiPriority w:val="99"/>
    <w:semiHidden/>
    <w:unhideWhenUsed/>
    <w:rsid w:val="00854930"/>
  </w:style>
  <w:style w:type="numbering" w:customStyle="1" w:styleId="Semlista33">
    <w:name w:val="Sem lista33"/>
    <w:next w:val="Semlista"/>
    <w:uiPriority w:val="99"/>
    <w:semiHidden/>
    <w:unhideWhenUsed/>
    <w:rsid w:val="00854930"/>
  </w:style>
  <w:style w:type="numbering" w:customStyle="1" w:styleId="Semlista43">
    <w:name w:val="Sem lista43"/>
    <w:next w:val="Semlista"/>
    <w:uiPriority w:val="99"/>
    <w:semiHidden/>
    <w:unhideWhenUsed/>
    <w:rsid w:val="00854930"/>
  </w:style>
  <w:style w:type="numbering" w:customStyle="1" w:styleId="Semlista25">
    <w:name w:val="Sem lista25"/>
    <w:next w:val="Semlista"/>
    <w:uiPriority w:val="99"/>
    <w:semiHidden/>
    <w:unhideWhenUsed/>
    <w:rsid w:val="00854930"/>
  </w:style>
  <w:style w:type="numbering" w:customStyle="1" w:styleId="Semlista26">
    <w:name w:val="Sem lista26"/>
    <w:next w:val="Semlista"/>
    <w:uiPriority w:val="99"/>
    <w:semiHidden/>
    <w:rsid w:val="00854930"/>
  </w:style>
  <w:style w:type="paragraph" w:customStyle="1" w:styleId="Recuodecorpodetexto36">
    <w:name w:val="Recuo de corpo de texto 36"/>
    <w:basedOn w:val="Normal"/>
    <w:rsid w:val="00854930"/>
    <w:pPr>
      <w:ind w:firstLine="3402"/>
      <w:jc w:val="both"/>
    </w:pPr>
    <w:rPr>
      <w:rFonts w:ascii="Garamond" w:hAnsi="Garamond"/>
      <w:sz w:val="28"/>
      <w:szCs w:val="20"/>
    </w:rPr>
  </w:style>
  <w:style w:type="paragraph" w:customStyle="1" w:styleId="Recuodecorpodetexto26">
    <w:name w:val="Recuo de corpo de texto 26"/>
    <w:basedOn w:val="Normal"/>
    <w:rsid w:val="00854930"/>
    <w:pPr>
      <w:ind w:firstLine="3402"/>
      <w:jc w:val="both"/>
    </w:pPr>
    <w:rPr>
      <w:rFonts w:ascii="Garamond" w:hAnsi="Garamond"/>
      <w:b/>
      <w:sz w:val="28"/>
      <w:szCs w:val="20"/>
      <w:u w:val="single"/>
    </w:rPr>
  </w:style>
  <w:style w:type="paragraph" w:customStyle="1" w:styleId="Corpodetexto26">
    <w:name w:val="Corpo de texto 26"/>
    <w:basedOn w:val="Normal"/>
    <w:rsid w:val="00854930"/>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854930"/>
  </w:style>
  <w:style w:type="numbering" w:customStyle="1" w:styleId="Semlista27">
    <w:name w:val="Sem lista27"/>
    <w:next w:val="Semlista"/>
    <w:uiPriority w:val="99"/>
    <w:semiHidden/>
    <w:unhideWhenUsed/>
    <w:rsid w:val="00854930"/>
  </w:style>
  <w:style w:type="numbering" w:customStyle="1" w:styleId="Semlista119">
    <w:name w:val="Sem lista119"/>
    <w:next w:val="Semlista"/>
    <w:uiPriority w:val="99"/>
    <w:semiHidden/>
    <w:unhideWhenUsed/>
    <w:rsid w:val="00854930"/>
  </w:style>
  <w:style w:type="numbering" w:customStyle="1" w:styleId="Semlista1114">
    <w:name w:val="Sem lista1114"/>
    <w:next w:val="Semlista"/>
    <w:uiPriority w:val="99"/>
    <w:semiHidden/>
    <w:unhideWhenUsed/>
    <w:rsid w:val="00854930"/>
  </w:style>
  <w:style w:type="numbering" w:customStyle="1" w:styleId="Semlista34">
    <w:name w:val="Sem lista34"/>
    <w:next w:val="Semlista"/>
    <w:uiPriority w:val="99"/>
    <w:semiHidden/>
    <w:unhideWhenUsed/>
    <w:rsid w:val="00854930"/>
  </w:style>
  <w:style w:type="numbering" w:customStyle="1" w:styleId="Semlista44">
    <w:name w:val="Sem lista44"/>
    <w:next w:val="Semlista"/>
    <w:uiPriority w:val="99"/>
    <w:semiHidden/>
    <w:unhideWhenUsed/>
    <w:rsid w:val="00854930"/>
  </w:style>
  <w:style w:type="numbering" w:customStyle="1" w:styleId="Semlista52">
    <w:name w:val="Sem lista52"/>
    <w:next w:val="Semlista"/>
    <w:uiPriority w:val="99"/>
    <w:semiHidden/>
    <w:unhideWhenUsed/>
    <w:rsid w:val="00854930"/>
  </w:style>
  <w:style w:type="numbering" w:customStyle="1" w:styleId="Semlista61">
    <w:name w:val="Sem lista61"/>
    <w:next w:val="Semlista"/>
    <w:uiPriority w:val="99"/>
    <w:semiHidden/>
    <w:unhideWhenUsed/>
    <w:rsid w:val="00854930"/>
  </w:style>
  <w:style w:type="numbering" w:customStyle="1" w:styleId="Semlista71">
    <w:name w:val="Sem lista71"/>
    <w:next w:val="Semlista"/>
    <w:uiPriority w:val="99"/>
    <w:semiHidden/>
    <w:unhideWhenUsed/>
    <w:rsid w:val="00854930"/>
  </w:style>
  <w:style w:type="numbering" w:customStyle="1" w:styleId="Semlista121">
    <w:name w:val="Sem lista121"/>
    <w:next w:val="Semlista"/>
    <w:uiPriority w:val="99"/>
    <w:semiHidden/>
    <w:unhideWhenUsed/>
    <w:rsid w:val="00854930"/>
  </w:style>
  <w:style w:type="numbering" w:customStyle="1" w:styleId="Semlista211">
    <w:name w:val="Sem lista211"/>
    <w:next w:val="Semlista"/>
    <w:uiPriority w:val="99"/>
    <w:semiHidden/>
    <w:unhideWhenUsed/>
    <w:rsid w:val="00854930"/>
  </w:style>
  <w:style w:type="numbering" w:customStyle="1" w:styleId="Semlista1121">
    <w:name w:val="Sem lista1121"/>
    <w:next w:val="Semlista"/>
    <w:uiPriority w:val="99"/>
    <w:semiHidden/>
    <w:unhideWhenUsed/>
    <w:rsid w:val="00854930"/>
  </w:style>
  <w:style w:type="numbering" w:customStyle="1" w:styleId="Semlista11113">
    <w:name w:val="Sem lista11113"/>
    <w:next w:val="Semlista"/>
    <w:uiPriority w:val="99"/>
    <w:semiHidden/>
    <w:unhideWhenUsed/>
    <w:rsid w:val="00854930"/>
  </w:style>
  <w:style w:type="numbering" w:customStyle="1" w:styleId="Semlista311">
    <w:name w:val="Sem lista311"/>
    <w:next w:val="Semlista"/>
    <w:uiPriority w:val="99"/>
    <w:semiHidden/>
    <w:unhideWhenUsed/>
    <w:rsid w:val="00854930"/>
  </w:style>
  <w:style w:type="numbering" w:customStyle="1" w:styleId="Semlista411">
    <w:name w:val="Sem lista411"/>
    <w:next w:val="Semlista"/>
    <w:uiPriority w:val="99"/>
    <w:semiHidden/>
    <w:unhideWhenUsed/>
    <w:rsid w:val="00854930"/>
  </w:style>
  <w:style w:type="numbering" w:customStyle="1" w:styleId="Semlista511">
    <w:name w:val="Sem lista511"/>
    <w:next w:val="Semlista"/>
    <w:uiPriority w:val="99"/>
    <w:semiHidden/>
    <w:unhideWhenUsed/>
    <w:rsid w:val="00854930"/>
  </w:style>
  <w:style w:type="numbering" w:customStyle="1" w:styleId="Semlista81">
    <w:name w:val="Sem lista81"/>
    <w:next w:val="Semlista"/>
    <w:uiPriority w:val="99"/>
    <w:semiHidden/>
    <w:unhideWhenUsed/>
    <w:rsid w:val="00854930"/>
  </w:style>
  <w:style w:type="numbering" w:customStyle="1" w:styleId="Semlista91">
    <w:name w:val="Sem lista91"/>
    <w:next w:val="Semlista"/>
    <w:uiPriority w:val="99"/>
    <w:semiHidden/>
    <w:unhideWhenUsed/>
    <w:rsid w:val="00854930"/>
  </w:style>
  <w:style w:type="numbering" w:customStyle="1" w:styleId="Semlista101">
    <w:name w:val="Sem lista101"/>
    <w:next w:val="Semlista"/>
    <w:uiPriority w:val="99"/>
    <w:semiHidden/>
    <w:unhideWhenUsed/>
    <w:rsid w:val="00854930"/>
  </w:style>
  <w:style w:type="numbering" w:customStyle="1" w:styleId="Semlista131">
    <w:name w:val="Sem lista131"/>
    <w:next w:val="Semlista"/>
    <w:uiPriority w:val="99"/>
    <w:semiHidden/>
    <w:unhideWhenUsed/>
    <w:rsid w:val="00854930"/>
  </w:style>
  <w:style w:type="numbering" w:customStyle="1" w:styleId="Semlista1131">
    <w:name w:val="Sem lista1131"/>
    <w:next w:val="Semlista"/>
    <w:uiPriority w:val="99"/>
    <w:semiHidden/>
    <w:unhideWhenUsed/>
    <w:rsid w:val="00854930"/>
  </w:style>
  <w:style w:type="numbering" w:customStyle="1" w:styleId="Semlista141">
    <w:name w:val="Sem lista141"/>
    <w:next w:val="Semlista"/>
    <w:uiPriority w:val="99"/>
    <w:semiHidden/>
    <w:unhideWhenUsed/>
    <w:rsid w:val="00854930"/>
  </w:style>
  <w:style w:type="numbering" w:customStyle="1" w:styleId="Semlista151">
    <w:name w:val="Sem lista151"/>
    <w:next w:val="Semlista"/>
    <w:uiPriority w:val="99"/>
    <w:semiHidden/>
    <w:unhideWhenUsed/>
    <w:rsid w:val="00854930"/>
  </w:style>
  <w:style w:type="numbering" w:customStyle="1" w:styleId="Semlista1141">
    <w:name w:val="Sem lista1141"/>
    <w:next w:val="Semlista"/>
    <w:uiPriority w:val="99"/>
    <w:semiHidden/>
    <w:unhideWhenUsed/>
    <w:rsid w:val="00854930"/>
  </w:style>
  <w:style w:type="numbering" w:customStyle="1" w:styleId="Semlista161">
    <w:name w:val="Sem lista161"/>
    <w:next w:val="Semlista"/>
    <w:uiPriority w:val="99"/>
    <w:semiHidden/>
    <w:unhideWhenUsed/>
    <w:rsid w:val="00854930"/>
  </w:style>
  <w:style w:type="numbering" w:customStyle="1" w:styleId="Semlista171">
    <w:name w:val="Sem lista171"/>
    <w:next w:val="Semlista"/>
    <w:uiPriority w:val="99"/>
    <w:semiHidden/>
    <w:unhideWhenUsed/>
    <w:rsid w:val="00854930"/>
  </w:style>
  <w:style w:type="numbering" w:customStyle="1" w:styleId="Semlista181">
    <w:name w:val="Sem lista181"/>
    <w:next w:val="Semlista"/>
    <w:uiPriority w:val="99"/>
    <w:semiHidden/>
    <w:unhideWhenUsed/>
    <w:rsid w:val="00854930"/>
  </w:style>
  <w:style w:type="numbering" w:customStyle="1" w:styleId="Semlista191">
    <w:name w:val="Sem lista191"/>
    <w:next w:val="Semlista"/>
    <w:uiPriority w:val="99"/>
    <w:semiHidden/>
    <w:unhideWhenUsed/>
    <w:rsid w:val="00854930"/>
  </w:style>
  <w:style w:type="numbering" w:customStyle="1" w:styleId="Semlista201">
    <w:name w:val="Sem lista201"/>
    <w:next w:val="Semlista"/>
    <w:uiPriority w:val="99"/>
    <w:semiHidden/>
    <w:unhideWhenUsed/>
    <w:rsid w:val="00854930"/>
  </w:style>
  <w:style w:type="numbering" w:customStyle="1" w:styleId="Semlista1101">
    <w:name w:val="Sem lista1101"/>
    <w:next w:val="Semlista"/>
    <w:uiPriority w:val="99"/>
    <w:semiHidden/>
    <w:unhideWhenUsed/>
    <w:rsid w:val="00854930"/>
  </w:style>
  <w:style w:type="numbering" w:customStyle="1" w:styleId="Semlista1151">
    <w:name w:val="Sem lista1151"/>
    <w:next w:val="Semlista"/>
    <w:uiPriority w:val="99"/>
    <w:semiHidden/>
    <w:unhideWhenUsed/>
    <w:rsid w:val="00854930"/>
  </w:style>
  <w:style w:type="numbering" w:customStyle="1" w:styleId="Semlista221">
    <w:name w:val="Sem lista221"/>
    <w:next w:val="Semlista"/>
    <w:uiPriority w:val="99"/>
    <w:semiHidden/>
    <w:unhideWhenUsed/>
    <w:rsid w:val="00854930"/>
  </w:style>
  <w:style w:type="numbering" w:customStyle="1" w:styleId="Semlista11121">
    <w:name w:val="Sem lista11121"/>
    <w:next w:val="Semlista"/>
    <w:uiPriority w:val="99"/>
    <w:semiHidden/>
    <w:unhideWhenUsed/>
    <w:rsid w:val="00854930"/>
  </w:style>
  <w:style w:type="numbering" w:customStyle="1" w:styleId="Semlista111112">
    <w:name w:val="Sem lista111112"/>
    <w:next w:val="Semlista"/>
    <w:uiPriority w:val="99"/>
    <w:semiHidden/>
    <w:unhideWhenUsed/>
    <w:rsid w:val="00854930"/>
  </w:style>
  <w:style w:type="numbering" w:customStyle="1" w:styleId="Semlista321">
    <w:name w:val="Sem lista321"/>
    <w:next w:val="Semlista"/>
    <w:uiPriority w:val="99"/>
    <w:semiHidden/>
    <w:unhideWhenUsed/>
    <w:rsid w:val="00854930"/>
  </w:style>
  <w:style w:type="numbering" w:customStyle="1" w:styleId="Semlista421">
    <w:name w:val="Sem lista421"/>
    <w:next w:val="Semlista"/>
    <w:uiPriority w:val="99"/>
    <w:semiHidden/>
    <w:unhideWhenUsed/>
    <w:rsid w:val="00854930"/>
  </w:style>
  <w:style w:type="numbering" w:customStyle="1" w:styleId="Semlista231">
    <w:name w:val="Sem lista231"/>
    <w:next w:val="Semlista"/>
    <w:uiPriority w:val="99"/>
    <w:semiHidden/>
    <w:unhideWhenUsed/>
    <w:rsid w:val="00854930"/>
  </w:style>
  <w:style w:type="numbering" w:customStyle="1" w:styleId="Semlista1161">
    <w:name w:val="Sem lista1161"/>
    <w:next w:val="Semlista"/>
    <w:uiPriority w:val="99"/>
    <w:semiHidden/>
    <w:unhideWhenUsed/>
    <w:rsid w:val="00854930"/>
  </w:style>
  <w:style w:type="numbering" w:customStyle="1" w:styleId="Semlista1171">
    <w:name w:val="Sem lista1171"/>
    <w:next w:val="Semlista"/>
    <w:uiPriority w:val="99"/>
    <w:semiHidden/>
    <w:unhideWhenUsed/>
    <w:rsid w:val="00854930"/>
  </w:style>
  <w:style w:type="numbering" w:customStyle="1" w:styleId="Semlista241">
    <w:name w:val="Sem lista241"/>
    <w:next w:val="Semlista"/>
    <w:uiPriority w:val="99"/>
    <w:semiHidden/>
    <w:unhideWhenUsed/>
    <w:rsid w:val="00854930"/>
  </w:style>
  <w:style w:type="numbering" w:customStyle="1" w:styleId="Semlista11131">
    <w:name w:val="Sem lista11131"/>
    <w:next w:val="Semlista"/>
    <w:uiPriority w:val="99"/>
    <w:semiHidden/>
    <w:unhideWhenUsed/>
    <w:rsid w:val="00854930"/>
  </w:style>
  <w:style w:type="numbering" w:customStyle="1" w:styleId="Semlista111121">
    <w:name w:val="Sem lista111121"/>
    <w:next w:val="Semlista"/>
    <w:uiPriority w:val="99"/>
    <w:semiHidden/>
    <w:unhideWhenUsed/>
    <w:rsid w:val="00854930"/>
  </w:style>
  <w:style w:type="numbering" w:customStyle="1" w:styleId="Semlista331">
    <w:name w:val="Sem lista331"/>
    <w:next w:val="Semlista"/>
    <w:uiPriority w:val="99"/>
    <w:semiHidden/>
    <w:unhideWhenUsed/>
    <w:rsid w:val="00854930"/>
  </w:style>
  <w:style w:type="numbering" w:customStyle="1" w:styleId="Semlista431">
    <w:name w:val="Sem lista431"/>
    <w:next w:val="Semlista"/>
    <w:uiPriority w:val="99"/>
    <w:semiHidden/>
    <w:unhideWhenUsed/>
    <w:rsid w:val="00854930"/>
  </w:style>
  <w:style w:type="numbering" w:customStyle="1" w:styleId="Semlista251">
    <w:name w:val="Sem lista251"/>
    <w:next w:val="Semlista"/>
    <w:uiPriority w:val="99"/>
    <w:semiHidden/>
    <w:unhideWhenUsed/>
    <w:rsid w:val="00854930"/>
  </w:style>
  <w:style w:type="numbering" w:customStyle="1" w:styleId="Semlista261">
    <w:name w:val="Sem lista261"/>
    <w:next w:val="Semlista"/>
    <w:uiPriority w:val="99"/>
    <w:semiHidden/>
    <w:unhideWhenUsed/>
    <w:rsid w:val="00854930"/>
  </w:style>
  <w:style w:type="numbering" w:customStyle="1" w:styleId="Semlista271">
    <w:name w:val="Sem lista271"/>
    <w:next w:val="Semlista"/>
    <w:uiPriority w:val="99"/>
    <w:semiHidden/>
    <w:unhideWhenUsed/>
    <w:rsid w:val="00854930"/>
  </w:style>
  <w:style w:type="numbering" w:customStyle="1" w:styleId="Semlista1181">
    <w:name w:val="Sem lista1181"/>
    <w:next w:val="Semlista"/>
    <w:uiPriority w:val="99"/>
    <w:semiHidden/>
    <w:rsid w:val="00854930"/>
  </w:style>
  <w:style w:type="numbering" w:customStyle="1" w:styleId="Semlista1191">
    <w:name w:val="Sem lista1191"/>
    <w:next w:val="Semlista"/>
    <w:uiPriority w:val="99"/>
    <w:semiHidden/>
    <w:unhideWhenUsed/>
    <w:rsid w:val="00854930"/>
  </w:style>
  <w:style w:type="numbering" w:customStyle="1" w:styleId="Semlista28">
    <w:name w:val="Sem lista28"/>
    <w:next w:val="Semlista"/>
    <w:uiPriority w:val="99"/>
    <w:semiHidden/>
    <w:unhideWhenUsed/>
    <w:rsid w:val="00854930"/>
  </w:style>
  <w:style w:type="numbering" w:customStyle="1" w:styleId="Semlista11141">
    <w:name w:val="Sem lista11141"/>
    <w:next w:val="Semlista"/>
    <w:uiPriority w:val="99"/>
    <w:semiHidden/>
    <w:unhideWhenUsed/>
    <w:rsid w:val="00854930"/>
  </w:style>
  <w:style w:type="numbering" w:customStyle="1" w:styleId="Semlista111131">
    <w:name w:val="Sem lista111131"/>
    <w:next w:val="Semlista"/>
    <w:uiPriority w:val="99"/>
    <w:semiHidden/>
    <w:unhideWhenUsed/>
    <w:rsid w:val="00854930"/>
  </w:style>
  <w:style w:type="numbering" w:customStyle="1" w:styleId="Semlista341">
    <w:name w:val="Sem lista341"/>
    <w:next w:val="Semlista"/>
    <w:uiPriority w:val="99"/>
    <w:semiHidden/>
    <w:unhideWhenUsed/>
    <w:rsid w:val="00854930"/>
  </w:style>
  <w:style w:type="numbering" w:customStyle="1" w:styleId="Semlista441">
    <w:name w:val="Sem lista441"/>
    <w:next w:val="Semlista"/>
    <w:uiPriority w:val="99"/>
    <w:semiHidden/>
    <w:unhideWhenUsed/>
    <w:rsid w:val="00854930"/>
  </w:style>
  <w:style w:type="numbering" w:customStyle="1" w:styleId="Semlista521">
    <w:name w:val="Sem lista521"/>
    <w:next w:val="Semlista"/>
    <w:uiPriority w:val="99"/>
    <w:semiHidden/>
    <w:unhideWhenUsed/>
    <w:rsid w:val="00854930"/>
  </w:style>
  <w:style w:type="numbering" w:customStyle="1" w:styleId="Semlista611">
    <w:name w:val="Sem lista611"/>
    <w:next w:val="Semlista"/>
    <w:uiPriority w:val="99"/>
    <w:semiHidden/>
    <w:unhideWhenUsed/>
    <w:rsid w:val="00854930"/>
  </w:style>
  <w:style w:type="numbering" w:customStyle="1" w:styleId="Semlista711">
    <w:name w:val="Sem lista711"/>
    <w:next w:val="Semlista"/>
    <w:uiPriority w:val="99"/>
    <w:semiHidden/>
    <w:unhideWhenUsed/>
    <w:rsid w:val="00854930"/>
  </w:style>
  <w:style w:type="numbering" w:customStyle="1" w:styleId="Semlista1211">
    <w:name w:val="Sem lista1211"/>
    <w:next w:val="Semlista"/>
    <w:uiPriority w:val="99"/>
    <w:semiHidden/>
    <w:unhideWhenUsed/>
    <w:rsid w:val="00854930"/>
  </w:style>
  <w:style w:type="numbering" w:customStyle="1" w:styleId="Semlista2111">
    <w:name w:val="Sem lista2111"/>
    <w:next w:val="Semlista"/>
    <w:uiPriority w:val="99"/>
    <w:semiHidden/>
    <w:unhideWhenUsed/>
    <w:rsid w:val="00854930"/>
  </w:style>
  <w:style w:type="numbering" w:customStyle="1" w:styleId="Semlista11211">
    <w:name w:val="Sem lista11211"/>
    <w:next w:val="Semlista"/>
    <w:uiPriority w:val="99"/>
    <w:semiHidden/>
    <w:unhideWhenUsed/>
    <w:rsid w:val="00854930"/>
  </w:style>
  <w:style w:type="numbering" w:customStyle="1" w:styleId="Semlista1111111">
    <w:name w:val="Sem lista1111111"/>
    <w:next w:val="Semlista"/>
    <w:uiPriority w:val="99"/>
    <w:semiHidden/>
    <w:unhideWhenUsed/>
    <w:rsid w:val="00854930"/>
  </w:style>
  <w:style w:type="numbering" w:customStyle="1" w:styleId="Semlista3111">
    <w:name w:val="Sem lista3111"/>
    <w:next w:val="Semlista"/>
    <w:uiPriority w:val="99"/>
    <w:semiHidden/>
    <w:unhideWhenUsed/>
    <w:rsid w:val="00854930"/>
  </w:style>
  <w:style w:type="numbering" w:customStyle="1" w:styleId="Semlista4111">
    <w:name w:val="Sem lista4111"/>
    <w:next w:val="Semlista"/>
    <w:uiPriority w:val="99"/>
    <w:semiHidden/>
    <w:unhideWhenUsed/>
    <w:rsid w:val="00854930"/>
  </w:style>
  <w:style w:type="numbering" w:customStyle="1" w:styleId="Semlista5111">
    <w:name w:val="Sem lista5111"/>
    <w:next w:val="Semlista"/>
    <w:uiPriority w:val="99"/>
    <w:semiHidden/>
    <w:unhideWhenUsed/>
    <w:rsid w:val="00854930"/>
  </w:style>
  <w:style w:type="numbering" w:customStyle="1" w:styleId="Semlista811">
    <w:name w:val="Sem lista811"/>
    <w:next w:val="Semlista"/>
    <w:uiPriority w:val="99"/>
    <w:semiHidden/>
    <w:unhideWhenUsed/>
    <w:rsid w:val="00854930"/>
  </w:style>
  <w:style w:type="numbering" w:customStyle="1" w:styleId="Semlista911">
    <w:name w:val="Sem lista911"/>
    <w:next w:val="Semlista"/>
    <w:uiPriority w:val="99"/>
    <w:semiHidden/>
    <w:unhideWhenUsed/>
    <w:rsid w:val="00854930"/>
  </w:style>
  <w:style w:type="numbering" w:customStyle="1" w:styleId="Semlista1011">
    <w:name w:val="Sem lista1011"/>
    <w:next w:val="Semlista"/>
    <w:uiPriority w:val="99"/>
    <w:semiHidden/>
    <w:unhideWhenUsed/>
    <w:rsid w:val="00854930"/>
  </w:style>
  <w:style w:type="numbering" w:customStyle="1" w:styleId="Semlista1311">
    <w:name w:val="Sem lista1311"/>
    <w:next w:val="Semlista"/>
    <w:uiPriority w:val="99"/>
    <w:semiHidden/>
    <w:unhideWhenUsed/>
    <w:rsid w:val="00854930"/>
  </w:style>
  <w:style w:type="numbering" w:customStyle="1" w:styleId="Semlista11311">
    <w:name w:val="Sem lista11311"/>
    <w:next w:val="Semlista"/>
    <w:uiPriority w:val="99"/>
    <w:semiHidden/>
    <w:unhideWhenUsed/>
    <w:rsid w:val="00854930"/>
  </w:style>
  <w:style w:type="numbering" w:customStyle="1" w:styleId="Semlista1411">
    <w:name w:val="Sem lista1411"/>
    <w:next w:val="Semlista"/>
    <w:uiPriority w:val="99"/>
    <w:semiHidden/>
    <w:unhideWhenUsed/>
    <w:rsid w:val="00854930"/>
  </w:style>
  <w:style w:type="numbering" w:customStyle="1" w:styleId="Semlista1511">
    <w:name w:val="Sem lista1511"/>
    <w:next w:val="Semlista"/>
    <w:uiPriority w:val="99"/>
    <w:semiHidden/>
    <w:unhideWhenUsed/>
    <w:rsid w:val="00854930"/>
  </w:style>
  <w:style w:type="numbering" w:customStyle="1" w:styleId="Semlista11411">
    <w:name w:val="Sem lista11411"/>
    <w:next w:val="Semlista"/>
    <w:uiPriority w:val="99"/>
    <w:semiHidden/>
    <w:unhideWhenUsed/>
    <w:rsid w:val="00854930"/>
  </w:style>
  <w:style w:type="numbering" w:customStyle="1" w:styleId="Semlista1611">
    <w:name w:val="Sem lista1611"/>
    <w:next w:val="Semlista"/>
    <w:uiPriority w:val="99"/>
    <w:semiHidden/>
    <w:unhideWhenUsed/>
    <w:rsid w:val="00854930"/>
  </w:style>
  <w:style w:type="numbering" w:customStyle="1" w:styleId="Semlista1711">
    <w:name w:val="Sem lista1711"/>
    <w:next w:val="Semlista"/>
    <w:uiPriority w:val="99"/>
    <w:semiHidden/>
    <w:unhideWhenUsed/>
    <w:rsid w:val="00854930"/>
  </w:style>
  <w:style w:type="numbering" w:customStyle="1" w:styleId="Semlista1811">
    <w:name w:val="Sem lista1811"/>
    <w:next w:val="Semlista"/>
    <w:uiPriority w:val="99"/>
    <w:semiHidden/>
    <w:unhideWhenUsed/>
    <w:rsid w:val="00854930"/>
  </w:style>
  <w:style w:type="numbering" w:customStyle="1" w:styleId="Semlista1911">
    <w:name w:val="Sem lista1911"/>
    <w:next w:val="Semlista"/>
    <w:uiPriority w:val="99"/>
    <w:semiHidden/>
    <w:unhideWhenUsed/>
    <w:rsid w:val="00854930"/>
  </w:style>
  <w:style w:type="numbering" w:customStyle="1" w:styleId="Semlista2011">
    <w:name w:val="Sem lista2011"/>
    <w:next w:val="Semlista"/>
    <w:uiPriority w:val="99"/>
    <w:semiHidden/>
    <w:unhideWhenUsed/>
    <w:rsid w:val="00854930"/>
  </w:style>
  <w:style w:type="numbering" w:customStyle="1" w:styleId="Semlista11011">
    <w:name w:val="Sem lista11011"/>
    <w:next w:val="Semlista"/>
    <w:uiPriority w:val="99"/>
    <w:semiHidden/>
    <w:unhideWhenUsed/>
    <w:rsid w:val="00854930"/>
  </w:style>
  <w:style w:type="numbering" w:customStyle="1" w:styleId="Semlista11511">
    <w:name w:val="Sem lista11511"/>
    <w:next w:val="Semlista"/>
    <w:uiPriority w:val="99"/>
    <w:semiHidden/>
    <w:unhideWhenUsed/>
    <w:rsid w:val="00854930"/>
  </w:style>
  <w:style w:type="numbering" w:customStyle="1" w:styleId="Semlista2211">
    <w:name w:val="Sem lista2211"/>
    <w:next w:val="Semlista"/>
    <w:uiPriority w:val="99"/>
    <w:semiHidden/>
    <w:unhideWhenUsed/>
    <w:rsid w:val="00854930"/>
  </w:style>
  <w:style w:type="numbering" w:customStyle="1" w:styleId="Semlista111211">
    <w:name w:val="Sem lista111211"/>
    <w:next w:val="Semlista"/>
    <w:uiPriority w:val="99"/>
    <w:semiHidden/>
    <w:unhideWhenUsed/>
    <w:rsid w:val="00854930"/>
  </w:style>
  <w:style w:type="numbering" w:customStyle="1" w:styleId="Semlista11111111">
    <w:name w:val="Sem lista11111111"/>
    <w:next w:val="Semlista"/>
    <w:uiPriority w:val="99"/>
    <w:semiHidden/>
    <w:unhideWhenUsed/>
    <w:rsid w:val="00854930"/>
  </w:style>
  <w:style w:type="numbering" w:customStyle="1" w:styleId="Semlista3211">
    <w:name w:val="Sem lista3211"/>
    <w:next w:val="Semlista"/>
    <w:uiPriority w:val="99"/>
    <w:semiHidden/>
    <w:unhideWhenUsed/>
    <w:rsid w:val="00854930"/>
  </w:style>
  <w:style w:type="numbering" w:customStyle="1" w:styleId="Semlista4211">
    <w:name w:val="Sem lista4211"/>
    <w:next w:val="Semlista"/>
    <w:uiPriority w:val="99"/>
    <w:semiHidden/>
    <w:unhideWhenUsed/>
    <w:rsid w:val="00854930"/>
  </w:style>
  <w:style w:type="numbering" w:customStyle="1" w:styleId="Semlista2311">
    <w:name w:val="Sem lista2311"/>
    <w:next w:val="Semlista"/>
    <w:uiPriority w:val="99"/>
    <w:semiHidden/>
    <w:unhideWhenUsed/>
    <w:rsid w:val="00854930"/>
  </w:style>
  <w:style w:type="numbering" w:customStyle="1" w:styleId="Semlista11611">
    <w:name w:val="Sem lista11611"/>
    <w:next w:val="Semlista"/>
    <w:uiPriority w:val="99"/>
    <w:semiHidden/>
    <w:unhideWhenUsed/>
    <w:rsid w:val="00854930"/>
  </w:style>
  <w:style w:type="numbering" w:customStyle="1" w:styleId="Semlista11711">
    <w:name w:val="Sem lista11711"/>
    <w:next w:val="Semlista"/>
    <w:uiPriority w:val="99"/>
    <w:semiHidden/>
    <w:unhideWhenUsed/>
    <w:rsid w:val="00854930"/>
  </w:style>
  <w:style w:type="numbering" w:customStyle="1" w:styleId="Semlista2411">
    <w:name w:val="Sem lista2411"/>
    <w:next w:val="Semlista"/>
    <w:uiPriority w:val="99"/>
    <w:semiHidden/>
    <w:unhideWhenUsed/>
    <w:rsid w:val="00854930"/>
  </w:style>
  <w:style w:type="numbering" w:customStyle="1" w:styleId="Semlista111311">
    <w:name w:val="Sem lista111311"/>
    <w:next w:val="Semlista"/>
    <w:uiPriority w:val="99"/>
    <w:semiHidden/>
    <w:unhideWhenUsed/>
    <w:rsid w:val="00854930"/>
  </w:style>
  <w:style w:type="numbering" w:customStyle="1" w:styleId="Semlista1111211">
    <w:name w:val="Sem lista1111211"/>
    <w:next w:val="Semlista"/>
    <w:uiPriority w:val="99"/>
    <w:semiHidden/>
    <w:unhideWhenUsed/>
    <w:rsid w:val="00854930"/>
  </w:style>
  <w:style w:type="numbering" w:customStyle="1" w:styleId="Semlista3311">
    <w:name w:val="Sem lista3311"/>
    <w:next w:val="Semlista"/>
    <w:uiPriority w:val="99"/>
    <w:semiHidden/>
    <w:unhideWhenUsed/>
    <w:rsid w:val="00854930"/>
  </w:style>
  <w:style w:type="numbering" w:customStyle="1" w:styleId="Semlista4311">
    <w:name w:val="Sem lista4311"/>
    <w:next w:val="Semlista"/>
    <w:uiPriority w:val="99"/>
    <w:semiHidden/>
    <w:unhideWhenUsed/>
    <w:rsid w:val="00854930"/>
  </w:style>
  <w:style w:type="numbering" w:customStyle="1" w:styleId="Semlista2511">
    <w:name w:val="Sem lista2511"/>
    <w:next w:val="Semlista"/>
    <w:uiPriority w:val="99"/>
    <w:semiHidden/>
    <w:unhideWhenUsed/>
    <w:rsid w:val="00854930"/>
  </w:style>
  <w:style w:type="numbering" w:customStyle="1" w:styleId="Semlista29">
    <w:name w:val="Sem lista29"/>
    <w:next w:val="Semlista"/>
    <w:uiPriority w:val="99"/>
    <w:semiHidden/>
    <w:rsid w:val="00854930"/>
  </w:style>
  <w:style w:type="numbering" w:customStyle="1" w:styleId="Semlista120">
    <w:name w:val="Sem lista120"/>
    <w:next w:val="Semlista"/>
    <w:uiPriority w:val="99"/>
    <w:semiHidden/>
    <w:unhideWhenUsed/>
    <w:rsid w:val="00854930"/>
  </w:style>
  <w:style w:type="numbering" w:customStyle="1" w:styleId="Semlista210">
    <w:name w:val="Sem lista210"/>
    <w:next w:val="Semlista"/>
    <w:uiPriority w:val="99"/>
    <w:semiHidden/>
    <w:unhideWhenUsed/>
    <w:rsid w:val="00854930"/>
  </w:style>
  <w:style w:type="numbering" w:customStyle="1" w:styleId="Semlista1110">
    <w:name w:val="Sem lista1110"/>
    <w:next w:val="Semlista"/>
    <w:uiPriority w:val="99"/>
    <w:semiHidden/>
    <w:unhideWhenUsed/>
    <w:rsid w:val="00854930"/>
  </w:style>
  <w:style w:type="numbering" w:customStyle="1" w:styleId="Semlista1115">
    <w:name w:val="Sem lista1115"/>
    <w:next w:val="Semlista"/>
    <w:uiPriority w:val="99"/>
    <w:semiHidden/>
    <w:unhideWhenUsed/>
    <w:rsid w:val="00854930"/>
  </w:style>
  <w:style w:type="numbering" w:customStyle="1" w:styleId="Semlista35">
    <w:name w:val="Sem lista35"/>
    <w:next w:val="Semlista"/>
    <w:uiPriority w:val="99"/>
    <w:semiHidden/>
    <w:unhideWhenUsed/>
    <w:rsid w:val="00854930"/>
  </w:style>
  <w:style w:type="numbering" w:customStyle="1" w:styleId="Semlista45">
    <w:name w:val="Sem lista45"/>
    <w:next w:val="Semlista"/>
    <w:uiPriority w:val="99"/>
    <w:semiHidden/>
    <w:unhideWhenUsed/>
    <w:rsid w:val="00854930"/>
  </w:style>
  <w:style w:type="numbering" w:customStyle="1" w:styleId="Semlista53">
    <w:name w:val="Sem lista53"/>
    <w:next w:val="Semlista"/>
    <w:uiPriority w:val="99"/>
    <w:semiHidden/>
    <w:unhideWhenUsed/>
    <w:rsid w:val="00854930"/>
  </w:style>
  <w:style w:type="numbering" w:customStyle="1" w:styleId="Semlista62">
    <w:name w:val="Sem lista62"/>
    <w:next w:val="Semlista"/>
    <w:uiPriority w:val="99"/>
    <w:semiHidden/>
    <w:unhideWhenUsed/>
    <w:rsid w:val="00854930"/>
  </w:style>
  <w:style w:type="numbering" w:customStyle="1" w:styleId="Semlista72">
    <w:name w:val="Sem lista72"/>
    <w:next w:val="Semlista"/>
    <w:uiPriority w:val="99"/>
    <w:semiHidden/>
    <w:unhideWhenUsed/>
    <w:rsid w:val="00854930"/>
  </w:style>
  <w:style w:type="numbering" w:customStyle="1" w:styleId="Semlista122">
    <w:name w:val="Sem lista122"/>
    <w:next w:val="Semlista"/>
    <w:uiPriority w:val="99"/>
    <w:semiHidden/>
    <w:unhideWhenUsed/>
    <w:rsid w:val="00854930"/>
  </w:style>
  <w:style w:type="numbering" w:customStyle="1" w:styleId="Semlista212">
    <w:name w:val="Sem lista212"/>
    <w:next w:val="Semlista"/>
    <w:uiPriority w:val="99"/>
    <w:semiHidden/>
    <w:unhideWhenUsed/>
    <w:rsid w:val="00854930"/>
  </w:style>
  <w:style w:type="numbering" w:customStyle="1" w:styleId="Semlista1122">
    <w:name w:val="Sem lista1122"/>
    <w:next w:val="Semlista"/>
    <w:uiPriority w:val="99"/>
    <w:semiHidden/>
    <w:unhideWhenUsed/>
    <w:rsid w:val="00854930"/>
  </w:style>
  <w:style w:type="numbering" w:customStyle="1" w:styleId="Semlista11114">
    <w:name w:val="Sem lista11114"/>
    <w:next w:val="Semlista"/>
    <w:uiPriority w:val="99"/>
    <w:semiHidden/>
    <w:unhideWhenUsed/>
    <w:rsid w:val="00854930"/>
  </w:style>
  <w:style w:type="numbering" w:customStyle="1" w:styleId="Semlista312">
    <w:name w:val="Sem lista312"/>
    <w:next w:val="Semlista"/>
    <w:uiPriority w:val="99"/>
    <w:semiHidden/>
    <w:unhideWhenUsed/>
    <w:rsid w:val="00854930"/>
  </w:style>
  <w:style w:type="numbering" w:customStyle="1" w:styleId="Semlista412">
    <w:name w:val="Sem lista412"/>
    <w:next w:val="Semlista"/>
    <w:uiPriority w:val="99"/>
    <w:semiHidden/>
    <w:unhideWhenUsed/>
    <w:rsid w:val="00854930"/>
  </w:style>
  <w:style w:type="numbering" w:customStyle="1" w:styleId="Semlista512">
    <w:name w:val="Sem lista512"/>
    <w:next w:val="Semlista"/>
    <w:uiPriority w:val="99"/>
    <w:semiHidden/>
    <w:unhideWhenUsed/>
    <w:rsid w:val="00854930"/>
  </w:style>
  <w:style w:type="numbering" w:customStyle="1" w:styleId="Semlista82">
    <w:name w:val="Sem lista82"/>
    <w:next w:val="Semlista"/>
    <w:uiPriority w:val="99"/>
    <w:semiHidden/>
    <w:unhideWhenUsed/>
    <w:rsid w:val="00854930"/>
  </w:style>
  <w:style w:type="numbering" w:customStyle="1" w:styleId="Semlista92">
    <w:name w:val="Sem lista92"/>
    <w:next w:val="Semlista"/>
    <w:uiPriority w:val="99"/>
    <w:semiHidden/>
    <w:unhideWhenUsed/>
    <w:rsid w:val="00854930"/>
  </w:style>
  <w:style w:type="numbering" w:customStyle="1" w:styleId="Semlista102">
    <w:name w:val="Sem lista102"/>
    <w:next w:val="Semlista"/>
    <w:uiPriority w:val="99"/>
    <w:semiHidden/>
    <w:unhideWhenUsed/>
    <w:rsid w:val="00854930"/>
  </w:style>
  <w:style w:type="numbering" w:customStyle="1" w:styleId="Semlista132">
    <w:name w:val="Sem lista132"/>
    <w:next w:val="Semlista"/>
    <w:uiPriority w:val="99"/>
    <w:semiHidden/>
    <w:unhideWhenUsed/>
    <w:rsid w:val="00854930"/>
  </w:style>
  <w:style w:type="numbering" w:customStyle="1" w:styleId="Semlista1132">
    <w:name w:val="Sem lista1132"/>
    <w:next w:val="Semlista"/>
    <w:uiPriority w:val="99"/>
    <w:semiHidden/>
    <w:unhideWhenUsed/>
    <w:rsid w:val="00854930"/>
  </w:style>
  <w:style w:type="numbering" w:customStyle="1" w:styleId="Semlista142">
    <w:name w:val="Sem lista142"/>
    <w:next w:val="Semlista"/>
    <w:uiPriority w:val="99"/>
    <w:semiHidden/>
    <w:unhideWhenUsed/>
    <w:rsid w:val="00854930"/>
  </w:style>
  <w:style w:type="numbering" w:customStyle="1" w:styleId="Semlista152">
    <w:name w:val="Sem lista152"/>
    <w:next w:val="Semlista"/>
    <w:uiPriority w:val="99"/>
    <w:semiHidden/>
    <w:unhideWhenUsed/>
    <w:rsid w:val="00854930"/>
  </w:style>
  <w:style w:type="numbering" w:customStyle="1" w:styleId="Semlista1142">
    <w:name w:val="Sem lista1142"/>
    <w:next w:val="Semlista"/>
    <w:uiPriority w:val="99"/>
    <w:semiHidden/>
    <w:unhideWhenUsed/>
    <w:rsid w:val="00854930"/>
  </w:style>
  <w:style w:type="numbering" w:customStyle="1" w:styleId="Semlista162">
    <w:name w:val="Sem lista162"/>
    <w:next w:val="Semlista"/>
    <w:uiPriority w:val="99"/>
    <w:semiHidden/>
    <w:unhideWhenUsed/>
    <w:rsid w:val="00854930"/>
  </w:style>
  <w:style w:type="numbering" w:customStyle="1" w:styleId="Semlista172">
    <w:name w:val="Sem lista172"/>
    <w:next w:val="Semlista"/>
    <w:uiPriority w:val="99"/>
    <w:semiHidden/>
    <w:unhideWhenUsed/>
    <w:rsid w:val="00854930"/>
  </w:style>
  <w:style w:type="numbering" w:customStyle="1" w:styleId="Semlista182">
    <w:name w:val="Sem lista182"/>
    <w:next w:val="Semlista"/>
    <w:uiPriority w:val="99"/>
    <w:semiHidden/>
    <w:unhideWhenUsed/>
    <w:rsid w:val="00854930"/>
  </w:style>
  <w:style w:type="numbering" w:customStyle="1" w:styleId="Semlista192">
    <w:name w:val="Sem lista192"/>
    <w:next w:val="Semlista"/>
    <w:uiPriority w:val="99"/>
    <w:semiHidden/>
    <w:unhideWhenUsed/>
    <w:rsid w:val="00854930"/>
  </w:style>
  <w:style w:type="numbering" w:customStyle="1" w:styleId="Semlista202">
    <w:name w:val="Sem lista202"/>
    <w:next w:val="Semlista"/>
    <w:uiPriority w:val="99"/>
    <w:semiHidden/>
    <w:unhideWhenUsed/>
    <w:rsid w:val="00854930"/>
  </w:style>
  <w:style w:type="numbering" w:customStyle="1" w:styleId="Semlista1102">
    <w:name w:val="Sem lista1102"/>
    <w:next w:val="Semlista"/>
    <w:uiPriority w:val="99"/>
    <w:semiHidden/>
    <w:unhideWhenUsed/>
    <w:rsid w:val="00854930"/>
  </w:style>
  <w:style w:type="numbering" w:customStyle="1" w:styleId="Semlista1152">
    <w:name w:val="Sem lista1152"/>
    <w:next w:val="Semlista"/>
    <w:uiPriority w:val="99"/>
    <w:semiHidden/>
    <w:unhideWhenUsed/>
    <w:rsid w:val="00854930"/>
  </w:style>
  <w:style w:type="numbering" w:customStyle="1" w:styleId="Semlista222">
    <w:name w:val="Sem lista222"/>
    <w:next w:val="Semlista"/>
    <w:uiPriority w:val="99"/>
    <w:semiHidden/>
    <w:unhideWhenUsed/>
    <w:rsid w:val="00854930"/>
  </w:style>
  <w:style w:type="numbering" w:customStyle="1" w:styleId="Semlista11122">
    <w:name w:val="Sem lista11122"/>
    <w:next w:val="Semlista"/>
    <w:uiPriority w:val="99"/>
    <w:semiHidden/>
    <w:unhideWhenUsed/>
    <w:rsid w:val="00854930"/>
  </w:style>
  <w:style w:type="numbering" w:customStyle="1" w:styleId="Semlista111113">
    <w:name w:val="Sem lista111113"/>
    <w:next w:val="Semlista"/>
    <w:uiPriority w:val="99"/>
    <w:semiHidden/>
    <w:unhideWhenUsed/>
    <w:rsid w:val="00854930"/>
  </w:style>
  <w:style w:type="numbering" w:customStyle="1" w:styleId="Semlista322">
    <w:name w:val="Sem lista322"/>
    <w:next w:val="Semlista"/>
    <w:uiPriority w:val="99"/>
    <w:semiHidden/>
    <w:unhideWhenUsed/>
    <w:rsid w:val="00854930"/>
  </w:style>
  <w:style w:type="numbering" w:customStyle="1" w:styleId="Semlista422">
    <w:name w:val="Sem lista422"/>
    <w:next w:val="Semlista"/>
    <w:uiPriority w:val="99"/>
    <w:semiHidden/>
    <w:unhideWhenUsed/>
    <w:rsid w:val="00854930"/>
  </w:style>
  <w:style w:type="numbering" w:customStyle="1" w:styleId="Semlista232">
    <w:name w:val="Sem lista232"/>
    <w:next w:val="Semlista"/>
    <w:uiPriority w:val="99"/>
    <w:semiHidden/>
    <w:unhideWhenUsed/>
    <w:rsid w:val="00854930"/>
  </w:style>
  <w:style w:type="numbering" w:customStyle="1" w:styleId="Semlista1162">
    <w:name w:val="Sem lista1162"/>
    <w:next w:val="Semlista"/>
    <w:uiPriority w:val="99"/>
    <w:semiHidden/>
    <w:unhideWhenUsed/>
    <w:rsid w:val="00854930"/>
  </w:style>
  <w:style w:type="numbering" w:customStyle="1" w:styleId="Semlista1172">
    <w:name w:val="Sem lista1172"/>
    <w:next w:val="Semlista"/>
    <w:uiPriority w:val="99"/>
    <w:semiHidden/>
    <w:unhideWhenUsed/>
    <w:rsid w:val="00854930"/>
  </w:style>
  <w:style w:type="numbering" w:customStyle="1" w:styleId="Semlista242">
    <w:name w:val="Sem lista242"/>
    <w:next w:val="Semlista"/>
    <w:uiPriority w:val="99"/>
    <w:semiHidden/>
    <w:unhideWhenUsed/>
    <w:rsid w:val="00854930"/>
  </w:style>
  <w:style w:type="numbering" w:customStyle="1" w:styleId="Semlista11132">
    <w:name w:val="Sem lista11132"/>
    <w:next w:val="Semlista"/>
    <w:uiPriority w:val="99"/>
    <w:semiHidden/>
    <w:unhideWhenUsed/>
    <w:rsid w:val="00854930"/>
  </w:style>
  <w:style w:type="numbering" w:customStyle="1" w:styleId="Semlista111122">
    <w:name w:val="Sem lista111122"/>
    <w:next w:val="Semlista"/>
    <w:uiPriority w:val="99"/>
    <w:semiHidden/>
    <w:unhideWhenUsed/>
    <w:rsid w:val="00854930"/>
  </w:style>
  <w:style w:type="numbering" w:customStyle="1" w:styleId="Semlista332">
    <w:name w:val="Sem lista332"/>
    <w:next w:val="Semlista"/>
    <w:uiPriority w:val="99"/>
    <w:semiHidden/>
    <w:unhideWhenUsed/>
    <w:rsid w:val="00854930"/>
  </w:style>
  <w:style w:type="numbering" w:customStyle="1" w:styleId="Semlista432">
    <w:name w:val="Sem lista432"/>
    <w:next w:val="Semlista"/>
    <w:uiPriority w:val="99"/>
    <w:semiHidden/>
    <w:unhideWhenUsed/>
    <w:rsid w:val="00854930"/>
  </w:style>
  <w:style w:type="numbering" w:customStyle="1" w:styleId="Semlista252">
    <w:name w:val="Sem lista252"/>
    <w:next w:val="Semlista"/>
    <w:uiPriority w:val="99"/>
    <w:semiHidden/>
    <w:unhideWhenUsed/>
    <w:rsid w:val="00854930"/>
  </w:style>
  <w:style w:type="numbering" w:customStyle="1" w:styleId="Semlista262">
    <w:name w:val="Sem lista262"/>
    <w:next w:val="Semlista"/>
    <w:uiPriority w:val="99"/>
    <w:semiHidden/>
    <w:unhideWhenUsed/>
    <w:rsid w:val="00854930"/>
  </w:style>
  <w:style w:type="numbering" w:customStyle="1" w:styleId="Semlista272">
    <w:name w:val="Sem lista272"/>
    <w:next w:val="Semlista"/>
    <w:uiPriority w:val="99"/>
    <w:semiHidden/>
    <w:unhideWhenUsed/>
    <w:rsid w:val="00854930"/>
  </w:style>
  <w:style w:type="numbering" w:customStyle="1" w:styleId="Semlista1182">
    <w:name w:val="Sem lista1182"/>
    <w:next w:val="Semlista"/>
    <w:uiPriority w:val="99"/>
    <w:semiHidden/>
    <w:rsid w:val="00854930"/>
  </w:style>
  <w:style w:type="numbering" w:customStyle="1" w:styleId="Semlista1192">
    <w:name w:val="Sem lista1192"/>
    <w:next w:val="Semlista"/>
    <w:uiPriority w:val="99"/>
    <w:semiHidden/>
    <w:unhideWhenUsed/>
    <w:rsid w:val="00854930"/>
  </w:style>
  <w:style w:type="numbering" w:customStyle="1" w:styleId="Semlista281">
    <w:name w:val="Sem lista281"/>
    <w:next w:val="Semlista"/>
    <w:uiPriority w:val="99"/>
    <w:semiHidden/>
    <w:unhideWhenUsed/>
    <w:rsid w:val="00854930"/>
  </w:style>
  <w:style w:type="numbering" w:customStyle="1" w:styleId="Semlista11142">
    <w:name w:val="Sem lista11142"/>
    <w:next w:val="Semlista"/>
    <w:uiPriority w:val="99"/>
    <w:semiHidden/>
    <w:unhideWhenUsed/>
    <w:rsid w:val="00854930"/>
  </w:style>
  <w:style w:type="numbering" w:customStyle="1" w:styleId="Semlista111132">
    <w:name w:val="Sem lista111132"/>
    <w:next w:val="Semlista"/>
    <w:uiPriority w:val="99"/>
    <w:semiHidden/>
    <w:unhideWhenUsed/>
    <w:rsid w:val="00854930"/>
  </w:style>
  <w:style w:type="numbering" w:customStyle="1" w:styleId="Semlista342">
    <w:name w:val="Sem lista342"/>
    <w:next w:val="Semlista"/>
    <w:uiPriority w:val="99"/>
    <w:semiHidden/>
    <w:unhideWhenUsed/>
    <w:rsid w:val="00854930"/>
  </w:style>
  <w:style w:type="numbering" w:customStyle="1" w:styleId="Semlista442">
    <w:name w:val="Sem lista442"/>
    <w:next w:val="Semlista"/>
    <w:uiPriority w:val="99"/>
    <w:semiHidden/>
    <w:unhideWhenUsed/>
    <w:rsid w:val="00854930"/>
  </w:style>
  <w:style w:type="numbering" w:customStyle="1" w:styleId="Semlista522">
    <w:name w:val="Sem lista522"/>
    <w:next w:val="Semlista"/>
    <w:uiPriority w:val="99"/>
    <w:semiHidden/>
    <w:unhideWhenUsed/>
    <w:rsid w:val="00854930"/>
  </w:style>
  <w:style w:type="numbering" w:customStyle="1" w:styleId="Semlista612">
    <w:name w:val="Sem lista612"/>
    <w:next w:val="Semlista"/>
    <w:uiPriority w:val="99"/>
    <w:semiHidden/>
    <w:unhideWhenUsed/>
    <w:rsid w:val="00854930"/>
  </w:style>
  <w:style w:type="numbering" w:customStyle="1" w:styleId="Semlista712">
    <w:name w:val="Sem lista712"/>
    <w:next w:val="Semlista"/>
    <w:uiPriority w:val="99"/>
    <w:semiHidden/>
    <w:unhideWhenUsed/>
    <w:rsid w:val="00854930"/>
  </w:style>
  <w:style w:type="numbering" w:customStyle="1" w:styleId="Semlista1212">
    <w:name w:val="Sem lista1212"/>
    <w:next w:val="Semlista"/>
    <w:uiPriority w:val="99"/>
    <w:semiHidden/>
    <w:unhideWhenUsed/>
    <w:rsid w:val="00854930"/>
  </w:style>
  <w:style w:type="numbering" w:customStyle="1" w:styleId="Semlista2112">
    <w:name w:val="Sem lista2112"/>
    <w:next w:val="Semlista"/>
    <w:uiPriority w:val="99"/>
    <w:semiHidden/>
    <w:unhideWhenUsed/>
    <w:rsid w:val="00854930"/>
  </w:style>
  <w:style w:type="numbering" w:customStyle="1" w:styleId="Semlista11212">
    <w:name w:val="Sem lista11212"/>
    <w:next w:val="Semlista"/>
    <w:uiPriority w:val="99"/>
    <w:semiHidden/>
    <w:unhideWhenUsed/>
    <w:rsid w:val="00854930"/>
  </w:style>
  <w:style w:type="numbering" w:customStyle="1" w:styleId="Semlista1111112">
    <w:name w:val="Sem lista1111112"/>
    <w:next w:val="Semlista"/>
    <w:uiPriority w:val="99"/>
    <w:semiHidden/>
    <w:unhideWhenUsed/>
    <w:rsid w:val="00854930"/>
  </w:style>
  <w:style w:type="numbering" w:customStyle="1" w:styleId="Semlista3112">
    <w:name w:val="Sem lista3112"/>
    <w:next w:val="Semlista"/>
    <w:uiPriority w:val="99"/>
    <w:semiHidden/>
    <w:unhideWhenUsed/>
    <w:rsid w:val="00854930"/>
  </w:style>
  <w:style w:type="numbering" w:customStyle="1" w:styleId="Semlista4112">
    <w:name w:val="Sem lista4112"/>
    <w:next w:val="Semlista"/>
    <w:uiPriority w:val="99"/>
    <w:semiHidden/>
    <w:unhideWhenUsed/>
    <w:rsid w:val="00854930"/>
  </w:style>
  <w:style w:type="numbering" w:customStyle="1" w:styleId="Semlista5112">
    <w:name w:val="Sem lista5112"/>
    <w:next w:val="Semlista"/>
    <w:uiPriority w:val="99"/>
    <w:semiHidden/>
    <w:unhideWhenUsed/>
    <w:rsid w:val="00854930"/>
  </w:style>
  <w:style w:type="numbering" w:customStyle="1" w:styleId="Semlista812">
    <w:name w:val="Sem lista812"/>
    <w:next w:val="Semlista"/>
    <w:uiPriority w:val="99"/>
    <w:semiHidden/>
    <w:unhideWhenUsed/>
    <w:rsid w:val="00854930"/>
  </w:style>
  <w:style w:type="numbering" w:customStyle="1" w:styleId="Semlista912">
    <w:name w:val="Sem lista912"/>
    <w:next w:val="Semlista"/>
    <w:uiPriority w:val="99"/>
    <w:semiHidden/>
    <w:unhideWhenUsed/>
    <w:rsid w:val="00854930"/>
  </w:style>
  <w:style w:type="numbering" w:customStyle="1" w:styleId="Semlista1012">
    <w:name w:val="Sem lista1012"/>
    <w:next w:val="Semlista"/>
    <w:uiPriority w:val="99"/>
    <w:semiHidden/>
    <w:unhideWhenUsed/>
    <w:rsid w:val="00854930"/>
  </w:style>
  <w:style w:type="numbering" w:customStyle="1" w:styleId="Semlista1312">
    <w:name w:val="Sem lista1312"/>
    <w:next w:val="Semlista"/>
    <w:uiPriority w:val="99"/>
    <w:semiHidden/>
    <w:unhideWhenUsed/>
    <w:rsid w:val="00854930"/>
  </w:style>
  <w:style w:type="numbering" w:customStyle="1" w:styleId="Semlista11312">
    <w:name w:val="Sem lista11312"/>
    <w:next w:val="Semlista"/>
    <w:uiPriority w:val="99"/>
    <w:semiHidden/>
    <w:unhideWhenUsed/>
    <w:rsid w:val="00854930"/>
  </w:style>
  <w:style w:type="numbering" w:customStyle="1" w:styleId="Semlista1412">
    <w:name w:val="Sem lista1412"/>
    <w:next w:val="Semlista"/>
    <w:uiPriority w:val="99"/>
    <w:semiHidden/>
    <w:unhideWhenUsed/>
    <w:rsid w:val="00854930"/>
  </w:style>
  <w:style w:type="numbering" w:customStyle="1" w:styleId="Semlista1512">
    <w:name w:val="Sem lista1512"/>
    <w:next w:val="Semlista"/>
    <w:uiPriority w:val="99"/>
    <w:semiHidden/>
    <w:unhideWhenUsed/>
    <w:rsid w:val="00854930"/>
  </w:style>
  <w:style w:type="numbering" w:customStyle="1" w:styleId="Semlista11412">
    <w:name w:val="Sem lista11412"/>
    <w:next w:val="Semlista"/>
    <w:uiPriority w:val="99"/>
    <w:semiHidden/>
    <w:unhideWhenUsed/>
    <w:rsid w:val="00854930"/>
  </w:style>
  <w:style w:type="numbering" w:customStyle="1" w:styleId="Semlista1612">
    <w:name w:val="Sem lista1612"/>
    <w:next w:val="Semlista"/>
    <w:uiPriority w:val="99"/>
    <w:semiHidden/>
    <w:unhideWhenUsed/>
    <w:rsid w:val="00854930"/>
  </w:style>
  <w:style w:type="numbering" w:customStyle="1" w:styleId="Semlista1712">
    <w:name w:val="Sem lista1712"/>
    <w:next w:val="Semlista"/>
    <w:uiPriority w:val="99"/>
    <w:semiHidden/>
    <w:unhideWhenUsed/>
    <w:rsid w:val="00854930"/>
  </w:style>
  <w:style w:type="numbering" w:customStyle="1" w:styleId="Semlista1812">
    <w:name w:val="Sem lista1812"/>
    <w:next w:val="Semlista"/>
    <w:uiPriority w:val="99"/>
    <w:semiHidden/>
    <w:unhideWhenUsed/>
    <w:rsid w:val="00854930"/>
  </w:style>
  <w:style w:type="numbering" w:customStyle="1" w:styleId="Semlista1912">
    <w:name w:val="Sem lista1912"/>
    <w:next w:val="Semlista"/>
    <w:uiPriority w:val="99"/>
    <w:semiHidden/>
    <w:unhideWhenUsed/>
    <w:rsid w:val="00854930"/>
  </w:style>
  <w:style w:type="numbering" w:customStyle="1" w:styleId="Semlista2012">
    <w:name w:val="Sem lista2012"/>
    <w:next w:val="Semlista"/>
    <w:uiPriority w:val="99"/>
    <w:semiHidden/>
    <w:unhideWhenUsed/>
    <w:rsid w:val="00854930"/>
  </w:style>
  <w:style w:type="numbering" w:customStyle="1" w:styleId="Semlista11012">
    <w:name w:val="Sem lista11012"/>
    <w:next w:val="Semlista"/>
    <w:uiPriority w:val="99"/>
    <w:semiHidden/>
    <w:unhideWhenUsed/>
    <w:rsid w:val="00854930"/>
  </w:style>
  <w:style w:type="numbering" w:customStyle="1" w:styleId="Semlista11512">
    <w:name w:val="Sem lista11512"/>
    <w:next w:val="Semlista"/>
    <w:uiPriority w:val="99"/>
    <w:semiHidden/>
    <w:unhideWhenUsed/>
    <w:rsid w:val="00854930"/>
  </w:style>
  <w:style w:type="numbering" w:customStyle="1" w:styleId="Semlista2212">
    <w:name w:val="Sem lista2212"/>
    <w:next w:val="Semlista"/>
    <w:uiPriority w:val="99"/>
    <w:semiHidden/>
    <w:unhideWhenUsed/>
    <w:rsid w:val="00854930"/>
  </w:style>
  <w:style w:type="numbering" w:customStyle="1" w:styleId="Semlista111212">
    <w:name w:val="Sem lista111212"/>
    <w:next w:val="Semlista"/>
    <w:uiPriority w:val="99"/>
    <w:semiHidden/>
    <w:unhideWhenUsed/>
    <w:rsid w:val="00854930"/>
  </w:style>
  <w:style w:type="numbering" w:customStyle="1" w:styleId="Semlista11111112">
    <w:name w:val="Sem lista11111112"/>
    <w:next w:val="Semlista"/>
    <w:uiPriority w:val="99"/>
    <w:semiHidden/>
    <w:unhideWhenUsed/>
    <w:rsid w:val="00854930"/>
  </w:style>
  <w:style w:type="numbering" w:customStyle="1" w:styleId="Semlista3212">
    <w:name w:val="Sem lista3212"/>
    <w:next w:val="Semlista"/>
    <w:uiPriority w:val="99"/>
    <w:semiHidden/>
    <w:unhideWhenUsed/>
    <w:rsid w:val="00854930"/>
  </w:style>
  <w:style w:type="numbering" w:customStyle="1" w:styleId="Semlista4212">
    <w:name w:val="Sem lista4212"/>
    <w:next w:val="Semlista"/>
    <w:uiPriority w:val="99"/>
    <w:semiHidden/>
    <w:unhideWhenUsed/>
    <w:rsid w:val="00854930"/>
  </w:style>
  <w:style w:type="numbering" w:customStyle="1" w:styleId="Semlista2312">
    <w:name w:val="Sem lista2312"/>
    <w:next w:val="Semlista"/>
    <w:uiPriority w:val="99"/>
    <w:semiHidden/>
    <w:unhideWhenUsed/>
    <w:rsid w:val="00854930"/>
  </w:style>
  <w:style w:type="numbering" w:customStyle="1" w:styleId="Semlista11612">
    <w:name w:val="Sem lista11612"/>
    <w:next w:val="Semlista"/>
    <w:uiPriority w:val="99"/>
    <w:semiHidden/>
    <w:unhideWhenUsed/>
    <w:rsid w:val="00854930"/>
  </w:style>
  <w:style w:type="numbering" w:customStyle="1" w:styleId="Semlista11712">
    <w:name w:val="Sem lista11712"/>
    <w:next w:val="Semlista"/>
    <w:uiPriority w:val="99"/>
    <w:semiHidden/>
    <w:unhideWhenUsed/>
    <w:rsid w:val="00854930"/>
  </w:style>
  <w:style w:type="numbering" w:customStyle="1" w:styleId="Semlista2412">
    <w:name w:val="Sem lista2412"/>
    <w:next w:val="Semlista"/>
    <w:uiPriority w:val="99"/>
    <w:semiHidden/>
    <w:unhideWhenUsed/>
    <w:rsid w:val="00854930"/>
  </w:style>
  <w:style w:type="numbering" w:customStyle="1" w:styleId="Semlista111312">
    <w:name w:val="Sem lista111312"/>
    <w:next w:val="Semlista"/>
    <w:uiPriority w:val="99"/>
    <w:semiHidden/>
    <w:unhideWhenUsed/>
    <w:rsid w:val="00854930"/>
  </w:style>
  <w:style w:type="numbering" w:customStyle="1" w:styleId="Semlista1111212">
    <w:name w:val="Sem lista1111212"/>
    <w:next w:val="Semlista"/>
    <w:uiPriority w:val="99"/>
    <w:semiHidden/>
    <w:unhideWhenUsed/>
    <w:rsid w:val="00854930"/>
  </w:style>
  <w:style w:type="numbering" w:customStyle="1" w:styleId="Semlista3312">
    <w:name w:val="Sem lista3312"/>
    <w:next w:val="Semlista"/>
    <w:uiPriority w:val="99"/>
    <w:semiHidden/>
    <w:unhideWhenUsed/>
    <w:rsid w:val="00854930"/>
  </w:style>
  <w:style w:type="numbering" w:customStyle="1" w:styleId="Semlista4312">
    <w:name w:val="Sem lista4312"/>
    <w:next w:val="Semlista"/>
    <w:uiPriority w:val="99"/>
    <w:semiHidden/>
    <w:unhideWhenUsed/>
    <w:rsid w:val="00854930"/>
  </w:style>
  <w:style w:type="numbering" w:customStyle="1" w:styleId="Semlista2512">
    <w:name w:val="Sem lista2512"/>
    <w:next w:val="Semlista"/>
    <w:uiPriority w:val="99"/>
    <w:semiHidden/>
    <w:unhideWhenUsed/>
    <w:rsid w:val="00854930"/>
  </w:style>
  <w:style w:type="numbering" w:customStyle="1" w:styleId="Semlista30">
    <w:name w:val="Sem lista30"/>
    <w:next w:val="Semlista"/>
    <w:uiPriority w:val="99"/>
    <w:semiHidden/>
    <w:rsid w:val="00854930"/>
  </w:style>
  <w:style w:type="paragraph" w:customStyle="1" w:styleId="Recuodecorpodetexto37">
    <w:name w:val="Recuo de corpo de texto 37"/>
    <w:basedOn w:val="Normal"/>
    <w:rsid w:val="00854930"/>
    <w:pPr>
      <w:ind w:firstLine="3402"/>
      <w:jc w:val="both"/>
    </w:pPr>
    <w:rPr>
      <w:rFonts w:ascii="Garamond" w:hAnsi="Garamond"/>
      <w:sz w:val="28"/>
      <w:szCs w:val="20"/>
    </w:rPr>
  </w:style>
  <w:style w:type="paragraph" w:customStyle="1" w:styleId="Recuodecorpodetexto27">
    <w:name w:val="Recuo de corpo de texto 27"/>
    <w:basedOn w:val="Normal"/>
    <w:rsid w:val="00854930"/>
    <w:pPr>
      <w:ind w:firstLine="3402"/>
      <w:jc w:val="both"/>
    </w:pPr>
    <w:rPr>
      <w:rFonts w:ascii="Garamond" w:hAnsi="Garamond"/>
      <w:b/>
      <w:sz w:val="28"/>
      <w:szCs w:val="20"/>
      <w:u w:val="single"/>
    </w:rPr>
  </w:style>
  <w:style w:type="paragraph" w:customStyle="1" w:styleId="Corpodetexto27">
    <w:name w:val="Corpo de texto 27"/>
    <w:basedOn w:val="Normal"/>
    <w:rsid w:val="00854930"/>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854930"/>
  </w:style>
  <w:style w:type="numbering" w:customStyle="1" w:styleId="Semlista213">
    <w:name w:val="Sem lista213"/>
    <w:next w:val="Semlista"/>
    <w:uiPriority w:val="99"/>
    <w:semiHidden/>
    <w:unhideWhenUsed/>
    <w:rsid w:val="00854930"/>
  </w:style>
  <w:style w:type="numbering" w:customStyle="1" w:styleId="Semlista1116">
    <w:name w:val="Sem lista1116"/>
    <w:next w:val="Semlista"/>
    <w:uiPriority w:val="99"/>
    <w:semiHidden/>
    <w:unhideWhenUsed/>
    <w:rsid w:val="00854930"/>
  </w:style>
  <w:style w:type="numbering" w:customStyle="1" w:styleId="Semlista1117">
    <w:name w:val="Sem lista1117"/>
    <w:next w:val="Semlista"/>
    <w:uiPriority w:val="99"/>
    <w:semiHidden/>
    <w:unhideWhenUsed/>
    <w:rsid w:val="00854930"/>
  </w:style>
  <w:style w:type="numbering" w:customStyle="1" w:styleId="Semlista36">
    <w:name w:val="Sem lista36"/>
    <w:next w:val="Semlista"/>
    <w:uiPriority w:val="99"/>
    <w:semiHidden/>
    <w:unhideWhenUsed/>
    <w:rsid w:val="00854930"/>
  </w:style>
  <w:style w:type="numbering" w:customStyle="1" w:styleId="Semlista46">
    <w:name w:val="Sem lista46"/>
    <w:next w:val="Semlista"/>
    <w:uiPriority w:val="99"/>
    <w:semiHidden/>
    <w:unhideWhenUsed/>
    <w:rsid w:val="00854930"/>
  </w:style>
  <w:style w:type="numbering" w:customStyle="1" w:styleId="Semlista54">
    <w:name w:val="Sem lista54"/>
    <w:next w:val="Semlista"/>
    <w:uiPriority w:val="99"/>
    <w:semiHidden/>
    <w:unhideWhenUsed/>
    <w:rsid w:val="00854930"/>
  </w:style>
  <w:style w:type="numbering" w:customStyle="1" w:styleId="Semlista63">
    <w:name w:val="Sem lista63"/>
    <w:next w:val="Semlista"/>
    <w:uiPriority w:val="99"/>
    <w:semiHidden/>
    <w:unhideWhenUsed/>
    <w:rsid w:val="00854930"/>
  </w:style>
  <w:style w:type="numbering" w:customStyle="1" w:styleId="Semlista73">
    <w:name w:val="Sem lista73"/>
    <w:next w:val="Semlista"/>
    <w:uiPriority w:val="99"/>
    <w:semiHidden/>
    <w:unhideWhenUsed/>
    <w:rsid w:val="00854930"/>
  </w:style>
  <w:style w:type="numbering" w:customStyle="1" w:styleId="Semlista124">
    <w:name w:val="Sem lista124"/>
    <w:next w:val="Semlista"/>
    <w:uiPriority w:val="99"/>
    <w:semiHidden/>
    <w:unhideWhenUsed/>
    <w:rsid w:val="00854930"/>
  </w:style>
  <w:style w:type="numbering" w:customStyle="1" w:styleId="Semlista214">
    <w:name w:val="Sem lista214"/>
    <w:next w:val="Semlista"/>
    <w:uiPriority w:val="99"/>
    <w:semiHidden/>
    <w:unhideWhenUsed/>
    <w:rsid w:val="00854930"/>
  </w:style>
  <w:style w:type="numbering" w:customStyle="1" w:styleId="Semlista1123">
    <w:name w:val="Sem lista1123"/>
    <w:next w:val="Semlista"/>
    <w:uiPriority w:val="99"/>
    <w:semiHidden/>
    <w:unhideWhenUsed/>
    <w:rsid w:val="00854930"/>
  </w:style>
  <w:style w:type="numbering" w:customStyle="1" w:styleId="Semlista11115">
    <w:name w:val="Sem lista11115"/>
    <w:next w:val="Semlista"/>
    <w:uiPriority w:val="99"/>
    <w:semiHidden/>
    <w:unhideWhenUsed/>
    <w:rsid w:val="00854930"/>
  </w:style>
  <w:style w:type="numbering" w:customStyle="1" w:styleId="Semlista313">
    <w:name w:val="Sem lista313"/>
    <w:next w:val="Semlista"/>
    <w:uiPriority w:val="99"/>
    <w:semiHidden/>
    <w:unhideWhenUsed/>
    <w:rsid w:val="00854930"/>
  </w:style>
  <w:style w:type="numbering" w:customStyle="1" w:styleId="Semlista413">
    <w:name w:val="Sem lista413"/>
    <w:next w:val="Semlista"/>
    <w:uiPriority w:val="99"/>
    <w:semiHidden/>
    <w:unhideWhenUsed/>
    <w:rsid w:val="00854930"/>
  </w:style>
  <w:style w:type="numbering" w:customStyle="1" w:styleId="Semlista513">
    <w:name w:val="Sem lista513"/>
    <w:next w:val="Semlista"/>
    <w:uiPriority w:val="99"/>
    <w:semiHidden/>
    <w:unhideWhenUsed/>
    <w:rsid w:val="00854930"/>
  </w:style>
  <w:style w:type="numbering" w:customStyle="1" w:styleId="Semlista83">
    <w:name w:val="Sem lista83"/>
    <w:next w:val="Semlista"/>
    <w:uiPriority w:val="99"/>
    <w:semiHidden/>
    <w:unhideWhenUsed/>
    <w:rsid w:val="00854930"/>
  </w:style>
  <w:style w:type="numbering" w:customStyle="1" w:styleId="Semlista93">
    <w:name w:val="Sem lista93"/>
    <w:next w:val="Semlista"/>
    <w:uiPriority w:val="99"/>
    <w:semiHidden/>
    <w:unhideWhenUsed/>
    <w:rsid w:val="00854930"/>
  </w:style>
  <w:style w:type="numbering" w:customStyle="1" w:styleId="Semlista103">
    <w:name w:val="Sem lista103"/>
    <w:next w:val="Semlista"/>
    <w:uiPriority w:val="99"/>
    <w:semiHidden/>
    <w:unhideWhenUsed/>
    <w:rsid w:val="00854930"/>
  </w:style>
  <w:style w:type="numbering" w:customStyle="1" w:styleId="Semlista133">
    <w:name w:val="Sem lista133"/>
    <w:next w:val="Semlista"/>
    <w:uiPriority w:val="99"/>
    <w:semiHidden/>
    <w:unhideWhenUsed/>
    <w:rsid w:val="00854930"/>
  </w:style>
  <w:style w:type="numbering" w:customStyle="1" w:styleId="Semlista1133">
    <w:name w:val="Sem lista1133"/>
    <w:next w:val="Semlista"/>
    <w:uiPriority w:val="99"/>
    <w:semiHidden/>
    <w:unhideWhenUsed/>
    <w:rsid w:val="00854930"/>
  </w:style>
  <w:style w:type="numbering" w:customStyle="1" w:styleId="Semlista143">
    <w:name w:val="Sem lista143"/>
    <w:next w:val="Semlista"/>
    <w:uiPriority w:val="99"/>
    <w:semiHidden/>
    <w:unhideWhenUsed/>
    <w:rsid w:val="00854930"/>
  </w:style>
  <w:style w:type="numbering" w:customStyle="1" w:styleId="Semlista153">
    <w:name w:val="Sem lista153"/>
    <w:next w:val="Semlista"/>
    <w:uiPriority w:val="99"/>
    <w:semiHidden/>
    <w:unhideWhenUsed/>
    <w:rsid w:val="00854930"/>
  </w:style>
  <w:style w:type="numbering" w:customStyle="1" w:styleId="Semlista1143">
    <w:name w:val="Sem lista1143"/>
    <w:next w:val="Semlista"/>
    <w:uiPriority w:val="99"/>
    <w:semiHidden/>
    <w:unhideWhenUsed/>
    <w:rsid w:val="00854930"/>
  </w:style>
  <w:style w:type="numbering" w:customStyle="1" w:styleId="Semlista163">
    <w:name w:val="Sem lista163"/>
    <w:next w:val="Semlista"/>
    <w:uiPriority w:val="99"/>
    <w:semiHidden/>
    <w:unhideWhenUsed/>
    <w:rsid w:val="00854930"/>
  </w:style>
  <w:style w:type="numbering" w:customStyle="1" w:styleId="Semlista173">
    <w:name w:val="Sem lista173"/>
    <w:next w:val="Semlista"/>
    <w:uiPriority w:val="99"/>
    <w:semiHidden/>
    <w:unhideWhenUsed/>
    <w:rsid w:val="00854930"/>
  </w:style>
  <w:style w:type="numbering" w:customStyle="1" w:styleId="Semlista183">
    <w:name w:val="Sem lista183"/>
    <w:next w:val="Semlista"/>
    <w:uiPriority w:val="99"/>
    <w:semiHidden/>
    <w:unhideWhenUsed/>
    <w:rsid w:val="00854930"/>
  </w:style>
  <w:style w:type="numbering" w:customStyle="1" w:styleId="Semlista193">
    <w:name w:val="Sem lista193"/>
    <w:next w:val="Semlista"/>
    <w:uiPriority w:val="99"/>
    <w:semiHidden/>
    <w:unhideWhenUsed/>
    <w:rsid w:val="00854930"/>
  </w:style>
  <w:style w:type="numbering" w:customStyle="1" w:styleId="Semlista203">
    <w:name w:val="Sem lista203"/>
    <w:next w:val="Semlista"/>
    <w:uiPriority w:val="99"/>
    <w:semiHidden/>
    <w:unhideWhenUsed/>
    <w:rsid w:val="00854930"/>
  </w:style>
  <w:style w:type="numbering" w:customStyle="1" w:styleId="Semlista1103">
    <w:name w:val="Sem lista1103"/>
    <w:next w:val="Semlista"/>
    <w:uiPriority w:val="99"/>
    <w:semiHidden/>
    <w:unhideWhenUsed/>
    <w:rsid w:val="00854930"/>
  </w:style>
  <w:style w:type="numbering" w:customStyle="1" w:styleId="Semlista223">
    <w:name w:val="Sem lista223"/>
    <w:next w:val="Semlista"/>
    <w:uiPriority w:val="99"/>
    <w:semiHidden/>
    <w:unhideWhenUsed/>
    <w:rsid w:val="00854930"/>
  </w:style>
  <w:style w:type="numbering" w:customStyle="1" w:styleId="Semlista1153">
    <w:name w:val="Sem lista1153"/>
    <w:next w:val="Semlista"/>
    <w:uiPriority w:val="99"/>
    <w:semiHidden/>
    <w:unhideWhenUsed/>
    <w:rsid w:val="00854930"/>
  </w:style>
  <w:style w:type="numbering" w:customStyle="1" w:styleId="Semlista11123">
    <w:name w:val="Sem lista11123"/>
    <w:next w:val="Semlista"/>
    <w:uiPriority w:val="99"/>
    <w:semiHidden/>
    <w:unhideWhenUsed/>
    <w:rsid w:val="00854930"/>
  </w:style>
  <w:style w:type="numbering" w:customStyle="1" w:styleId="Semlista323">
    <w:name w:val="Sem lista323"/>
    <w:next w:val="Semlista"/>
    <w:uiPriority w:val="99"/>
    <w:semiHidden/>
    <w:unhideWhenUsed/>
    <w:rsid w:val="00854930"/>
  </w:style>
  <w:style w:type="numbering" w:customStyle="1" w:styleId="Semlista423">
    <w:name w:val="Sem lista423"/>
    <w:next w:val="Semlista"/>
    <w:uiPriority w:val="99"/>
    <w:semiHidden/>
    <w:unhideWhenUsed/>
    <w:rsid w:val="00854930"/>
  </w:style>
  <w:style w:type="numbering" w:customStyle="1" w:styleId="Semlista523">
    <w:name w:val="Sem lista523"/>
    <w:next w:val="Semlista"/>
    <w:uiPriority w:val="99"/>
    <w:semiHidden/>
    <w:unhideWhenUsed/>
    <w:rsid w:val="00854930"/>
  </w:style>
  <w:style w:type="numbering" w:customStyle="1" w:styleId="Semlista613">
    <w:name w:val="Sem lista613"/>
    <w:next w:val="Semlista"/>
    <w:uiPriority w:val="99"/>
    <w:semiHidden/>
    <w:rsid w:val="00854930"/>
  </w:style>
  <w:style w:type="numbering" w:customStyle="1" w:styleId="Semlista1213">
    <w:name w:val="Sem lista1213"/>
    <w:next w:val="Semlista"/>
    <w:uiPriority w:val="99"/>
    <w:semiHidden/>
    <w:unhideWhenUsed/>
    <w:rsid w:val="00854930"/>
  </w:style>
  <w:style w:type="numbering" w:customStyle="1" w:styleId="Semlista2113">
    <w:name w:val="Sem lista2113"/>
    <w:next w:val="Semlista"/>
    <w:uiPriority w:val="99"/>
    <w:semiHidden/>
    <w:unhideWhenUsed/>
    <w:rsid w:val="00854930"/>
  </w:style>
  <w:style w:type="numbering" w:customStyle="1" w:styleId="Semlista11213">
    <w:name w:val="Sem lista11213"/>
    <w:next w:val="Semlista"/>
    <w:uiPriority w:val="99"/>
    <w:semiHidden/>
    <w:unhideWhenUsed/>
    <w:rsid w:val="00854930"/>
  </w:style>
  <w:style w:type="numbering" w:customStyle="1" w:styleId="Semlista111114">
    <w:name w:val="Sem lista111114"/>
    <w:next w:val="Semlista"/>
    <w:uiPriority w:val="99"/>
    <w:semiHidden/>
    <w:unhideWhenUsed/>
    <w:rsid w:val="00854930"/>
  </w:style>
  <w:style w:type="numbering" w:customStyle="1" w:styleId="Semlista3113">
    <w:name w:val="Sem lista3113"/>
    <w:next w:val="Semlista"/>
    <w:uiPriority w:val="99"/>
    <w:semiHidden/>
    <w:unhideWhenUsed/>
    <w:rsid w:val="00854930"/>
  </w:style>
  <w:style w:type="numbering" w:customStyle="1" w:styleId="Semlista4113">
    <w:name w:val="Sem lista4113"/>
    <w:next w:val="Semlista"/>
    <w:uiPriority w:val="99"/>
    <w:semiHidden/>
    <w:unhideWhenUsed/>
    <w:rsid w:val="00854930"/>
  </w:style>
  <w:style w:type="numbering" w:customStyle="1" w:styleId="Semlista5113">
    <w:name w:val="Sem lista5113"/>
    <w:next w:val="Semlista"/>
    <w:uiPriority w:val="99"/>
    <w:semiHidden/>
    <w:unhideWhenUsed/>
    <w:rsid w:val="00854930"/>
  </w:style>
  <w:style w:type="numbering" w:customStyle="1" w:styleId="Semlista6111">
    <w:name w:val="Sem lista6111"/>
    <w:next w:val="Semlista"/>
    <w:uiPriority w:val="99"/>
    <w:semiHidden/>
    <w:unhideWhenUsed/>
    <w:rsid w:val="00854930"/>
  </w:style>
  <w:style w:type="numbering" w:customStyle="1" w:styleId="Semlista713">
    <w:name w:val="Sem lista713"/>
    <w:next w:val="Semlista"/>
    <w:uiPriority w:val="99"/>
    <w:semiHidden/>
    <w:unhideWhenUsed/>
    <w:rsid w:val="00854930"/>
  </w:style>
  <w:style w:type="numbering" w:customStyle="1" w:styleId="Semlista12111">
    <w:name w:val="Sem lista12111"/>
    <w:next w:val="Semlista"/>
    <w:uiPriority w:val="99"/>
    <w:semiHidden/>
    <w:unhideWhenUsed/>
    <w:rsid w:val="00854930"/>
  </w:style>
  <w:style w:type="numbering" w:customStyle="1" w:styleId="Semlista21111">
    <w:name w:val="Sem lista21111"/>
    <w:next w:val="Semlista"/>
    <w:uiPriority w:val="99"/>
    <w:semiHidden/>
    <w:unhideWhenUsed/>
    <w:rsid w:val="00854930"/>
  </w:style>
  <w:style w:type="numbering" w:customStyle="1" w:styleId="Semlista112111">
    <w:name w:val="Sem lista112111"/>
    <w:next w:val="Semlista"/>
    <w:uiPriority w:val="99"/>
    <w:semiHidden/>
    <w:unhideWhenUsed/>
    <w:rsid w:val="00854930"/>
  </w:style>
  <w:style w:type="numbering" w:customStyle="1" w:styleId="Semlista1111113">
    <w:name w:val="Sem lista1111113"/>
    <w:next w:val="Semlista"/>
    <w:uiPriority w:val="99"/>
    <w:semiHidden/>
    <w:unhideWhenUsed/>
    <w:rsid w:val="00854930"/>
  </w:style>
  <w:style w:type="numbering" w:customStyle="1" w:styleId="Semlista31111">
    <w:name w:val="Sem lista31111"/>
    <w:next w:val="Semlista"/>
    <w:uiPriority w:val="99"/>
    <w:semiHidden/>
    <w:unhideWhenUsed/>
    <w:rsid w:val="00854930"/>
  </w:style>
  <w:style w:type="numbering" w:customStyle="1" w:styleId="Semlista41111">
    <w:name w:val="Sem lista41111"/>
    <w:next w:val="Semlista"/>
    <w:uiPriority w:val="99"/>
    <w:semiHidden/>
    <w:unhideWhenUsed/>
    <w:rsid w:val="00854930"/>
  </w:style>
  <w:style w:type="numbering" w:customStyle="1" w:styleId="Semlista51111">
    <w:name w:val="Sem lista51111"/>
    <w:next w:val="Semlista"/>
    <w:uiPriority w:val="99"/>
    <w:semiHidden/>
    <w:unhideWhenUsed/>
    <w:rsid w:val="00854930"/>
  </w:style>
  <w:style w:type="numbering" w:customStyle="1" w:styleId="Semlista233">
    <w:name w:val="Sem lista233"/>
    <w:next w:val="Semlista"/>
    <w:uiPriority w:val="99"/>
    <w:semiHidden/>
    <w:unhideWhenUsed/>
    <w:rsid w:val="00854930"/>
  </w:style>
  <w:style w:type="numbering" w:customStyle="1" w:styleId="Semlista1163">
    <w:name w:val="Sem lista1163"/>
    <w:next w:val="Semlista"/>
    <w:uiPriority w:val="99"/>
    <w:semiHidden/>
    <w:rsid w:val="00854930"/>
  </w:style>
  <w:style w:type="numbering" w:customStyle="1" w:styleId="Semlista1173">
    <w:name w:val="Sem lista1173"/>
    <w:next w:val="Semlista"/>
    <w:uiPriority w:val="99"/>
    <w:semiHidden/>
    <w:unhideWhenUsed/>
    <w:rsid w:val="00854930"/>
  </w:style>
  <w:style w:type="numbering" w:customStyle="1" w:styleId="Semlista243">
    <w:name w:val="Sem lista243"/>
    <w:next w:val="Semlista"/>
    <w:uiPriority w:val="99"/>
    <w:semiHidden/>
    <w:unhideWhenUsed/>
    <w:rsid w:val="00854930"/>
  </w:style>
  <w:style w:type="numbering" w:customStyle="1" w:styleId="Semlista11133">
    <w:name w:val="Sem lista11133"/>
    <w:next w:val="Semlista"/>
    <w:uiPriority w:val="99"/>
    <w:semiHidden/>
    <w:unhideWhenUsed/>
    <w:rsid w:val="00854930"/>
  </w:style>
  <w:style w:type="numbering" w:customStyle="1" w:styleId="Semlista111123">
    <w:name w:val="Sem lista111123"/>
    <w:next w:val="Semlista"/>
    <w:uiPriority w:val="99"/>
    <w:semiHidden/>
    <w:unhideWhenUsed/>
    <w:rsid w:val="00854930"/>
  </w:style>
  <w:style w:type="numbering" w:customStyle="1" w:styleId="Semlista333">
    <w:name w:val="Sem lista333"/>
    <w:next w:val="Semlista"/>
    <w:uiPriority w:val="99"/>
    <w:semiHidden/>
    <w:unhideWhenUsed/>
    <w:rsid w:val="00854930"/>
  </w:style>
  <w:style w:type="numbering" w:customStyle="1" w:styleId="Semlista433">
    <w:name w:val="Sem lista433"/>
    <w:next w:val="Semlista"/>
    <w:uiPriority w:val="99"/>
    <w:semiHidden/>
    <w:unhideWhenUsed/>
    <w:rsid w:val="00854930"/>
  </w:style>
  <w:style w:type="numbering" w:customStyle="1" w:styleId="Semlista531">
    <w:name w:val="Sem lista531"/>
    <w:next w:val="Semlista"/>
    <w:uiPriority w:val="99"/>
    <w:semiHidden/>
    <w:unhideWhenUsed/>
    <w:rsid w:val="00854930"/>
  </w:style>
  <w:style w:type="numbering" w:customStyle="1" w:styleId="Semlista621">
    <w:name w:val="Sem lista621"/>
    <w:next w:val="Semlista"/>
    <w:uiPriority w:val="99"/>
    <w:semiHidden/>
    <w:unhideWhenUsed/>
    <w:rsid w:val="00854930"/>
  </w:style>
  <w:style w:type="numbering" w:customStyle="1" w:styleId="Semlista721">
    <w:name w:val="Sem lista721"/>
    <w:next w:val="Semlista"/>
    <w:uiPriority w:val="99"/>
    <w:semiHidden/>
    <w:unhideWhenUsed/>
    <w:rsid w:val="00854930"/>
  </w:style>
  <w:style w:type="numbering" w:customStyle="1" w:styleId="Semlista1221">
    <w:name w:val="Sem lista1221"/>
    <w:next w:val="Semlista"/>
    <w:uiPriority w:val="99"/>
    <w:semiHidden/>
    <w:unhideWhenUsed/>
    <w:rsid w:val="00854930"/>
  </w:style>
  <w:style w:type="numbering" w:customStyle="1" w:styleId="Semlista2121">
    <w:name w:val="Sem lista2121"/>
    <w:next w:val="Semlista"/>
    <w:uiPriority w:val="99"/>
    <w:semiHidden/>
    <w:unhideWhenUsed/>
    <w:rsid w:val="00854930"/>
  </w:style>
  <w:style w:type="numbering" w:customStyle="1" w:styleId="Semlista11221">
    <w:name w:val="Sem lista11221"/>
    <w:next w:val="Semlista"/>
    <w:uiPriority w:val="99"/>
    <w:semiHidden/>
    <w:unhideWhenUsed/>
    <w:rsid w:val="00854930"/>
  </w:style>
  <w:style w:type="numbering" w:customStyle="1" w:styleId="Semlista1111121">
    <w:name w:val="Sem lista1111121"/>
    <w:next w:val="Semlista"/>
    <w:uiPriority w:val="99"/>
    <w:semiHidden/>
    <w:unhideWhenUsed/>
    <w:rsid w:val="00854930"/>
  </w:style>
  <w:style w:type="numbering" w:customStyle="1" w:styleId="Semlista3121">
    <w:name w:val="Sem lista3121"/>
    <w:next w:val="Semlista"/>
    <w:uiPriority w:val="99"/>
    <w:semiHidden/>
    <w:unhideWhenUsed/>
    <w:rsid w:val="00854930"/>
  </w:style>
  <w:style w:type="numbering" w:customStyle="1" w:styleId="Semlista4121">
    <w:name w:val="Sem lista4121"/>
    <w:next w:val="Semlista"/>
    <w:uiPriority w:val="99"/>
    <w:semiHidden/>
    <w:unhideWhenUsed/>
    <w:rsid w:val="00854930"/>
  </w:style>
  <w:style w:type="numbering" w:customStyle="1" w:styleId="Semlista5121">
    <w:name w:val="Sem lista5121"/>
    <w:next w:val="Semlista"/>
    <w:uiPriority w:val="99"/>
    <w:semiHidden/>
    <w:unhideWhenUsed/>
    <w:rsid w:val="00854930"/>
  </w:style>
  <w:style w:type="numbering" w:customStyle="1" w:styleId="Semlista813">
    <w:name w:val="Sem lista813"/>
    <w:next w:val="Semlista"/>
    <w:uiPriority w:val="99"/>
    <w:semiHidden/>
    <w:unhideWhenUsed/>
    <w:rsid w:val="00854930"/>
  </w:style>
  <w:style w:type="numbering" w:customStyle="1" w:styleId="Semlista913">
    <w:name w:val="Sem lista913"/>
    <w:next w:val="Semlista"/>
    <w:uiPriority w:val="99"/>
    <w:semiHidden/>
    <w:unhideWhenUsed/>
    <w:rsid w:val="00854930"/>
  </w:style>
  <w:style w:type="numbering" w:customStyle="1" w:styleId="Semlista1013">
    <w:name w:val="Sem lista1013"/>
    <w:next w:val="Semlista"/>
    <w:uiPriority w:val="99"/>
    <w:semiHidden/>
    <w:unhideWhenUsed/>
    <w:rsid w:val="00854930"/>
  </w:style>
  <w:style w:type="numbering" w:customStyle="1" w:styleId="Semlista1313">
    <w:name w:val="Sem lista1313"/>
    <w:next w:val="Semlista"/>
    <w:uiPriority w:val="99"/>
    <w:semiHidden/>
    <w:unhideWhenUsed/>
    <w:rsid w:val="00854930"/>
  </w:style>
  <w:style w:type="numbering" w:customStyle="1" w:styleId="Semlista11313">
    <w:name w:val="Sem lista11313"/>
    <w:next w:val="Semlista"/>
    <w:uiPriority w:val="99"/>
    <w:semiHidden/>
    <w:unhideWhenUsed/>
    <w:rsid w:val="00854930"/>
  </w:style>
  <w:style w:type="numbering" w:customStyle="1" w:styleId="Semlista1413">
    <w:name w:val="Sem lista1413"/>
    <w:next w:val="Semlista"/>
    <w:uiPriority w:val="99"/>
    <w:semiHidden/>
    <w:unhideWhenUsed/>
    <w:rsid w:val="00854930"/>
  </w:style>
  <w:style w:type="numbering" w:customStyle="1" w:styleId="Semlista1513">
    <w:name w:val="Sem lista1513"/>
    <w:next w:val="Semlista"/>
    <w:uiPriority w:val="99"/>
    <w:semiHidden/>
    <w:unhideWhenUsed/>
    <w:rsid w:val="00854930"/>
  </w:style>
  <w:style w:type="numbering" w:customStyle="1" w:styleId="Semlista11413">
    <w:name w:val="Sem lista11413"/>
    <w:next w:val="Semlista"/>
    <w:uiPriority w:val="99"/>
    <w:semiHidden/>
    <w:unhideWhenUsed/>
    <w:rsid w:val="00854930"/>
  </w:style>
  <w:style w:type="numbering" w:customStyle="1" w:styleId="Semlista1613">
    <w:name w:val="Sem lista1613"/>
    <w:next w:val="Semlista"/>
    <w:uiPriority w:val="99"/>
    <w:semiHidden/>
    <w:unhideWhenUsed/>
    <w:rsid w:val="00854930"/>
  </w:style>
  <w:style w:type="numbering" w:customStyle="1" w:styleId="Semlista1713">
    <w:name w:val="Sem lista1713"/>
    <w:next w:val="Semlista"/>
    <w:uiPriority w:val="99"/>
    <w:semiHidden/>
    <w:unhideWhenUsed/>
    <w:rsid w:val="00854930"/>
  </w:style>
  <w:style w:type="numbering" w:customStyle="1" w:styleId="Semlista253">
    <w:name w:val="Sem lista253"/>
    <w:next w:val="Semlista"/>
    <w:uiPriority w:val="99"/>
    <w:semiHidden/>
    <w:unhideWhenUsed/>
    <w:rsid w:val="00854930"/>
  </w:style>
  <w:style w:type="numbering" w:customStyle="1" w:styleId="Semlista263">
    <w:name w:val="Sem lista263"/>
    <w:next w:val="Semlista"/>
    <w:uiPriority w:val="99"/>
    <w:semiHidden/>
    <w:unhideWhenUsed/>
    <w:rsid w:val="00854930"/>
  </w:style>
  <w:style w:type="numbering" w:customStyle="1" w:styleId="Semlista1183">
    <w:name w:val="Sem lista1183"/>
    <w:next w:val="Semlista"/>
    <w:uiPriority w:val="99"/>
    <w:semiHidden/>
    <w:rsid w:val="00854930"/>
  </w:style>
  <w:style w:type="numbering" w:customStyle="1" w:styleId="Semlista1193">
    <w:name w:val="Sem lista1193"/>
    <w:next w:val="Semlista"/>
    <w:uiPriority w:val="99"/>
    <w:semiHidden/>
    <w:unhideWhenUsed/>
    <w:rsid w:val="00854930"/>
  </w:style>
  <w:style w:type="numbering" w:customStyle="1" w:styleId="Semlista273">
    <w:name w:val="Sem lista273"/>
    <w:next w:val="Semlista"/>
    <w:uiPriority w:val="99"/>
    <w:semiHidden/>
    <w:unhideWhenUsed/>
    <w:rsid w:val="00854930"/>
  </w:style>
  <w:style w:type="numbering" w:customStyle="1" w:styleId="Semlista11143">
    <w:name w:val="Sem lista11143"/>
    <w:next w:val="Semlista"/>
    <w:uiPriority w:val="99"/>
    <w:semiHidden/>
    <w:unhideWhenUsed/>
    <w:rsid w:val="00854930"/>
  </w:style>
  <w:style w:type="numbering" w:customStyle="1" w:styleId="Semlista111133">
    <w:name w:val="Sem lista111133"/>
    <w:next w:val="Semlista"/>
    <w:uiPriority w:val="99"/>
    <w:semiHidden/>
    <w:unhideWhenUsed/>
    <w:rsid w:val="00854930"/>
  </w:style>
  <w:style w:type="numbering" w:customStyle="1" w:styleId="Semlista343">
    <w:name w:val="Sem lista343"/>
    <w:next w:val="Semlista"/>
    <w:uiPriority w:val="99"/>
    <w:semiHidden/>
    <w:unhideWhenUsed/>
    <w:rsid w:val="00854930"/>
  </w:style>
  <w:style w:type="numbering" w:customStyle="1" w:styleId="Semlista443">
    <w:name w:val="Sem lista443"/>
    <w:next w:val="Semlista"/>
    <w:uiPriority w:val="99"/>
    <w:semiHidden/>
    <w:unhideWhenUsed/>
    <w:rsid w:val="00854930"/>
  </w:style>
  <w:style w:type="numbering" w:customStyle="1" w:styleId="Semlista541">
    <w:name w:val="Sem lista541"/>
    <w:next w:val="Semlista"/>
    <w:uiPriority w:val="99"/>
    <w:semiHidden/>
    <w:unhideWhenUsed/>
    <w:rsid w:val="00854930"/>
  </w:style>
  <w:style w:type="numbering" w:customStyle="1" w:styleId="Semlista631">
    <w:name w:val="Sem lista631"/>
    <w:next w:val="Semlista"/>
    <w:uiPriority w:val="99"/>
    <w:semiHidden/>
    <w:unhideWhenUsed/>
    <w:rsid w:val="00854930"/>
  </w:style>
  <w:style w:type="numbering" w:customStyle="1" w:styleId="Semlista731">
    <w:name w:val="Sem lista731"/>
    <w:next w:val="Semlista"/>
    <w:uiPriority w:val="99"/>
    <w:semiHidden/>
    <w:unhideWhenUsed/>
    <w:rsid w:val="00854930"/>
  </w:style>
  <w:style w:type="numbering" w:customStyle="1" w:styleId="Semlista1231">
    <w:name w:val="Sem lista1231"/>
    <w:next w:val="Semlista"/>
    <w:uiPriority w:val="99"/>
    <w:semiHidden/>
    <w:unhideWhenUsed/>
    <w:rsid w:val="00854930"/>
  </w:style>
  <w:style w:type="numbering" w:customStyle="1" w:styleId="Semlista2131">
    <w:name w:val="Sem lista2131"/>
    <w:next w:val="Semlista"/>
    <w:uiPriority w:val="99"/>
    <w:semiHidden/>
    <w:unhideWhenUsed/>
    <w:rsid w:val="00854930"/>
  </w:style>
  <w:style w:type="numbering" w:customStyle="1" w:styleId="Semlista11231">
    <w:name w:val="Sem lista11231"/>
    <w:next w:val="Semlista"/>
    <w:uiPriority w:val="99"/>
    <w:semiHidden/>
    <w:unhideWhenUsed/>
    <w:rsid w:val="00854930"/>
  </w:style>
  <w:style w:type="numbering" w:customStyle="1" w:styleId="Semlista1111131">
    <w:name w:val="Sem lista1111131"/>
    <w:next w:val="Semlista"/>
    <w:uiPriority w:val="99"/>
    <w:semiHidden/>
    <w:unhideWhenUsed/>
    <w:rsid w:val="00854930"/>
  </w:style>
  <w:style w:type="numbering" w:customStyle="1" w:styleId="Semlista3131">
    <w:name w:val="Sem lista3131"/>
    <w:next w:val="Semlista"/>
    <w:uiPriority w:val="99"/>
    <w:semiHidden/>
    <w:unhideWhenUsed/>
    <w:rsid w:val="00854930"/>
  </w:style>
  <w:style w:type="numbering" w:customStyle="1" w:styleId="Semlista4131">
    <w:name w:val="Sem lista4131"/>
    <w:next w:val="Semlista"/>
    <w:uiPriority w:val="99"/>
    <w:semiHidden/>
    <w:unhideWhenUsed/>
    <w:rsid w:val="00854930"/>
  </w:style>
  <w:style w:type="numbering" w:customStyle="1" w:styleId="Semlista5131">
    <w:name w:val="Sem lista5131"/>
    <w:next w:val="Semlista"/>
    <w:uiPriority w:val="99"/>
    <w:semiHidden/>
    <w:unhideWhenUsed/>
    <w:rsid w:val="00854930"/>
  </w:style>
  <w:style w:type="numbering" w:customStyle="1" w:styleId="Semlista821">
    <w:name w:val="Sem lista821"/>
    <w:next w:val="Semlista"/>
    <w:uiPriority w:val="99"/>
    <w:semiHidden/>
    <w:unhideWhenUsed/>
    <w:rsid w:val="00854930"/>
  </w:style>
  <w:style w:type="numbering" w:customStyle="1" w:styleId="Semlista921">
    <w:name w:val="Sem lista921"/>
    <w:next w:val="Semlista"/>
    <w:uiPriority w:val="99"/>
    <w:semiHidden/>
    <w:unhideWhenUsed/>
    <w:rsid w:val="00854930"/>
  </w:style>
  <w:style w:type="numbering" w:customStyle="1" w:styleId="Semlista1021">
    <w:name w:val="Sem lista1021"/>
    <w:next w:val="Semlista"/>
    <w:uiPriority w:val="99"/>
    <w:semiHidden/>
    <w:unhideWhenUsed/>
    <w:rsid w:val="00854930"/>
  </w:style>
  <w:style w:type="numbering" w:customStyle="1" w:styleId="Semlista1321">
    <w:name w:val="Sem lista1321"/>
    <w:next w:val="Semlista"/>
    <w:uiPriority w:val="99"/>
    <w:semiHidden/>
    <w:unhideWhenUsed/>
    <w:rsid w:val="00854930"/>
  </w:style>
  <w:style w:type="numbering" w:customStyle="1" w:styleId="Semlista11321">
    <w:name w:val="Sem lista11321"/>
    <w:next w:val="Semlista"/>
    <w:uiPriority w:val="99"/>
    <w:semiHidden/>
    <w:unhideWhenUsed/>
    <w:rsid w:val="00854930"/>
  </w:style>
  <w:style w:type="numbering" w:customStyle="1" w:styleId="Semlista1421">
    <w:name w:val="Sem lista1421"/>
    <w:next w:val="Semlista"/>
    <w:uiPriority w:val="99"/>
    <w:semiHidden/>
    <w:unhideWhenUsed/>
    <w:rsid w:val="00854930"/>
  </w:style>
  <w:style w:type="numbering" w:customStyle="1" w:styleId="Semlista1521">
    <w:name w:val="Sem lista1521"/>
    <w:next w:val="Semlista"/>
    <w:uiPriority w:val="99"/>
    <w:semiHidden/>
    <w:unhideWhenUsed/>
    <w:rsid w:val="00854930"/>
  </w:style>
  <w:style w:type="numbering" w:customStyle="1" w:styleId="Semlista11421">
    <w:name w:val="Sem lista11421"/>
    <w:next w:val="Semlista"/>
    <w:uiPriority w:val="99"/>
    <w:semiHidden/>
    <w:unhideWhenUsed/>
    <w:rsid w:val="00854930"/>
  </w:style>
  <w:style w:type="numbering" w:customStyle="1" w:styleId="Semlista1621">
    <w:name w:val="Sem lista1621"/>
    <w:next w:val="Semlista"/>
    <w:uiPriority w:val="99"/>
    <w:semiHidden/>
    <w:unhideWhenUsed/>
    <w:rsid w:val="00854930"/>
  </w:style>
  <w:style w:type="numbering" w:customStyle="1" w:styleId="Semlista1721">
    <w:name w:val="Sem lista1721"/>
    <w:next w:val="Semlista"/>
    <w:uiPriority w:val="99"/>
    <w:semiHidden/>
    <w:unhideWhenUsed/>
    <w:rsid w:val="00854930"/>
  </w:style>
  <w:style w:type="numbering" w:customStyle="1" w:styleId="Semlista1813">
    <w:name w:val="Sem lista1813"/>
    <w:next w:val="Semlista"/>
    <w:uiPriority w:val="99"/>
    <w:semiHidden/>
    <w:unhideWhenUsed/>
    <w:rsid w:val="00854930"/>
  </w:style>
  <w:style w:type="numbering" w:customStyle="1" w:styleId="Semlista1913">
    <w:name w:val="Sem lista1913"/>
    <w:next w:val="Semlista"/>
    <w:uiPriority w:val="99"/>
    <w:semiHidden/>
    <w:unhideWhenUsed/>
    <w:rsid w:val="00854930"/>
  </w:style>
  <w:style w:type="numbering" w:customStyle="1" w:styleId="Semlista2013">
    <w:name w:val="Sem lista2013"/>
    <w:next w:val="Semlista"/>
    <w:uiPriority w:val="99"/>
    <w:semiHidden/>
    <w:unhideWhenUsed/>
    <w:rsid w:val="00854930"/>
  </w:style>
  <w:style w:type="numbering" w:customStyle="1" w:styleId="Semlista11013">
    <w:name w:val="Sem lista11013"/>
    <w:next w:val="Semlista"/>
    <w:uiPriority w:val="99"/>
    <w:semiHidden/>
    <w:unhideWhenUsed/>
    <w:rsid w:val="00854930"/>
  </w:style>
  <w:style w:type="numbering" w:customStyle="1" w:styleId="Semlista11513">
    <w:name w:val="Sem lista11513"/>
    <w:next w:val="Semlista"/>
    <w:uiPriority w:val="99"/>
    <w:semiHidden/>
    <w:unhideWhenUsed/>
    <w:rsid w:val="00854930"/>
  </w:style>
  <w:style w:type="numbering" w:customStyle="1" w:styleId="Semlista2213">
    <w:name w:val="Sem lista2213"/>
    <w:next w:val="Semlista"/>
    <w:uiPriority w:val="99"/>
    <w:semiHidden/>
    <w:unhideWhenUsed/>
    <w:rsid w:val="00854930"/>
  </w:style>
  <w:style w:type="numbering" w:customStyle="1" w:styleId="Semlista111213">
    <w:name w:val="Sem lista111213"/>
    <w:next w:val="Semlista"/>
    <w:uiPriority w:val="99"/>
    <w:semiHidden/>
    <w:unhideWhenUsed/>
    <w:rsid w:val="00854930"/>
  </w:style>
  <w:style w:type="numbering" w:customStyle="1" w:styleId="Semlista11111113">
    <w:name w:val="Sem lista11111113"/>
    <w:next w:val="Semlista"/>
    <w:uiPriority w:val="99"/>
    <w:semiHidden/>
    <w:unhideWhenUsed/>
    <w:rsid w:val="00854930"/>
  </w:style>
  <w:style w:type="numbering" w:customStyle="1" w:styleId="Semlista3213">
    <w:name w:val="Sem lista3213"/>
    <w:next w:val="Semlista"/>
    <w:uiPriority w:val="99"/>
    <w:semiHidden/>
    <w:unhideWhenUsed/>
    <w:rsid w:val="00854930"/>
  </w:style>
  <w:style w:type="numbering" w:customStyle="1" w:styleId="Semlista4213">
    <w:name w:val="Sem lista4213"/>
    <w:next w:val="Semlista"/>
    <w:uiPriority w:val="99"/>
    <w:semiHidden/>
    <w:unhideWhenUsed/>
    <w:rsid w:val="00854930"/>
  </w:style>
  <w:style w:type="numbering" w:customStyle="1" w:styleId="Semlista2313">
    <w:name w:val="Sem lista2313"/>
    <w:next w:val="Semlista"/>
    <w:uiPriority w:val="99"/>
    <w:semiHidden/>
    <w:unhideWhenUsed/>
    <w:rsid w:val="00854930"/>
  </w:style>
  <w:style w:type="numbering" w:customStyle="1" w:styleId="Semlista11613">
    <w:name w:val="Sem lista11613"/>
    <w:next w:val="Semlista"/>
    <w:uiPriority w:val="99"/>
    <w:semiHidden/>
    <w:unhideWhenUsed/>
    <w:rsid w:val="00854930"/>
  </w:style>
  <w:style w:type="numbering" w:customStyle="1" w:styleId="Semlista11713">
    <w:name w:val="Sem lista11713"/>
    <w:next w:val="Semlista"/>
    <w:uiPriority w:val="99"/>
    <w:semiHidden/>
    <w:unhideWhenUsed/>
    <w:rsid w:val="00854930"/>
  </w:style>
  <w:style w:type="numbering" w:customStyle="1" w:styleId="Semlista2413">
    <w:name w:val="Sem lista2413"/>
    <w:next w:val="Semlista"/>
    <w:uiPriority w:val="99"/>
    <w:semiHidden/>
    <w:unhideWhenUsed/>
    <w:rsid w:val="00854930"/>
  </w:style>
  <w:style w:type="numbering" w:customStyle="1" w:styleId="Semlista111313">
    <w:name w:val="Sem lista111313"/>
    <w:next w:val="Semlista"/>
    <w:uiPriority w:val="99"/>
    <w:semiHidden/>
    <w:unhideWhenUsed/>
    <w:rsid w:val="00854930"/>
  </w:style>
  <w:style w:type="numbering" w:customStyle="1" w:styleId="Semlista1111213">
    <w:name w:val="Sem lista1111213"/>
    <w:next w:val="Semlista"/>
    <w:uiPriority w:val="99"/>
    <w:semiHidden/>
    <w:unhideWhenUsed/>
    <w:rsid w:val="00854930"/>
  </w:style>
  <w:style w:type="numbering" w:customStyle="1" w:styleId="Semlista3313">
    <w:name w:val="Sem lista3313"/>
    <w:next w:val="Semlista"/>
    <w:uiPriority w:val="99"/>
    <w:semiHidden/>
    <w:unhideWhenUsed/>
    <w:rsid w:val="00854930"/>
  </w:style>
  <w:style w:type="numbering" w:customStyle="1" w:styleId="Semlista4313">
    <w:name w:val="Sem lista4313"/>
    <w:next w:val="Semlista"/>
    <w:uiPriority w:val="99"/>
    <w:semiHidden/>
    <w:unhideWhenUsed/>
    <w:rsid w:val="00854930"/>
  </w:style>
  <w:style w:type="numbering" w:customStyle="1" w:styleId="Semlista2513">
    <w:name w:val="Sem lista2513"/>
    <w:next w:val="Semlista"/>
    <w:uiPriority w:val="99"/>
    <w:semiHidden/>
    <w:unhideWhenUsed/>
    <w:rsid w:val="00854930"/>
  </w:style>
  <w:style w:type="numbering" w:customStyle="1" w:styleId="Semlista2611">
    <w:name w:val="Sem lista2611"/>
    <w:next w:val="Semlista"/>
    <w:uiPriority w:val="99"/>
    <w:semiHidden/>
    <w:rsid w:val="00854930"/>
  </w:style>
  <w:style w:type="numbering" w:customStyle="1" w:styleId="Semlista11811">
    <w:name w:val="Sem lista11811"/>
    <w:next w:val="Semlista"/>
    <w:uiPriority w:val="99"/>
    <w:semiHidden/>
    <w:unhideWhenUsed/>
    <w:rsid w:val="00854930"/>
  </w:style>
  <w:style w:type="numbering" w:customStyle="1" w:styleId="Semlista2711">
    <w:name w:val="Sem lista2711"/>
    <w:next w:val="Semlista"/>
    <w:uiPriority w:val="99"/>
    <w:semiHidden/>
    <w:unhideWhenUsed/>
    <w:rsid w:val="00854930"/>
  </w:style>
  <w:style w:type="numbering" w:customStyle="1" w:styleId="Semlista11911">
    <w:name w:val="Sem lista11911"/>
    <w:next w:val="Semlista"/>
    <w:uiPriority w:val="99"/>
    <w:semiHidden/>
    <w:unhideWhenUsed/>
    <w:rsid w:val="00854930"/>
  </w:style>
  <w:style w:type="numbering" w:customStyle="1" w:styleId="Semlista111411">
    <w:name w:val="Sem lista111411"/>
    <w:next w:val="Semlista"/>
    <w:uiPriority w:val="99"/>
    <w:semiHidden/>
    <w:unhideWhenUsed/>
    <w:rsid w:val="00854930"/>
  </w:style>
  <w:style w:type="numbering" w:customStyle="1" w:styleId="Semlista3411">
    <w:name w:val="Sem lista3411"/>
    <w:next w:val="Semlista"/>
    <w:uiPriority w:val="99"/>
    <w:semiHidden/>
    <w:unhideWhenUsed/>
    <w:rsid w:val="00854930"/>
  </w:style>
  <w:style w:type="numbering" w:customStyle="1" w:styleId="Semlista4411">
    <w:name w:val="Sem lista4411"/>
    <w:next w:val="Semlista"/>
    <w:uiPriority w:val="99"/>
    <w:semiHidden/>
    <w:unhideWhenUsed/>
    <w:rsid w:val="00854930"/>
  </w:style>
  <w:style w:type="numbering" w:customStyle="1" w:styleId="Semlista5211">
    <w:name w:val="Sem lista5211"/>
    <w:next w:val="Semlista"/>
    <w:uiPriority w:val="99"/>
    <w:semiHidden/>
    <w:unhideWhenUsed/>
    <w:rsid w:val="00854930"/>
  </w:style>
  <w:style w:type="numbering" w:customStyle="1" w:styleId="Semlista6121">
    <w:name w:val="Sem lista6121"/>
    <w:next w:val="Semlista"/>
    <w:uiPriority w:val="99"/>
    <w:semiHidden/>
    <w:unhideWhenUsed/>
    <w:rsid w:val="00854930"/>
  </w:style>
  <w:style w:type="numbering" w:customStyle="1" w:styleId="Semlista7111">
    <w:name w:val="Sem lista7111"/>
    <w:next w:val="Semlista"/>
    <w:uiPriority w:val="99"/>
    <w:semiHidden/>
    <w:unhideWhenUsed/>
    <w:rsid w:val="00854930"/>
  </w:style>
  <w:style w:type="numbering" w:customStyle="1" w:styleId="Semlista12121">
    <w:name w:val="Sem lista12121"/>
    <w:next w:val="Semlista"/>
    <w:uiPriority w:val="99"/>
    <w:semiHidden/>
    <w:unhideWhenUsed/>
    <w:rsid w:val="00854930"/>
  </w:style>
  <w:style w:type="numbering" w:customStyle="1" w:styleId="Semlista21121">
    <w:name w:val="Sem lista21121"/>
    <w:next w:val="Semlista"/>
    <w:uiPriority w:val="99"/>
    <w:semiHidden/>
    <w:unhideWhenUsed/>
    <w:rsid w:val="00854930"/>
  </w:style>
  <w:style w:type="numbering" w:customStyle="1" w:styleId="Semlista112121">
    <w:name w:val="Sem lista112121"/>
    <w:next w:val="Semlista"/>
    <w:uiPriority w:val="99"/>
    <w:semiHidden/>
    <w:unhideWhenUsed/>
    <w:rsid w:val="00854930"/>
  </w:style>
  <w:style w:type="numbering" w:customStyle="1" w:styleId="Semlista1111311">
    <w:name w:val="Sem lista1111311"/>
    <w:next w:val="Semlista"/>
    <w:uiPriority w:val="99"/>
    <w:semiHidden/>
    <w:unhideWhenUsed/>
    <w:rsid w:val="00854930"/>
  </w:style>
  <w:style w:type="numbering" w:customStyle="1" w:styleId="Semlista31121">
    <w:name w:val="Sem lista31121"/>
    <w:next w:val="Semlista"/>
    <w:uiPriority w:val="99"/>
    <w:semiHidden/>
    <w:unhideWhenUsed/>
    <w:rsid w:val="00854930"/>
  </w:style>
  <w:style w:type="numbering" w:customStyle="1" w:styleId="Semlista41121">
    <w:name w:val="Sem lista41121"/>
    <w:next w:val="Semlista"/>
    <w:uiPriority w:val="99"/>
    <w:semiHidden/>
    <w:unhideWhenUsed/>
    <w:rsid w:val="00854930"/>
  </w:style>
  <w:style w:type="numbering" w:customStyle="1" w:styleId="Semlista51121">
    <w:name w:val="Sem lista51121"/>
    <w:next w:val="Semlista"/>
    <w:uiPriority w:val="99"/>
    <w:semiHidden/>
    <w:unhideWhenUsed/>
    <w:rsid w:val="00854930"/>
  </w:style>
  <w:style w:type="numbering" w:customStyle="1" w:styleId="Semlista8111">
    <w:name w:val="Sem lista8111"/>
    <w:next w:val="Semlista"/>
    <w:uiPriority w:val="99"/>
    <w:semiHidden/>
    <w:unhideWhenUsed/>
    <w:rsid w:val="00854930"/>
  </w:style>
  <w:style w:type="numbering" w:customStyle="1" w:styleId="Semlista9111">
    <w:name w:val="Sem lista9111"/>
    <w:next w:val="Semlista"/>
    <w:uiPriority w:val="99"/>
    <w:semiHidden/>
    <w:unhideWhenUsed/>
    <w:rsid w:val="00854930"/>
  </w:style>
  <w:style w:type="numbering" w:customStyle="1" w:styleId="Semlista10111">
    <w:name w:val="Sem lista10111"/>
    <w:next w:val="Semlista"/>
    <w:uiPriority w:val="99"/>
    <w:semiHidden/>
    <w:unhideWhenUsed/>
    <w:rsid w:val="00854930"/>
  </w:style>
  <w:style w:type="numbering" w:customStyle="1" w:styleId="Semlista13111">
    <w:name w:val="Sem lista13111"/>
    <w:next w:val="Semlista"/>
    <w:uiPriority w:val="99"/>
    <w:semiHidden/>
    <w:unhideWhenUsed/>
    <w:rsid w:val="00854930"/>
  </w:style>
  <w:style w:type="numbering" w:customStyle="1" w:styleId="Semlista113111">
    <w:name w:val="Sem lista113111"/>
    <w:next w:val="Semlista"/>
    <w:uiPriority w:val="99"/>
    <w:semiHidden/>
    <w:unhideWhenUsed/>
    <w:rsid w:val="00854930"/>
  </w:style>
  <w:style w:type="numbering" w:customStyle="1" w:styleId="Semlista14111">
    <w:name w:val="Sem lista14111"/>
    <w:next w:val="Semlista"/>
    <w:uiPriority w:val="99"/>
    <w:semiHidden/>
    <w:unhideWhenUsed/>
    <w:rsid w:val="00854930"/>
  </w:style>
  <w:style w:type="numbering" w:customStyle="1" w:styleId="Semlista15111">
    <w:name w:val="Sem lista15111"/>
    <w:next w:val="Semlista"/>
    <w:uiPriority w:val="99"/>
    <w:semiHidden/>
    <w:unhideWhenUsed/>
    <w:rsid w:val="00854930"/>
  </w:style>
  <w:style w:type="numbering" w:customStyle="1" w:styleId="Semlista114111">
    <w:name w:val="Sem lista114111"/>
    <w:next w:val="Semlista"/>
    <w:uiPriority w:val="99"/>
    <w:semiHidden/>
    <w:unhideWhenUsed/>
    <w:rsid w:val="00854930"/>
  </w:style>
  <w:style w:type="numbering" w:customStyle="1" w:styleId="Semlista16111">
    <w:name w:val="Sem lista16111"/>
    <w:next w:val="Semlista"/>
    <w:uiPriority w:val="99"/>
    <w:semiHidden/>
    <w:unhideWhenUsed/>
    <w:rsid w:val="00854930"/>
  </w:style>
  <w:style w:type="numbering" w:customStyle="1" w:styleId="Semlista17111">
    <w:name w:val="Sem lista17111"/>
    <w:next w:val="Semlista"/>
    <w:uiPriority w:val="99"/>
    <w:semiHidden/>
    <w:unhideWhenUsed/>
    <w:rsid w:val="00854930"/>
  </w:style>
  <w:style w:type="numbering" w:customStyle="1" w:styleId="Semlista18111">
    <w:name w:val="Sem lista18111"/>
    <w:next w:val="Semlista"/>
    <w:uiPriority w:val="99"/>
    <w:semiHidden/>
    <w:unhideWhenUsed/>
    <w:rsid w:val="00854930"/>
  </w:style>
  <w:style w:type="numbering" w:customStyle="1" w:styleId="Semlista19111">
    <w:name w:val="Sem lista19111"/>
    <w:next w:val="Semlista"/>
    <w:uiPriority w:val="99"/>
    <w:semiHidden/>
    <w:unhideWhenUsed/>
    <w:rsid w:val="00854930"/>
  </w:style>
  <w:style w:type="numbering" w:customStyle="1" w:styleId="Semlista20111">
    <w:name w:val="Sem lista20111"/>
    <w:next w:val="Semlista"/>
    <w:uiPriority w:val="99"/>
    <w:semiHidden/>
    <w:unhideWhenUsed/>
    <w:rsid w:val="00854930"/>
  </w:style>
  <w:style w:type="numbering" w:customStyle="1" w:styleId="Semlista110111">
    <w:name w:val="Sem lista110111"/>
    <w:next w:val="Semlista"/>
    <w:uiPriority w:val="99"/>
    <w:semiHidden/>
    <w:unhideWhenUsed/>
    <w:rsid w:val="00854930"/>
  </w:style>
  <w:style w:type="numbering" w:customStyle="1" w:styleId="Semlista115111">
    <w:name w:val="Sem lista115111"/>
    <w:next w:val="Semlista"/>
    <w:uiPriority w:val="99"/>
    <w:semiHidden/>
    <w:unhideWhenUsed/>
    <w:rsid w:val="00854930"/>
  </w:style>
  <w:style w:type="numbering" w:customStyle="1" w:styleId="Semlista22111">
    <w:name w:val="Sem lista22111"/>
    <w:next w:val="Semlista"/>
    <w:uiPriority w:val="99"/>
    <w:semiHidden/>
    <w:unhideWhenUsed/>
    <w:rsid w:val="00854930"/>
  </w:style>
  <w:style w:type="numbering" w:customStyle="1" w:styleId="Semlista1112111">
    <w:name w:val="Sem lista1112111"/>
    <w:next w:val="Semlista"/>
    <w:uiPriority w:val="99"/>
    <w:semiHidden/>
    <w:unhideWhenUsed/>
    <w:rsid w:val="00854930"/>
  </w:style>
  <w:style w:type="numbering" w:customStyle="1" w:styleId="Semlista11111211">
    <w:name w:val="Sem lista11111211"/>
    <w:next w:val="Semlista"/>
    <w:uiPriority w:val="99"/>
    <w:semiHidden/>
    <w:unhideWhenUsed/>
    <w:rsid w:val="00854930"/>
  </w:style>
  <w:style w:type="numbering" w:customStyle="1" w:styleId="Semlista32111">
    <w:name w:val="Sem lista32111"/>
    <w:next w:val="Semlista"/>
    <w:uiPriority w:val="99"/>
    <w:semiHidden/>
    <w:unhideWhenUsed/>
    <w:rsid w:val="00854930"/>
  </w:style>
  <w:style w:type="numbering" w:customStyle="1" w:styleId="Semlista42111">
    <w:name w:val="Sem lista42111"/>
    <w:next w:val="Semlista"/>
    <w:uiPriority w:val="99"/>
    <w:semiHidden/>
    <w:unhideWhenUsed/>
    <w:rsid w:val="00854930"/>
  </w:style>
  <w:style w:type="numbering" w:customStyle="1" w:styleId="Semlista23111">
    <w:name w:val="Sem lista23111"/>
    <w:next w:val="Semlista"/>
    <w:uiPriority w:val="99"/>
    <w:semiHidden/>
    <w:unhideWhenUsed/>
    <w:rsid w:val="00854930"/>
  </w:style>
  <w:style w:type="numbering" w:customStyle="1" w:styleId="Semlista116111">
    <w:name w:val="Sem lista116111"/>
    <w:next w:val="Semlista"/>
    <w:uiPriority w:val="99"/>
    <w:semiHidden/>
    <w:unhideWhenUsed/>
    <w:rsid w:val="00854930"/>
  </w:style>
  <w:style w:type="numbering" w:customStyle="1" w:styleId="Semlista117111">
    <w:name w:val="Sem lista117111"/>
    <w:next w:val="Semlista"/>
    <w:uiPriority w:val="99"/>
    <w:semiHidden/>
    <w:unhideWhenUsed/>
    <w:rsid w:val="00854930"/>
  </w:style>
  <w:style w:type="numbering" w:customStyle="1" w:styleId="Semlista24111">
    <w:name w:val="Sem lista24111"/>
    <w:next w:val="Semlista"/>
    <w:uiPriority w:val="99"/>
    <w:semiHidden/>
    <w:unhideWhenUsed/>
    <w:rsid w:val="00854930"/>
  </w:style>
  <w:style w:type="numbering" w:customStyle="1" w:styleId="Semlista1113111">
    <w:name w:val="Sem lista1113111"/>
    <w:next w:val="Semlista"/>
    <w:uiPriority w:val="99"/>
    <w:semiHidden/>
    <w:unhideWhenUsed/>
    <w:rsid w:val="00854930"/>
  </w:style>
  <w:style w:type="numbering" w:customStyle="1" w:styleId="Semlista11112111">
    <w:name w:val="Sem lista11112111"/>
    <w:next w:val="Semlista"/>
    <w:uiPriority w:val="99"/>
    <w:semiHidden/>
    <w:unhideWhenUsed/>
    <w:rsid w:val="00854930"/>
  </w:style>
  <w:style w:type="numbering" w:customStyle="1" w:styleId="Semlista33111">
    <w:name w:val="Sem lista33111"/>
    <w:next w:val="Semlista"/>
    <w:uiPriority w:val="99"/>
    <w:semiHidden/>
    <w:unhideWhenUsed/>
    <w:rsid w:val="00854930"/>
  </w:style>
  <w:style w:type="numbering" w:customStyle="1" w:styleId="Semlista43111">
    <w:name w:val="Sem lista43111"/>
    <w:next w:val="Semlista"/>
    <w:uiPriority w:val="99"/>
    <w:semiHidden/>
    <w:unhideWhenUsed/>
    <w:rsid w:val="00854930"/>
  </w:style>
  <w:style w:type="numbering" w:customStyle="1" w:styleId="Semlista25111">
    <w:name w:val="Sem lista25111"/>
    <w:next w:val="Semlista"/>
    <w:uiPriority w:val="99"/>
    <w:semiHidden/>
    <w:unhideWhenUsed/>
    <w:rsid w:val="00854930"/>
  </w:style>
  <w:style w:type="numbering" w:customStyle="1" w:styleId="Semlista26111">
    <w:name w:val="Sem lista26111"/>
    <w:next w:val="Semlista"/>
    <w:uiPriority w:val="99"/>
    <w:semiHidden/>
    <w:unhideWhenUsed/>
    <w:rsid w:val="00854930"/>
  </w:style>
  <w:style w:type="numbering" w:customStyle="1" w:styleId="Semlista27111">
    <w:name w:val="Sem lista27111"/>
    <w:next w:val="Semlista"/>
    <w:uiPriority w:val="99"/>
    <w:semiHidden/>
    <w:unhideWhenUsed/>
    <w:rsid w:val="00854930"/>
  </w:style>
  <w:style w:type="numbering" w:customStyle="1" w:styleId="Semlista118111">
    <w:name w:val="Sem lista118111"/>
    <w:next w:val="Semlista"/>
    <w:uiPriority w:val="99"/>
    <w:semiHidden/>
    <w:rsid w:val="00854930"/>
  </w:style>
  <w:style w:type="numbering" w:customStyle="1" w:styleId="Semlista119111">
    <w:name w:val="Sem lista119111"/>
    <w:next w:val="Semlista"/>
    <w:uiPriority w:val="99"/>
    <w:semiHidden/>
    <w:unhideWhenUsed/>
    <w:rsid w:val="00854930"/>
  </w:style>
  <w:style w:type="numbering" w:customStyle="1" w:styleId="Semlista282">
    <w:name w:val="Sem lista282"/>
    <w:next w:val="Semlista"/>
    <w:uiPriority w:val="99"/>
    <w:semiHidden/>
    <w:unhideWhenUsed/>
    <w:rsid w:val="00854930"/>
  </w:style>
  <w:style w:type="numbering" w:customStyle="1" w:styleId="Semlista1114111">
    <w:name w:val="Sem lista1114111"/>
    <w:next w:val="Semlista"/>
    <w:uiPriority w:val="99"/>
    <w:semiHidden/>
    <w:unhideWhenUsed/>
    <w:rsid w:val="00854930"/>
  </w:style>
  <w:style w:type="numbering" w:customStyle="1" w:styleId="Semlista11113111">
    <w:name w:val="Sem lista11113111"/>
    <w:next w:val="Semlista"/>
    <w:uiPriority w:val="99"/>
    <w:semiHidden/>
    <w:unhideWhenUsed/>
    <w:rsid w:val="00854930"/>
  </w:style>
  <w:style w:type="numbering" w:customStyle="1" w:styleId="Semlista34111">
    <w:name w:val="Sem lista34111"/>
    <w:next w:val="Semlista"/>
    <w:uiPriority w:val="99"/>
    <w:semiHidden/>
    <w:unhideWhenUsed/>
    <w:rsid w:val="00854930"/>
  </w:style>
  <w:style w:type="numbering" w:customStyle="1" w:styleId="Semlista44111">
    <w:name w:val="Sem lista44111"/>
    <w:next w:val="Semlista"/>
    <w:uiPriority w:val="99"/>
    <w:semiHidden/>
    <w:unhideWhenUsed/>
    <w:rsid w:val="00854930"/>
  </w:style>
  <w:style w:type="numbering" w:customStyle="1" w:styleId="Semlista52111">
    <w:name w:val="Sem lista52111"/>
    <w:next w:val="Semlista"/>
    <w:uiPriority w:val="99"/>
    <w:semiHidden/>
    <w:unhideWhenUsed/>
    <w:rsid w:val="00854930"/>
  </w:style>
  <w:style w:type="numbering" w:customStyle="1" w:styleId="Semlista61111">
    <w:name w:val="Sem lista61111"/>
    <w:next w:val="Semlista"/>
    <w:uiPriority w:val="99"/>
    <w:semiHidden/>
    <w:unhideWhenUsed/>
    <w:rsid w:val="00854930"/>
  </w:style>
  <w:style w:type="numbering" w:customStyle="1" w:styleId="Semlista71111">
    <w:name w:val="Sem lista71111"/>
    <w:next w:val="Semlista"/>
    <w:uiPriority w:val="99"/>
    <w:semiHidden/>
    <w:unhideWhenUsed/>
    <w:rsid w:val="00854930"/>
  </w:style>
  <w:style w:type="numbering" w:customStyle="1" w:styleId="Semlista121111">
    <w:name w:val="Sem lista121111"/>
    <w:next w:val="Semlista"/>
    <w:uiPriority w:val="99"/>
    <w:semiHidden/>
    <w:unhideWhenUsed/>
    <w:rsid w:val="00854930"/>
  </w:style>
  <w:style w:type="numbering" w:customStyle="1" w:styleId="Semlista211111">
    <w:name w:val="Sem lista211111"/>
    <w:next w:val="Semlista"/>
    <w:uiPriority w:val="99"/>
    <w:semiHidden/>
    <w:unhideWhenUsed/>
    <w:rsid w:val="00854930"/>
  </w:style>
  <w:style w:type="numbering" w:customStyle="1" w:styleId="Semlista1121111">
    <w:name w:val="Sem lista1121111"/>
    <w:next w:val="Semlista"/>
    <w:uiPriority w:val="99"/>
    <w:semiHidden/>
    <w:unhideWhenUsed/>
    <w:rsid w:val="00854930"/>
  </w:style>
  <w:style w:type="numbering" w:customStyle="1" w:styleId="Semlista111111111">
    <w:name w:val="Sem lista111111111"/>
    <w:next w:val="Semlista"/>
    <w:uiPriority w:val="99"/>
    <w:semiHidden/>
    <w:unhideWhenUsed/>
    <w:rsid w:val="00854930"/>
  </w:style>
  <w:style w:type="numbering" w:customStyle="1" w:styleId="Semlista311111">
    <w:name w:val="Sem lista311111"/>
    <w:next w:val="Semlista"/>
    <w:uiPriority w:val="99"/>
    <w:semiHidden/>
    <w:unhideWhenUsed/>
    <w:rsid w:val="00854930"/>
  </w:style>
  <w:style w:type="numbering" w:customStyle="1" w:styleId="Semlista411111">
    <w:name w:val="Sem lista411111"/>
    <w:next w:val="Semlista"/>
    <w:uiPriority w:val="99"/>
    <w:semiHidden/>
    <w:unhideWhenUsed/>
    <w:rsid w:val="00854930"/>
  </w:style>
  <w:style w:type="numbering" w:customStyle="1" w:styleId="Semlista511111">
    <w:name w:val="Sem lista511111"/>
    <w:next w:val="Semlista"/>
    <w:uiPriority w:val="99"/>
    <w:semiHidden/>
    <w:unhideWhenUsed/>
    <w:rsid w:val="00854930"/>
  </w:style>
  <w:style w:type="numbering" w:customStyle="1" w:styleId="Semlista81111">
    <w:name w:val="Sem lista81111"/>
    <w:next w:val="Semlista"/>
    <w:uiPriority w:val="99"/>
    <w:semiHidden/>
    <w:unhideWhenUsed/>
    <w:rsid w:val="00854930"/>
  </w:style>
  <w:style w:type="numbering" w:customStyle="1" w:styleId="Semlista91111">
    <w:name w:val="Sem lista91111"/>
    <w:next w:val="Semlista"/>
    <w:uiPriority w:val="99"/>
    <w:semiHidden/>
    <w:unhideWhenUsed/>
    <w:rsid w:val="00854930"/>
  </w:style>
  <w:style w:type="numbering" w:customStyle="1" w:styleId="Semlista101111">
    <w:name w:val="Sem lista101111"/>
    <w:next w:val="Semlista"/>
    <w:uiPriority w:val="99"/>
    <w:semiHidden/>
    <w:unhideWhenUsed/>
    <w:rsid w:val="00854930"/>
  </w:style>
  <w:style w:type="numbering" w:customStyle="1" w:styleId="Semlista131111">
    <w:name w:val="Sem lista131111"/>
    <w:next w:val="Semlista"/>
    <w:uiPriority w:val="99"/>
    <w:semiHidden/>
    <w:unhideWhenUsed/>
    <w:rsid w:val="00854930"/>
  </w:style>
  <w:style w:type="numbering" w:customStyle="1" w:styleId="Semlista1131111">
    <w:name w:val="Sem lista1131111"/>
    <w:next w:val="Semlista"/>
    <w:uiPriority w:val="99"/>
    <w:semiHidden/>
    <w:unhideWhenUsed/>
    <w:rsid w:val="00854930"/>
  </w:style>
  <w:style w:type="numbering" w:customStyle="1" w:styleId="Semlista141111">
    <w:name w:val="Sem lista141111"/>
    <w:next w:val="Semlista"/>
    <w:uiPriority w:val="99"/>
    <w:semiHidden/>
    <w:unhideWhenUsed/>
    <w:rsid w:val="00854930"/>
  </w:style>
  <w:style w:type="numbering" w:customStyle="1" w:styleId="Semlista151111">
    <w:name w:val="Sem lista151111"/>
    <w:next w:val="Semlista"/>
    <w:uiPriority w:val="99"/>
    <w:semiHidden/>
    <w:unhideWhenUsed/>
    <w:rsid w:val="00854930"/>
  </w:style>
  <w:style w:type="numbering" w:customStyle="1" w:styleId="Semlista1141111">
    <w:name w:val="Sem lista1141111"/>
    <w:next w:val="Semlista"/>
    <w:uiPriority w:val="99"/>
    <w:semiHidden/>
    <w:unhideWhenUsed/>
    <w:rsid w:val="00854930"/>
  </w:style>
  <w:style w:type="numbering" w:customStyle="1" w:styleId="Semlista161111">
    <w:name w:val="Sem lista161111"/>
    <w:next w:val="Semlista"/>
    <w:uiPriority w:val="99"/>
    <w:semiHidden/>
    <w:unhideWhenUsed/>
    <w:rsid w:val="00854930"/>
  </w:style>
  <w:style w:type="numbering" w:customStyle="1" w:styleId="Semlista171111">
    <w:name w:val="Sem lista171111"/>
    <w:next w:val="Semlista"/>
    <w:uiPriority w:val="99"/>
    <w:semiHidden/>
    <w:unhideWhenUsed/>
    <w:rsid w:val="00854930"/>
  </w:style>
  <w:style w:type="numbering" w:customStyle="1" w:styleId="Semlista181111">
    <w:name w:val="Sem lista181111"/>
    <w:next w:val="Semlista"/>
    <w:uiPriority w:val="99"/>
    <w:semiHidden/>
    <w:unhideWhenUsed/>
    <w:rsid w:val="00854930"/>
  </w:style>
  <w:style w:type="numbering" w:customStyle="1" w:styleId="Semlista191111">
    <w:name w:val="Sem lista191111"/>
    <w:next w:val="Semlista"/>
    <w:uiPriority w:val="99"/>
    <w:semiHidden/>
    <w:unhideWhenUsed/>
    <w:rsid w:val="00854930"/>
  </w:style>
  <w:style w:type="numbering" w:customStyle="1" w:styleId="Semlista201111">
    <w:name w:val="Sem lista201111"/>
    <w:next w:val="Semlista"/>
    <w:uiPriority w:val="99"/>
    <w:semiHidden/>
    <w:unhideWhenUsed/>
    <w:rsid w:val="00854930"/>
  </w:style>
  <w:style w:type="numbering" w:customStyle="1" w:styleId="Semlista1101111">
    <w:name w:val="Sem lista1101111"/>
    <w:next w:val="Semlista"/>
    <w:uiPriority w:val="99"/>
    <w:semiHidden/>
    <w:unhideWhenUsed/>
    <w:rsid w:val="00854930"/>
  </w:style>
  <w:style w:type="numbering" w:customStyle="1" w:styleId="Semlista1151111">
    <w:name w:val="Sem lista1151111"/>
    <w:next w:val="Semlista"/>
    <w:uiPriority w:val="99"/>
    <w:semiHidden/>
    <w:unhideWhenUsed/>
    <w:rsid w:val="00854930"/>
  </w:style>
  <w:style w:type="numbering" w:customStyle="1" w:styleId="Semlista221111">
    <w:name w:val="Sem lista221111"/>
    <w:next w:val="Semlista"/>
    <w:uiPriority w:val="99"/>
    <w:semiHidden/>
    <w:unhideWhenUsed/>
    <w:rsid w:val="00854930"/>
  </w:style>
  <w:style w:type="numbering" w:customStyle="1" w:styleId="Semlista11121111">
    <w:name w:val="Sem lista11121111"/>
    <w:next w:val="Semlista"/>
    <w:uiPriority w:val="99"/>
    <w:semiHidden/>
    <w:unhideWhenUsed/>
    <w:rsid w:val="00854930"/>
  </w:style>
  <w:style w:type="numbering" w:customStyle="1" w:styleId="Semlista1111111111">
    <w:name w:val="Sem lista1111111111"/>
    <w:next w:val="Semlista"/>
    <w:uiPriority w:val="99"/>
    <w:semiHidden/>
    <w:unhideWhenUsed/>
    <w:rsid w:val="00854930"/>
  </w:style>
  <w:style w:type="numbering" w:customStyle="1" w:styleId="Semlista321111">
    <w:name w:val="Sem lista321111"/>
    <w:next w:val="Semlista"/>
    <w:uiPriority w:val="99"/>
    <w:semiHidden/>
    <w:unhideWhenUsed/>
    <w:rsid w:val="00854930"/>
  </w:style>
  <w:style w:type="numbering" w:customStyle="1" w:styleId="Semlista421111">
    <w:name w:val="Sem lista421111"/>
    <w:next w:val="Semlista"/>
    <w:uiPriority w:val="99"/>
    <w:semiHidden/>
    <w:unhideWhenUsed/>
    <w:rsid w:val="00854930"/>
  </w:style>
  <w:style w:type="numbering" w:customStyle="1" w:styleId="Semlista231111">
    <w:name w:val="Sem lista231111"/>
    <w:next w:val="Semlista"/>
    <w:uiPriority w:val="99"/>
    <w:semiHidden/>
    <w:unhideWhenUsed/>
    <w:rsid w:val="00854930"/>
  </w:style>
  <w:style w:type="numbering" w:customStyle="1" w:styleId="Semlista1161111">
    <w:name w:val="Sem lista1161111"/>
    <w:next w:val="Semlista"/>
    <w:uiPriority w:val="99"/>
    <w:semiHidden/>
    <w:unhideWhenUsed/>
    <w:rsid w:val="00854930"/>
  </w:style>
  <w:style w:type="numbering" w:customStyle="1" w:styleId="Semlista1171111">
    <w:name w:val="Sem lista1171111"/>
    <w:next w:val="Semlista"/>
    <w:uiPriority w:val="99"/>
    <w:semiHidden/>
    <w:unhideWhenUsed/>
    <w:rsid w:val="00854930"/>
  </w:style>
  <w:style w:type="numbering" w:customStyle="1" w:styleId="Semlista241111">
    <w:name w:val="Sem lista241111"/>
    <w:next w:val="Semlista"/>
    <w:uiPriority w:val="99"/>
    <w:semiHidden/>
    <w:unhideWhenUsed/>
    <w:rsid w:val="00854930"/>
  </w:style>
  <w:style w:type="numbering" w:customStyle="1" w:styleId="Semlista11131111">
    <w:name w:val="Sem lista11131111"/>
    <w:next w:val="Semlista"/>
    <w:uiPriority w:val="99"/>
    <w:semiHidden/>
    <w:unhideWhenUsed/>
    <w:rsid w:val="00854930"/>
  </w:style>
  <w:style w:type="numbering" w:customStyle="1" w:styleId="Semlista111121111">
    <w:name w:val="Sem lista111121111"/>
    <w:next w:val="Semlista"/>
    <w:uiPriority w:val="99"/>
    <w:semiHidden/>
    <w:unhideWhenUsed/>
    <w:rsid w:val="00854930"/>
  </w:style>
  <w:style w:type="numbering" w:customStyle="1" w:styleId="Semlista331111">
    <w:name w:val="Sem lista331111"/>
    <w:next w:val="Semlista"/>
    <w:uiPriority w:val="99"/>
    <w:semiHidden/>
    <w:unhideWhenUsed/>
    <w:rsid w:val="00854930"/>
  </w:style>
  <w:style w:type="numbering" w:customStyle="1" w:styleId="Semlista431111">
    <w:name w:val="Sem lista431111"/>
    <w:next w:val="Semlista"/>
    <w:uiPriority w:val="99"/>
    <w:semiHidden/>
    <w:unhideWhenUsed/>
    <w:rsid w:val="00854930"/>
  </w:style>
  <w:style w:type="numbering" w:customStyle="1" w:styleId="Semlista251111">
    <w:name w:val="Sem lista251111"/>
    <w:next w:val="Semlista"/>
    <w:uiPriority w:val="99"/>
    <w:semiHidden/>
    <w:unhideWhenUsed/>
    <w:rsid w:val="00854930"/>
  </w:style>
  <w:style w:type="numbering" w:customStyle="1" w:styleId="Semlista291">
    <w:name w:val="Sem lista291"/>
    <w:next w:val="Semlista"/>
    <w:uiPriority w:val="99"/>
    <w:semiHidden/>
    <w:rsid w:val="00854930"/>
  </w:style>
  <w:style w:type="numbering" w:customStyle="1" w:styleId="Semlista1201">
    <w:name w:val="Sem lista1201"/>
    <w:next w:val="Semlista"/>
    <w:uiPriority w:val="99"/>
    <w:semiHidden/>
    <w:unhideWhenUsed/>
    <w:rsid w:val="00854930"/>
  </w:style>
  <w:style w:type="numbering" w:customStyle="1" w:styleId="Semlista2101">
    <w:name w:val="Sem lista2101"/>
    <w:next w:val="Semlista"/>
    <w:uiPriority w:val="99"/>
    <w:semiHidden/>
    <w:unhideWhenUsed/>
    <w:rsid w:val="00854930"/>
  </w:style>
  <w:style w:type="numbering" w:customStyle="1" w:styleId="Semlista11101">
    <w:name w:val="Sem lista11101"/>
    <w:next w:val="Semlista"/>
    <w:uiPriority w:val="99"/>
    <w:semiHidden/>
    <w:unhideWhenUsed/>
    <w:rsid w:val="00854930"/>
  </w:style>
  <w:style w:type="numbering" w:customStyle="1" w:styleId="Semlista11151">
    <w:name w:val="Sem lista11151"/>
    <w:next w:val="Semlista"/>
    <w:uiPriority w:val="99"/>
    <w:semiHidden/>
    <w:unhideWhenUsed/>
    <w:rsid w:val="00854930"/>
  </w:style>
  <w:style w:type="numbering" w:customStyle="1" w:styleId="Semlista351">
    <w:name w:val="Sem lista351"/>
    <w:next w:val="Semlista"/>
    <w:uiPriority w:val="99"/>
    <w:semiHidden/>
    <w:unhideWhenUsed/>
    <w:rsid w:val="00854930"/>
  </w:style>
  <w:style w:type="numbering" w:customStyle="1" w:styleId="Semlista451">
    <w:name w:val="Sem lista451"/>
    <w:next w:val="Semlista"/>
    <w:uiPriority w:val="99"/>
    <w:semiHidden/>
    <w:unhideWhenUsed/>
    <w:rsid w:val="00854930"/>
  </w:style>
  <w:style w:type="numbering" w:customStyle="1" w:styleId="Semlista5311">
    <w:name w:val="Sem lista5311"/>
    <w:next w:val="Semlista"/>
    <w:uiPriority w:val="99"/>
    <w:semiHidden/>
    <w:unhideWhenUsed/>
    <w:rsid w:val="00854930"/>
  </w:style>
  <w:style w:type="numbering" w:customStyle="1" w:styleId="Semlista6211">
    <w:name w:val="Sem lista6211"/>
    <w:next w:val="Semlista"/>
    <w:uiPriority w:val="99"/>
    <w:semiHidden/>
    <w:unhideWhenUsed/>
    <w:rsid w:val="00854930"/>
  </w:style>
  <w:style w:type="numbering" w:customStyle="1" w:styleId="Semlista7211">
    <w:name w:val="Sem lista7211"/>
    <w:next w:val="Semlista"/>
    <w:uiPriority w:val="99"/>
    <w:semiHidden/>
    <w:unhideWhenUsed/>
    <w:rsid w:val="00854930"/>
  </w:style>
  <w:style w:type="numbering" w:customStyle="1" w:styleId="Semlista12211">
    <w:name w:val="Sem lista12211"/>
    <w:next w:val="Semlista"/>
    <w:uiPriority w:val="99"/>
    <w:semiHidden/>
    <w:unhideWhenUsed/>
    <w:rsid w:val="00854930"/>
  </w:style>
  <w:style w:type="numbering" w:customStyle="1" w:styleId="Semlista21211">
    <w:name w:val="Sem lista21211"/>
    <w:next w:val="Semlista"/>
    <w:uiPriority w:val="99"/>
    <w:semiHidden/>
    <w:unhideWhenUsed/>
    <w:rsid w:val="00854930"/>
  </w:style>
  <w:style w:type="numbering" w:customStyle="1" w:styleId="Semlista112211">
    <w:name w:val="Sem lista112211"/>
    <w:next w:val="Semlista"/>
    <w:uiPriority w:val="99"/>
    <w:semiHidden/>
    <w:unhideWhenUsed/>
    <w:rsid w:val="00854930"/>
  </w:style>
  <w:style w:type="numbering" w:customStyle="1" w:styleId="Semlista111141">
    <w:name w:val="Sem lista111141"/>
    <w:next w:val="Semlista"/>
    <w:uiPriority w:val="99"/>
    <w:semiHidden/>
    <w:unhideWhenUsed/>
    <w:rsid w:val="00854930"/>
  </w:style>
  <w:style w:type="numbering" w:customStyle="1" w:styleId="Semlista31211">
    <w:name w:val="Sem lista31211"/>
    <w:next w:val="Semlista"/>
    <w:uiPriority w:val="99"/>
    <w:semiHidden/>
    <w:unhideWhenUsed/>
    <w:rsid w:val="00854930"/>
  </w:style>
  <w:style w:type="numbering" w:customStyle="1" w:styleId="Semlista41211">
    <w:name w:val="Sem lista41211"/>
    <w:next w:val="Semlista"/>
    <w:uiPriority w:val="99"/>
    <w:semiHidden/>
    <w:unhideWhenUsed/>
    <w:rsid w:val="00854930"/>
  </w:style>
  <w:style w:type="numbering" w:customStyle="1" w:styleId="Semlista51211">
    <w:name w:val="Sem lista51211"/>
    <w:next w:val="Semlista"/>
    <w:uiPriority w:val="99"/>
    <w:semiHidden/>
    <w:unhideWhenUsed/>
    <w:rsid w:val="00854930"/>
  </w:style>
  <w:style w:type="numbering" w:customStyle="1" w:styleId="Semlista8211">
    <w:name w:val="Sem lista8211"/>
    <w:next w:val="Semlista"/>
    <w:uiPriority w:val="99"/>
    <w:semiHidden/>
    <w:unhideWhenUsed/>
    <w:rsid w:val="00854930"/>
  </w:style>
  <w:style w:type="numbering" w:customStyle="1" w:styleId="Semlista9211">
    <w:name w:val="Sem lista9211"/>
    <w:next w:val="Semlista"/>
    <w:uiPriority w:val="99"/>
    <w:semiHidden/>
    <w:unhideWhenUsed/>
    <w:rsid w:val="00854930"/>
  </w:style>
  <w:style w:type="numbering" w:customStyle="1" w:styleId="Semlista10211">
    <w:name w:val="Sem lista10211"/>
    <w:next w:val="Semlista"/>
    <w:uiPriority w:val="99"/>
    <w:semiHidden/>
    <w:unhideWhenUsed/>
    <w:rsid w:val="00854930"/>
  </w:style>
  <w:style w:type="numbering" w:customStyle="1" w:styleId="Semlista13211">
    <w:name w:val="Sem lista13211"/>
    <w:next w:val="Semlista"/>
    <w:uiPriority w:val="99"/>
    <w:semiHidden/>
    <w:unhideWhenUsed/>
    <w:rsid w:val="00854930"/>
  </w:style>
  <w:style w:type="numbering" w:customStyle="1" w:styleId="Semlista113211">
    <w:name w:val="Sem lista113211"/>
    <w:next w:val="Semlista"/>
    <w:uiPriority w:val="99"/>
    <w:semiHidden/>
    <w:unhideWhenUsed/>
    <w:rsid w:val="00854930"/>
  </w:style>
  <w:style w:type="numbering" w:customStyle="1" w:styleId="Semlista14211">
    <w:name w:val="Sem lista14211"/>
    <w:next w:val="Semlista"/>
    <w:uiPriority w:val="99"/>
    <w:semiHidden/>
    <w:unhideWhenUsed/>
    <w:rsid w:val="00854930"/>
  </w:style>
  <w:style w:type="numbering" w:customStyle="1" w:styleId="Semlista15211">
    <w:name w:val="Sem lista15211"/>
    <w:next w:val="Semlista"/>
    <w:uiPriority w:val="99"/>
    <w:semiHidden/>
    <w:unhideWhenUsed/>
    <w:rsid w:val="00854930"/>
  </w:style>
  <w:style w:type="numbering" w:customStyle="1" w:styleId="Semlista114211">
    <w:name w:val="Sem lista114211"/>
    <w:next w:val="Semlista"/>
    <w:uiPriority w:val="99"/>
    <w:semiHidden/>
    <w:unhideWhenUsed/>
    <w:rsid w:val="00854930"/>
  </w:style>
  <w:style w:type="numbering" w:customStyle="1" w:styleId="Semlista16211">
    <w:name w:val="Sem lista16211"/>
    <w:next w:val="Semlista"/>
    <w:uiPriority w:val="99"/>
    <w:semiHidden/>
    <w:unhideWhenUsed/>
    <w:rsid w:val="00854930"/>
  </w:style>
  <w:style w:type="numbering" w:customStyle="1" w:styleId="Semlista17211">
    <w:name w:val="Sem lista17211"/>
    <w:next w:val="Semlista"/>
    <w:uiPriority w:val="99"/>
    <w:semiHidden/>
    <w:unhideWhenUsed/>
    <w:rsid w:val="00854930"/>
  </w:style>
  <w:style w:type="numbering" w:customStyle="1" w:styleId="Semlista1821">
    <w:name w:val="Sem lista1821"/>
    <w:next w:val="Semlista"/>
    <w:uiPriority w:val="99"/>
    <w:semiHidden/>
    <w:unhideWhenUsed/>
    <w:rsid w:val="00854930"/>
  </w:style>
  <w:style w:type="numbering" w:customStyle="1" w:styleId="Semlista1921">
    <w:name w:val="Sem lista1921"/>
    <w:next w:val="Semlista"/>
    <w:uiPriority w:val="99"/>
    <w:semiHidden/>
    <w:unhideWhenUsed/>
    <w:rsid w:val="00854930"/>
  </w:style>
  <w:style w:type="numbering" w:customStyle="1" w:styleId="Semlista2021">
    <w:name w:val="Sem lista2021"/>
    <w:next w:val="Semlista"/>
    <w:uiPriority w:val="99"/>
    <w:semiHidden/>
    <w:unhideWhenUsed/>
    <w:rsid w:val="00854930"/>
  </w:style>
  <w:style w:type="numbering" w:customStyle="1" w:styleId="Semlista11021">
    <w:name w:val="Sem lista11021"/>
    <w:next w:val="Semlista"/>
    <w:uiPriority w:val="99"/>
    <w:semiHidden/>
    <w:unhideWhenUsed/>
    <w:rsid w:val="00854930"/>
  </w:style>
  <w:style w:type="numbering" w:customStyle="1" w:styleId="Semlista11521">
    <w:name w:val="Sem lista11521"/>
    <w:next w:val="Semlista"/>
    <w:uiPriority w:val="99"/>
    <w:semiHidden/>
    <w:unhideWhenUsed/>
    <w:rsid w:val="00854930"/>
  </w:style>
  <w:style w:type="numbering" w:customStyle="1" w:styleId="Semlista2221">
    <w:name w:val="Sem lista2221"/>
    <w:next w:val="Semlista"/>
    <w:uiPriority w:val="99"/>
    <w:semiHidden/>
    <w:unhideWhenUsed/>
    <w:rsid w:val="00854930"/>
  </w:style>
  <w:style w:type="numbering" w:customStyle="1" w:styleId="Semlista111221">
    <w:name w:val="Sem lista111221"/>
    <w:next w:val="Semlista"/>
    <w:uiPriority w:val="99"/>
    <w:semiHidden/>
    <w:unhideWhenUsed/>
    <w:rsid w:val="00854930"/>
  </w:style>
  <w:style w:type="numbering" w:customStyle="1" w:styleId="Semlista11111311">
    <w:name w:val="Sem lista11111311"/>
    <w:next w:val="Semlista"/>
    <w:uiPriority w:val="99"/>
    <w:semiHidden/>
    <w:unhideWhenUsed/>
    <w:rsid w:val="00854930"/>
  </w:style>
  <w:style w:type="numbering" w:customStyle="1" w:styleId="Semlista3221">
    <w:name w:val="Sem lista3221"/>
    <w:next w:val="Semlista"/>
    <w:uiPriority w:val="99"/>
    <w:semiHidden/>
    <w:unhideWhenUsed/>
    <w:rsid w:val="00854930"/>
  </w:style>
  <w:style w:type="numbering" w:customStyle="1" w:styleId="Semlista4221">
    <w:name w:val="Sem lista4221"/>
    <w:next w:val="Semlista"/>
    <w:uiPriority w:val="99"/>
    <w:semiHidden/>
    <w:unhideWhenUsed/>
    <w:rsid w:val="00854930"/>
  </w:style>
  <w:style w:type="numbering" w:customStyle="1" w:styleId="Semlista2321">
    <w:name w:val="Sem lista2321"/>
    <w:next w:val="Semlista"/>
    <w:uiPriority w:val="99"/>
    <w:semiHidden/>
    <w:unhideWhenUsed/>
    <w:rsid w:val="00854930"/>
  </w:style>
  <w:style w:type="numbering" w:customStyle="1" w:styleId="Semlista11621">
    <w:name w:val="Sem lista11621"/>
    <w:next w:val="Semlista"/>
    <w:uiPriority w:val="99"/>
    <w:semiHidden/>
    <w:unhideWhenUsed/>
    <w:rsid w:val="00854930"/>
  </w:style>
  <w:style w:type="numbering" w:customStyle="1" w:styleId="Semlista11721">
    <w:name w:val="Sem lista11721"/>
    <w:next w:val="Semlista"/>
    <w:uiPriority w:val="99"/>
    <w:semiHidden/>
    <w:unhideWhenUsed/>
    <w:rsid w:val="00854930"/>
  </w:style>
  <w:style w:type="numbering" w:customStyle="1" w:styleId="Semlista2421">
    <w:name w:val="Sem lista2421"/>
    <w:next w:val="Semlista"/>
    <w:uiPriority w:val="99"/>
    <w:semiHidden/>
    <w:unhideWhenUsed/>
    <w:rsid w:val="00854930"/>
  </w:style>
  <w:style w:type="numbering" w:customStyle="1" w:styleId="Semlista111321">
    <w:name w:val="Sem lista111321"/>
    <w:next w:val="Semlista"/>
    <w:uiPriority w:val="99"/>
    <w:semiHidden/>
    <w:unhideWhenUsed/>
    <w:rsid w:val="00854930"/>
  </w:style>
  <w:style w:type="numbering" w:customStyle="1" w:styleId="Semlista1111221">
    <w:name w:val="Sem lista1111221"/>
    <w:next w:val="Semlista"/>
    <w:uiPriority w:val="99"/>
    <w:semiHidden/>
    <w:unhideWhenUsed/>
    <w:rsid w:val="00854930"/>
  </w:style>
  <w:style w:type="numbering" w:customStyle="1" w:styleId="Semlista3321">
    <w:name w:val="Sem lista3321"/>
    <w:next w:val="Semlista"/>
    <w:uiPriority w:val="99"/>
    <w:semiHidden/>
    <w:unhideWhenUsed/>
    <w:rsid w:val="00854930"/>
  </w:style>
  <w:style w:type="numbering" w:customStyle="1" w:styleId="Semlista4321">
    <w:name w:val="Sem lista4321"/>
    <w:next w:val="Semlista"/>
    <w:uiPriority w:val="99"/>
    <w:semiHidden/>
    <w:unhideWhenUsed/>
    <w:rsid w:val="00854930"/>
  </w:style>
  <w:style w:type="numbering" w:customStyle="1" w:styleId="Semlista2521">
    <w:name w:val="Sem lista2521"/>
    <w:next w:val="Semlista"/>
    <w:uiPriority w:val="99"/>
    <w:semiHidden/>
    <w:unhideWhenUsed/>
    <w:rsid w:val="00854930"/>
  </w:style>
  <w:style w:type="numbering" w:customStyle="1" w:styleId="Semlista2621">
    <w:name w:val="Sem lista2621"/>
    <w:next w:val="Semlista"/>
    <w:uiPriority w:val="99"/>
    <w:semiHidden/>
    <w:unhideWhenUsed/>
    <w:rsid w:val="00854930"/>
  </w:style>
  <w:style w:type="numbering" w:customStyle="1" w:styleId="Semlista2721">
    <w:name w:val="Sem lista2721"/>
    <w:next w:val="Semlista"/>
    <w:uiPriority w:val="99"/>
    <w:semiHidden/>
    <w:unhideWhenUsed/>
    <w:rsid w:val="00854930"/>
  </w:style>
  <w:style w:type="numbering" w:customStyle="1" w:styleId="Semlista11821">
    <w:name w:val="Sem lista11821"/>
    <w:next w:val="Semlista"/>
    <w:uiPriority w:val="99"/>
    <w:semiHidden/>
    <w:rsid w:val="00854930"/>
  </w:style>
  <w:style w:type="numbering" w:customStyle="1" w:styleId="Semlista11921">
    <w:name w:val="Sem lista11921"/>
    <w:next w:val="Semlista"/>
    <w:uiPriority w:val="99"/>
    <w:semiHidden/>
    <w:unhideWhenUsed/>
    <w:rsid w:val="00854930"/>
  </w:style>
  <w:style w:type="numbering" w:customStyle="1" w:styleId="Semlista2811">
    <w:name w:val="Sem lista2811"/>
    <w:next w:val="Semlista"/>
    <w:uiPriority w:val="99"/>
    <w:semiHidden/>
    <w:unhideWhenUsed/>
    <w:rsid w:val="00854930"/>
  </w:style>
  <w:style w:type="numbering" w:customStyle="1" w:styleId="Semlista111421">
    <w:name w:val="Sem lista111421"/>
    <w:next w:val="Semlista"/>
    <w:uiPriority w:val="99"/>
    <w:semiHidden/>
    <w:unhideWhenUsed/>
    <w:rsid w:val="00854930"/>
  </w:style>
  <w:style w:type="numbering" w:customStyle="1" w:styleId="Semlista1111321">
    <w:name w:val="Sem lista1111321"/>
    <w:next w:val="Semlista"/>
    <w:uiPriority w:val="99"/>
    <w:semiHidden/>
    <w:unhideWhenUsed/>
    <w:rsid w:val="00854930"/>
  </w:style>
  <w:style w:type="numbering" w:customStyle="1" w:styleId="Semlista3421">
    <w:name w:val="Sem lista3421"/>
    <w:next w:val="Semlista"/>
    <w:uiPriority w:val="99"/>
    <w:semiHidden/>
    <w:unhideWhenUsed/>
    <w:rsid w:val="00854930"/>
  </w:style>
  <w:style w:type="numbering" w:customStyle="1" w:styleId="Semlista4421">
    <w:name w:val="Sem lista4421"/>
    <w:next w:val="Semlista"/>
    <w:uiPriority w:val="99"/>
    <w:semiHidden/>
    <w:unhideWhenUsed/>
    <w:rsid w:val="00854930"/>
  </w:style>
  <w:style w:type="numbering" w:customStyle="1" w:styleId="Semlista5221">
    <w:name w:val="Sem lista5221"/>
    <w:next w:val="Semlista"/>
    <w:uiPriority w:val="99"/>
    <w:semiHidden/>
    <w:unhideWhenUsed/>
    <w:rsid w:val="00854930"/>
  </w:style>
  <w:style w:type="numbering" w:customStyle="1" w:styleId="Semlista61211">
    <w:name w:val="Sem lista61211"/>
    <w:next w:val="Semlista"/>
    <w:uiPriority w:val="99"/>
    <w:semiHidden/>
    <w:unhideWhenUsed/>
    <w:rsid w:val="00854930"/>
  </w:style>
  <w:style w:type="numbering" w:customStyle="1" w:styleId="Semlista7121">
    <w:name w:val="Sem lista7121"/>
    <w:next w:val="Semlista"/>
    <w:uiPriority w:val="99"/>
    <w:semiHidden/>
    <w:unhideWhenUsed/>
    <w:rsid w:val="00854930"/>
  </w:style>
  <w:style w:type="numbering" w:customStyle="1" w:styleId="Semlista121211">
    <w:name w:val="Sem lista121211"/>
    <w:next w:val="Semlista"/>
    <w:uiPriority w:val="99"/>
    <w:semiHidden/>
    <w:unhideWhenUsed/>
    <w:rsid w:val="00854930"/>
  </w:style>
  <w:style w:type="numbering" w:customStyle="1" w:styleId="Semlista211211">
    <w:name w:val="Sem lista211211"/>
    <w:next w:val="Semlista"/>
    <w:uiPriority w:val="99"/>
    <w:semiHidden/>
    <w:unhideWhenUsed/>
    <w:rsid w:val="00854930"/>
  </w:style>
  <w:style w:type="numbering" w:customStyle="1" w:styleId="Semlista1121211">
    <w:name w:val="Sem lista1121211"/>
    <w:next w:val="Semlista"/>
    <w:uiPriority w:val="99"/>
    <w:semiHidden/>
    <w:unhideWhenUsed/>
    <w:rsid w:val="00854930"/>
  </w:style>
  <w:style w:type="numbering" w:customStyle="1" w:styleId="Semlista11111121">
    <w:name w:val="Sem lista11111121"/>
    <w:next w:val="Semlista"/>
    <w:uiPriority w:val="99"/>
    <w:semiHidden/>
    <w:unhideWhenUsed/>
    <w:rsid w:val="00854930"/>
  </w:style>
  <w:style w:type="numbering" w:customStyle="1" w:styleId="Semlista311211">
    <w:name w:val="Sem lista311211"/>
    <w:next w:val="Semlista"/>
    <w:uiPriority w:val="99"/>
    <w:semiHidden/>
    <w:unhideWhenUsed/>
    <w:rsid w:val="00854930"/>
  </w:style>
  <w:style w:type="numbering" w:customStyle="1" w:styleId="Semlista411211">
    <w:name w:val="Sem lista411211"/>
    <w:next w:val="Semlista"/>
    <w:uiPriority w:val="99"/>
    <w:semiHidden/>
    <w:unhideWhenUsed/>
    <w:rsid w:val="00854930"/>
  </w:style>
  <w:style w:type="numbering" w:customStyle="1" w:styleId="Semlista511211">
    <w:name w:val="Sem lista511211"/>
    <w:next w:val="Semlista"/>
    <w:uiPriority w:val="99"/>
    <w:semiHidden/>
    <w:unhideWhenUsed/>
    <w:rsid w:val="00854930"/>
  </w:style>
  <w:style w:type="numbering" w:customStyle="1" w:styleId="Semlista8121">
    <w:name w:val="Sem lista8121"/>
    <w:next w:val="Semlista"/>
    <w:uiPriority w:val="99"/>
    <w:semiHidden/>
    <w:unhideWhenUsed/>
    <w:rsid w:val="00854930"/>
  </w:style>
  <w:style w:type="numbering" w:customStyle="1" w:styleId="Semlista9121">
    <w:name w:val="Sem lista9121"/>
    <w:next w:val="Semlista"/>
    <w:uiPriority w:val="99"/>
    <w:semiHidden/>
    <w:unhideWhenUsed/>
    <w:rsid w:val="00854930"/>
  </w:style>
  <w:style w:type="numbering" w:customStyle="1" w:styleId="Semlista10121">
    <w:name w:val="Sem lista10121"/>
    <w:next w:val="Semlista"/>
    <w:uiPriority w:val="99"/>
    <w:semiHidden/>
    <w:unhideWhenUsed/>
    <w:rsid w:val="00854930"/>
  </w:style>
  <w:style w:type="numbering" w:customStyle="1" w:styleId="Semlista13121">
    <w:name w:val="Sem lista13121"/>
    <w:next w:val="Semlista"/>
    <w:uiPriority w:val="99"/>
    <w:semiHidden/>
    <w:unhideWhenUsed/>
    <w:rsid w:val="00854930"/>
  </w:style>
  <w:style w:type="numbering" w:customStyle="1" w:styleId="Semlista113121">
    <w:name w:val="Sem lista113121"/>
    <w:next w:val="Semlista"/>
    <w:uiPriority w:val="99"/>
    <w:semiHidden/>
    <w:unhideWhenUsed/>
    <w:rsid w:val="00854930"/>
  </w:style>
  <w:style w:type="numbering" w:customStyle="1" w:styleId="Semlista14121">
    <w:name w:val="Sem lista14121"/>
    <w:next w:val="Semlista"/>
    <w:uiPriority w:val="99"/>
    <w:semiHidden/>
    <w:unhideWhenUsed/>
    <w:rsid w:val="00854930"/>
  </w:style>
  <w:style w:type="numbering" w:customStyle="1" w:styleId="Semlista15121">
    <w:name w:val="Sem lista15121"/>
    <w:next w:val="Semlista"/>
    <w:uiPriority w:val="99"/>
    <w:semiHidden/>
    <w:unhideWhenUsed/>
    <w:rsid w:val="00854930"/>
  </w:style>
  <w:style w:type="numbering" w:customStyle="1" w:styleId="Semlista114121">
    <w:name w:val="Sem lista114121"/>
    <w:next w:val="Semlista"/>
    <w:uiPriority w:val="99"/>
    <w:semiHidden/>
    <w:unhideWhenUsed/>
    <w:rsid w:val="00854930"/>
  </w:style>
  <w:style w:type="numbering" w:customStyle="1" w:styleId="Semlista16121">
    <w:name w:val="Sem lista16121"/>
    <w:next w:val="Semlista"/>
    <w:uiPriority w:val="99"/>
    <w:semiHidden/>
    <w:unhideWhenUsed/>
    <w:rsid w:val="00854930"/>
  </w:style>
  <w:style w:type="numbering" w:customStyle="1" w:styleId="Semlista17121">
    <w:name w:val="Sem lista17121"/>
    <w:next w:val="Semlista"/>
    <w:uiPriority w:val="99"/>
    <w:semiHidden/>
    <w:unhideWhenUsed/>
    <w:rsid w:val="00854930"/>
  </w:style>
  <w:style w:type="numbering" w:customStyle="1" w:styleId="Semlista18121">
    <w:name w:val="Sem lista18121"/>
    <w:next w:val="Semlista"/>
    <w:uiPriority w:val="99"/>
    <w:semiHidden/>
    <w:unhideWhenUsed/>
    <w:rsid w:val="00854930"/>
  </w:style>
  <w:style w:type="numbering" w:customStyle="1" w:styleId="Semlista19121">
    <w:name w:val="Sem lista19121"/>
    <w:next w:val="Semlista"/>
    <w:uiPriority w:val="99"/>
    <w:semiHidden/>
    <w:unhideWhenUsed/>
    <w:rsid w:val="00854930"/>
  </w:style>
  <w:style w:type="numbering" w:customStyle="1" w:styleId="Semlista20121">
    <w:name w:val="Sem lista20121"/>
    <w:next w:val="Semlista"/>
    <w:uiPriority w:val="99"/>
    <w:semiHidden/>
    <w:unhideWhenUsed/>
    <w:rsid w:val="00854930"/>
  </w:style>
  <w:style w:type="numbering" w:customStyle="1" w:styleId="Semlista110121">
    <w:name w:val="Sem lista110121"/>
    <w:next w:val="Semlista"/>
    <w:uiPriority w:val="99"/>
    <w:semiHidden/>
    <w:unhideWhenUsed/>
    <w:rsid w:val="00854930"/>
  </w:style>
  <w:style w:type="numbering" w:customStyle="1" w:styleId="Semlista115121">
    <w:name w:val="Sem lista115121"/>
    <w:next w:val="Semlista"/>
    <w:uiPriority w:val="99"/>
    <w:semiHidden/>
    <w:unhideWhenUsed/>
    <w:rsid w:val="00854930"/>
  </w:style>
  <w:style w:type="numbering" w:customStyle="1" w:styleId="Semlista22121">
    <w:name w:val="Sem lista22121"/>
    <w:next w:val="Semlista"/>
    <w:uiPriority w:val="99"/>
    <w:semiHidden/>
    <w:unhideWhenUsed/>
    <w:rsid w:val="00854930"/>
  </w:style>
  <w:style w:type="numbering" w:customStyle="1" w:styleId="Semlista1112121">
    <w:name w:val="Sem lista1112121"/>
    <w:next w:val="Semlista"/>
    <w:uiPriority w:val="99"/>
    <w:semiHidden/>
    <w:unhideWhenUsed/>
    <w:rsid w:val="00854930"/>
  </w:style>
  <w:style w:type="numbering" w:customStyle="1" w:styleId="Semlista111111121">
    <w:name w:val="Sem lista111111121"/>
    <w:next w:val="Semlista"/>
    <w:uiPriority w:val="99"/>
    <w:semiHidden/>
    <w:unhideWhenUsed/>
    <w:rsid w:val="00854930"/>
  </w:style>
  <w:style w:type="numbering" w:customStyle="1" w:styleId="Semlista32121">
    <w:name w:val="Sem lista32121"/>
    <w:next w:val="Semlista"/>
    <w:uiPriority w:val="99"/>
    <w:semiHidden/>
    <w:unhideWhenUsed/>
    <w:rsid w:val="00854930"/>
  </w:style>
  <w:style w:type="numbering" w:customStyle="1" w:styleId="Semlista42121">
    <w:name w:val="Sem lista42121"/>
    <w:next w:val="Semlista"/>
    <w:uiPriority w:val="99"/>
    <w:semiHidden/>
    <w:unhideWhenUsed/>
    <w:rsid w:val="00854930"/>
  </w:style>
  <w:style w:type="numbering" w:customStyle="1" w:styleId="Semlista23121">
    <w:name w:val="Sem lista23121"/>
    <w:next w:val="Semlista"/>
    <w:uiPriority w:val="99"/>
    <w:semiHidden/>
    <w:unhideWhenUsed/>
    <w:rsid w:val="00854930"/>
  </w:style>
  <w:style w:type="numbering" w:customStyle="1" w:styleId="Semlista116121">
    <w:name w:val="Sem lista116121"/>
    <w:next w:val="Semlista"/>
    <w:uiPriority w:val="99"/>
    <w:semiHidden/>
    <w:unhideWhenUsed/>
    <w:rsid w:val="00854930"/>
  </w:style>
  <w:style w:type="numbering" w:customStyle="1" w:styleId="Semlista117121">
    <w:name w:val="Sem lista117121"/>
    <w:next w:val="Semlista"/>
    <w:uiPriority w:val="99"/>
    <w:semiHidden/>
    <w:unhideWhenUsed/>
    <w:rsid w:val="00854930"/>
  </w:style>
  <w:style w:type="numbering" w:customStyle="1" w:styleId="Semlista24121">
    <w:name w:val="Sem lista24121"/>
    <w:next w:val="Semlista"/>
    <w:uiPriority w:val="99"/>
    <w:semiHidden/>
    <w:unhideWhenUsed/>
    <w:rsid w:val="00854930"/>
  </w:style>
  <w:style w:type="numbering" w:customStyle="1" w:styleId="Semlista1113121">
    <w:name w:val="Sem lista1113121"/>
    <w:next w:val="Semlista"/>
    <w:uiPriority w:val="99"/>
    <w:semiHidden/>
    <w:unhideWhenUsed/>
    <w:rsid w:val="00854930"/>
  </w:style>
  <w:style w:type="numbering" w:customStyle="1" w:styleId="Semlista11112121">
    <w:name w:val="Sem lista11112121"/>
    <w:next w:val="Semlista"/>
    <w:uiPriority w:val="99"/>
    <w:semiHidden/>
    <w:unhideWhenUsed/>
    <w:rsid w:val="00854930"/>
  </w:style>
  <w:style w:type="numbering" w:customStyle="1" w:styleId="Semlista33121">
    <w:name w:val="Sem lista33121"/>
    <w:next w:val="Semlista"/>
    <w:uiPriority w:val="99"/>
    <w:semiHidden/>
    <w:unhideWhenUsed/>
    <w:rsid w:val="00854930"/>
  </w:style>
  <w:style w:type="numbering" w:customStyle="1" w:styleId="Semlista43121">
    <w:name w:val="Sem lista43121"/>
    <w:next w:val="Semlista"/>
    <w:uiPriority w:val="99"/>
    <w:semiHidden/>
    <w:unhideWhenUsed/>
    <w:rsid w:val="00854930"/>
  </w:style>
  <w:style w:type="numbering" w:customStyle="1" w:styleId="Semlista25121">
    <w:name w:val="Sem lista25121"/>
    <w:next w:val="Semlista"/>
    <w:uiPriority w:val="99"/>
    <w:semiHidden/>
    <w:unhideWhenUsed/>
    <w:rsid w:val="00854930"/>
  </w:style>
  <w:style w:type="numbering" w:customStyle="1" w:styleId="Semlista37">
    <w:name w:val="Sem lista37"/>
    <w:next w:val="Semlista"/>
    <w:uiPriority w:val="99"/>
    <w:semiHidden/>
    <w:rsid w:val="00854930"/>
  </w:style>
  <w:style w:type="paragraph" w:customStyle="1" w:styleId="Recuodecorpodetexto38">
    <w:name w:val="Recuo de corpo de texto 38"/>
    <w:basedOn w:val="Normal"/>
    <w:rsid w:val="00854930"/>
    <w:pPr>
      <w:ind w:firstLine="3402"/>
      <w:jc w:val="both"/>
    </w:pPr>
    <w:rPr>
      <w:rFonts w:ascii="Garamond" w:hAnsi="Garamond"/>
      <w:sz w:val="28"/>
      <w:szCs w:val="20"/>
    </w:rPr>
  </w:style>
  <w:style w:type="paragraph" w:customStyle="1" w:styleId="Recuodecorpodetexto28">
    <w:name w:val="Recuo de corpo de texto 28"/>
    <w:basedOn w:val="Normal"/>
    <w:rsid w:val="00854930"/>
    <w:pPr>
      <w:ind w:firstLine="3402"/>
      <w:jc w:val="both"/>
    </w:pPr>
    <w:rPr>
      <w:rFonts w:ascii="Garamond" w:hAnsi="Garamond"/>
      <w:b/>
      <w:sz w:val="28"/>
      <w:szCs w:val="20"/>
      <w:u w:val="single"/>
    </w:rPr>
  </w:style>
  <w:style w:type="paragraph" w:customStyle="1" w:styleId="Corpodetexto28">
    <w:name w:val="Corpo de texto 28"/>
    <w:basedOn w:val="Normal"/>
    <w:rsid w:val="00854930"/>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854930"/>
  </w:style>
  <w:style w:type="numbering" w:customStyle="1" w:styleId="Semlista215">
    <w:name w:val="Sem lista215"/>
    <w:next w:val="Semlista"/>
    <w:uiPriority w:val="99"/>
    <w:semiHidden/>
    <w:unhideWhenUsed/>
    <w:rsid w:val="00854930"/>
  </w:style>
  <w:style w:type="numbering" w:customStyle="1" w:styleId="Semlista1118">
    <w:name w:val="Sem lista1118"/>
    <w:next w:val="Semlista"/>
    <w:uiPriority w:val="99"/>
    <w:semiHidden/>
    <w:unhideWhenUsed/>
    <w:rsid w:val="00854930"/>
  </w:style>
  <w:style w:type="numbering" w:customStyle="1" w:styleId="Semlista1119">
    <w:name w:val="Sem lista1119"/>
    <w:next w:val="Semlista"/>
    <w:uiPriority w:val="99"/>
    <w:semiHidden/>
    <w:unhideWhenUsed/>
    <w:rsid w:val="00854930"/>
  </w:style>
  <w:style w:type="numbering" w:customStyle="1" w:styleId="Semlista38">
    <w:name w:val="Sem lista38"/>
    <w:next w:val="Semlista"/>
    <w:uiPriority w:val="99"/>
    <w:semiHidden/>
    <w:unhideWhenUsed/>
    <w:rsid w:val="00854930"/>
  </w:style>
  <w:style w:type="numbering" w:customStyle="1" w:styleId="Semlista47">
    <w:name w:val="Sem lista47"/>
    <w:next w:val="Semlista"/>
    <w:uiPriority w:val="99"/>
    <w:semiHidden/>
    <w:unhideWhenUsed/>
    <w:rsid w:val="00854930"/>
  </w:style>
  <w:style w:type="numbering" w:customStyle="1" w:styleId="Semlista55">
    <w:name w:val="Sem lista55"/>
    <w:next w:val="Semlista"/>
    <w:uiPriority w:val="99"/>
    <w:semiHidden/>
    <w:unhideWhenUsed/>
    <w:rsid w:val="00854930"/>
  </w:style>
  <w:style w:type="numbering" w:customStyle="1" w:styleId="Semlista64">
    <w:name w:val="Sem lista64"/>
    <w:next w:val="Semlista"/>
    <w:uiPriority w:val="99"/>
    <w:semiHidden/>
    <w:unhideWhenUsed/>
    <w:rsid w:val="00854930"/>
  </w:style>
  <w:style w:type="numbering" w:customStyle="1" w:styleId="Semlista74">
    <w:name w:val="Sem lista74"/>
    <w:next w:val="Semlista"/>
    <w:uiPriority w:val="99"/>
    <w:semiHidden/>
    <w:unhideWhenUsed/>
    <w:rsid w:val="00854930"/>
  </w:style>
  <w:style w:type="numbering" w:customStyle="1" w:styleId="Semlista126">
    <w:name w:val="Sem lista126"/>
    <w:next w:val="Semlista"/>
    <w:uiPriority w:val="99"/>
    <w:semiHidden/>
    <w:unhideWhenUsed/>
    <w:rsid w:val="00854930"/>
  </w:style>
  <w:style w:type="numbering" w:customStyle="1" w:styleId="Semlista216">
    <w:name w:val="Sem lista216"/>
    <w:next w:val="Semlista"/>
    <w:uiPriority w:val="99"/>
    <w:semiHidden/>
    <w:unhideWhenUsed/>
    <w:rsid w:val="00854930"/>
  </w:style>
  <w:style w:type="numbering" w:customStyle="1" w:styleId="Semlista1124">
    <w:name w:val="Sem lista1124"/>
    <w:next w:val="Semlista"/>
    <w:uiPriority w:val="99"/>
    <w:semiHidden/>
    <w:unhideWhenUsed/>
    <w:rsid w:val="00854930"/>
  </w:style>
  <w:style w:type="numbering" w:customStyle="1" w:styleId="Semlista11116">
    <w:name w:val="Sem lista11116"/>
    <w:next w:val="Semlista"/>
    <w:uiPriority w:val="99"/>
    <w:semiHidden/>
    <w:unhideWhenUsed/>
    <w:rsid w:val="00854930"/>
  </w:style>
  <w:style w:type="numbering" w:customStyle="1" w:styleId="Semlista314">
    <w:name w:val="Sem lista314"/>
    <w:next w:val="Semlista"/>
    <w:uiPriority w:val="99"/>
    <w:semiHidden/>
    <w:unhideWhenUsed/>
    <w:rsid w:val="00854930"/>
  </w:style>
  <w:style w:type="numbering" w:customStyle="1" w:styleId="Semlista414">
    <w:name w:val="Sem lista414"/>
    <w:next w:val="Semlista"/>
    <w:uiPriority w:val="99"/>
    <w:semiHidden/>
    <w:unhideWhenUsed/>
    <w:rsid w:val="00854930"/>
  </w:style>
  <w:style w:type="numbering" w:customStyle="1" w:styleId="Semlista514">
    <w:name w:val="Sem lista514"/>
    <w:next w:val="Semlista"/>
    <w:uiPriority w:val="99"/>
    <w:semiHidden/>
    <w:unhideWhenUsed/>
    <w:rsid w:val="00854930"/>
  </w:style>
  <w:style w:type="numbering" w:customStyle="1" w:styleId="Semlista84">
    <w:name w:val="Sem lista84"/>
    <w:next w:val="Semlista"/>
    <w:uiPriority w:val="99"/>
    <w:semiHidden/>
    <w:unhideWhenUsed/>
    <w:rsid w:val="00854930"/>
  </w:style>
  <w:style w:type="numbering" w:customStyle="1" w:styleId="Semlista94">
    <w:name w:val="Sem lista94"/>
    <w:next w:val="Semlista"/>
    <w:uiPriority w:val="99"/>
    <w:semiHidden/>
    <w:unhideWhenUsed/>
    <w:rsid w:val="00854930"/>
  </w:style>
  <w:style w:type="numbering" w:customStyle="1" w:styleId="Semlista104">
    <w:name w:val="Sem lista104"/>
    <w:next w:val="Semlista"/>
    <w:uiPriority w:val="99"/>
    <w:semiHidden/>
    <w:unhideWhenUsed/>
    <w:rsid w:val="00854930"/>
  </w:style>
  <w:style w:type="numbering" w:customStyle="1" w:styleId="Semlista134">
    <w:name w:val="Sem lista134"/>
    <w:next w:val="Semlista"/>
    <w:uiPriority w:val="99"/>
    <w:semiHidden/>
    <w:unhideWhenUsed/>
    <w:rsid w:val="00854930"/>
  </w:style>
  <w:style w:type="numbering" w:customStyle="1" w:styleId="Semlista1134">
    <w:name w:val="Sem lista1134"/>
    <w:next w:val="Semlista"/>
    <w:uiPriority w:val="99"/>
    <w:semiHidden/>
    <w:unhideWhenUsed/>
    <w:rsid w:val="00854930"/>
  </w:style>
  <w:style w:type="numbering" w:customStyle="1" w:styleId="Semlista144">
    <w:name w:val="Sem lista144"/>
    <w:next w:val="Semlista"/>
    <w:uiPriority w:val="99"/>
    <w:semiHidden/>
    <w:unhideWhenUsed/>
    <w:rsid w:val="00854930"/>
  </w:style>
  <w:style w:type="numbering" w:customStyle="1" w:styleId="Semlista154">
    <w:name w:val="Sem lista154"/>
    <w:next w:val="Semlista"/>
    <w:uiPriority w:val="99"/>
    <w:semiHidden/>
    <w:unhideWhenUsed/>
    <w:rsid w:val="00854930"/>
  </w:style>
  <w:style w:type="numbering" w:customStyle="1" w:styleId="Semlista1144">
    <w:name w:val="Sem lista1144"/>
    <w:next w:val="Semlista"/>
    <w:uiPriority w:val="99"/>
    <w:semiHidden/>
    <w:unhideWhenUsed/>
    <w:rsid w:val="00854930"/>
  </w:style>
  <w:style w:type="numbering" w:customStyle="1" w:styleId="Semlista164">
    <w:name w:val="Sem lista164"/>
    <w:next w:val="Semlista"/>
    <w:uiPriority w:val="99"/>
    <w:semiHidden/>
    <w:unhideWhenUsed/>
    <w:rsid w:val="00854930"/>
  </w:style>
  <w:style w:type="numbering" w:customStyle="1" w:styleId="Semlista174">
    <w:name w:val="Sem lista174"/>
    <w:next w:val="Semlista"/>
    <w:uiPriority w:val="99"/>
    <w:semiHidden/>
    <w:unhideWhenUsed/>
    <w:rsid w:val="00854930"/>
  </w:style>
  <w:style w:type="numbering" w:customStyle="1" w:styleId="Semlista184">
    <w:name w:val="Sem lista184"/>
    <w:next w:val="Semlista"/>
    <w:uiPriority w:val="99"/>
    <w:semiHidden/>
    <w:unhideWhenUsed/>
    <w:rsid w:val="00854930"/>
  </w:style>
  <w:style w:type="numbering" w:customStyle="1" w:styleId="Semlista194">
    <w:name w:val="Sem lista194"/>
    <w:next w:val="Semlista"/>
    <w:uiPriority w:val="99"/>
    <w:semiHidden/>
    <w:unhideWhenUsed/>
    <w:rsid w:val="00854930"/>
  </w:style>
  <w:style w:type="numbering" w:customStyle="1" w:styleId="Semlista204">
    <w:name w:val="Sem lista204"/>
    <w:next w:val="Semlista"/>
    <w:uiPriority w:val="99"/>
    <w:semiHidden/>
    <w:unhideWhenUsed/>
    <w:rsid w:val="00854930"/>
  </w:style>
  <w:style w:type="numbering" w:customStyle="1" w:styleId="Semlista1104">
    <w:name w:val="Sem lista1104"/>
    <w:next w:val="Semlista"/>
    <w:uiPriority w:val="99"/>
    <w:semiHidden/>
    <w:unhideWhenUsed/>
    <w:rsid w:val="00854930"/>
  </w:style>
  <w:style w:type="numbering" w:customStyle="1" w:styleId="Semlista224">
    <w:name w:val="Sem lista224"/>
    <w:next w:val="Semlista"/>
    <w:uiPriority w:val="99"/>
    <w:semiHidden/>
    <w:unhideWhenUsed/>
    <w:rsid w:val="00854930"/>
  </w:style>
  <w:style w:type="numbering" w:customStyle="1" w:styleId="Semlista1154">
    <w:name w:val="Sem lista1154"/>
    <w:next w:val="Semlista"/>
    <w:uiPriority w:val="99"/>
    <w:semiHidden/>
    <w:unhideWhenUsed/>
    <w:rsid w:val="00854930"/>
  </w:style>
  <w:style w:type="numbering" w:customStyle="1" w:styleId="Semlista11124">
    <w:name w:val="Sem lista11124"/>
    <w:next w:val="Semlista"/>
    <w:uiPriority w:val="99"/>
    <w:semiHidden/>
    <w:unhideWhenUsed/>
    <w:rsid w:val="00854930"/>
  </w:style>
  <w:style w:type="numbering" w:customStyle="1" w:styleId="Semlista324">
    <w:name w:val="Sem lista324"/>
    <w:next w:val="Semlista"/>
    <w:uiPriority w:val="99"/>
    <w:semiHidden/>
    <w:unhideWhenUsed/>
    <w:rsid w:val="00854930"/>
  </w:style>
  <w:style w:type="numbering" w:customStyle="1" w:styleId="Semlista424">
    <w:name w:val="Sem lista424"/>
    <w:next w:val="Semlista"/>
    <w:uiPriority w:val="99"/>
    <w:semiHidden/>
    <w:unhideWhenUsed/>
    <w:rsid w:val="00854930"/>
  </w:style>
  <w:style w:type="numbering" w:customStyle="1" w:styleId="Semlista524">
    <w:name w:val="Sem lista524"/>
    <w:next w:val="Semlista"/>
    <w:uiPriority w:val="99"/>
    <w:semiHidden/>
    <w:unhideWhenUsed/>
    <w:rsid w:val="00854930"/>
  </w:style>
  <w:style w:type="numbering" w:customStyle="1" w:styleId="Semlista614">
    <w:name w:val="Sem lista614"/>
    <w:next w:val="Semlista"/>
    <w:uiPriority w:val="99"/>
    <w:semiHidden/>
    <w:rsid w:val="00854930"/>
  </w:style>
  <w:style w:type="numbering" w:customStyle="1" w:styleId="Semlista1214">
    <w:name w:val="Sem lista1214"/>
    <w:next w:val="Semlista"/>
    <w:uiPriority w:val="99"/>
    <w:semiHidden/>
    <w:unhideWhenUsed/>
    <w:rsid w:val="00854930"/>
  </w:style>
  <w:style w:type="numbering" w:customStyle="1" w:styleId="Semlista2114">
    <w:name w:val="Sem lista2114"/>
    <w:next w:val="Semlista"/>
    <w:uiPriority w:val="99"/>
    <w:semiHidden/>
    <w:unhideWhenUsed/>
    <w:rsid w:val="00854930"/>
  </w:style>
  <w:style w:type="numbering" w:customStyle="1" w:styleId="Semlista11214">
    <w:name w:val="Sem lista11214"/>
    <w:next w:val="Semlista"/>
    <w:uiPriority w:val="99"/>
    <w:semiHidden/>
    <w:unhideWhenUsed/>
    <w:rsid w:val="00854930"/>
  </w:style>
  <w:style w:type="numbering" w:customStyle="1" w:styleId="Semlista111115">
    <w:name w:val="Sem lista111115"/>
    <w:next w:val="Semlista"/>
    <w:uiPriority w:val="99"/>
    <w:semiHidden/>
    <w:unhideWhenUsed/>
    <w:rsid w:val="00854930"/>
  </w:style>
  <w:style w:type="numbering" w:customStyle="1" w:styleId="Semlista3114">
    <w:name w:val="Sem lista3114"/>
    <w:next w:val="Semlista"/>
    <w:uiPriority w:val="99"/>
    <w:semiHidden/>
    <w:unhideWhenUsed/>
    <w:rsid w:val="00854930"/>
  </w:style>
  <w:style w:type="numbering" w:customStyle="1" w:styleId="Semlista4114">
    <w:name w:val="Sem lista4114"/>
    <w:next w:val="Semlista"/>
    <w:uiPriority w:val="99"/>
    <w:semiHidden/>
    <w:unhideWhenUsed/>
    <w:rsid w:val="00854930"/>
  </w:style>
  <w:style w:type="numbering" w:customStyle="1" w:styleId="Semlista5114">
    <w:name w:val="Sem lista5114"/>
    <w:next w:val="Semlista"/>
    <w:uiPriority w:val="99"/>
    <w:semiHidden/>
    <w:unhideWhenUsed/>
    <w:rsid w:val="00854930"/>
  </w:style>
  <w:style w:type="numbering" w:customStyle="1" w:styleId="Semlista6112">
    <w:name w:val="Sem lista6112"/>
    <w:next w:val="Semlista"/>
    <w:uiPriority w:val="99"/>
    <w:semiHidden/>
    <w:unhideWhenUsed/>
    <w:rsid w:val="00854930"/>
  </w:style>
  <w:style w:type="numbering" w:customStyle="1" w:styleId="Semlista714">
    <w:name w:val="Sem lista714"/>
    <w:next w:val="Semlista"/>
    <w:uiPriority w:val="99"/>
    <w:semiHidden/>
    <w:unhideWhenUsed/>
    <w:rsid w:val="00854930"/>
  </w:style>
  <w:style w:type="numbering" w:customStyle="1" w:styleId="Semlista12112">
    <w:name w:val="Sem lista12112"/>
    <w:next w:val="Semlista"/>
    <w:uiPriority w:val="99"/>
    <w:semiHidden/>
    <w:unhideWhenUsed/>
    <w:rsid w:val="00854930"/>
  </w:style>
  <w:style w:type="numbering" w:customStyle="1" w:styleId="Semlista21112">
    <w:name w:val="Sem lista21112"/>
    <w:next w:val="Semlista"/>
    <w:uiPriority w:val="99"/>
    <w:semiHidden/>
    <w:unhideWhenUsed/>
    <w:rsid w:val="00854930"/>
  </w:style>
  <w:style w:type="numbering" w:customStyle="1" w:styleId="Semlista112112">
    <w:name w:val="Sem lista112112"/>
    <w:next w:val="Semlista"/>
    <w:uiPriority w:val="99"/>
    <w:semiHidden/>
    <w:unhideWhenUsed/>
    <w:rsid w:val="00854930"/>
  </w:style>
  <w:style w:type="numbering" w:customStyle="1" w:styleId="Semlista1111114">
    <w:name w:val="Sem lista1111114"/>
    <w:next w:val="Semlista"/>
    <w:uiPriority w:val="99"/>
    <w:semiHidden/>
    <w:unhideWhenUsed/>
    <w:rsid w:val="00854930"/>
  </w:style>
  <w:style w:type="numbering" w:customStyle="1" w:styleId="Semlista31112">
    <w:name w:val="Sem lista31112"/>
    <w:next w:val="Semlista"/>
    <w:uiPriority w:val="99"/>
    <w:semiHidden/>
    <w:unhideWhenUsed/>
    <w:rsid w:val="00854930"/>
  </w:style>
  <w:style w:type="numbering" w:customStyle="1" w:styleId="Semlista41112">
    <w:name w:val="Sem lista41112"/>
    <w:next w:val="Semlista"/>
    <w:uiPriority w:val="99"/>
    <w:semiHidden/>
    <w:unhideWhenUsed/>
    <w:rsid w:val="00854930"/>
  </w:style>
  <w:style w:type="numbering" w:customStyle="1" w:styleId="Semlista51112">
    <w:name w:val="Sem lista51112"/>
    <w:next w:val="Semlista"/>
    <w:uiPriority w:val="99"/>
    <w:semiHidden/>
    <w:unhideWhenUsed/>
    <w:rsid w:val="00854930"/>
  </w:style>
  <w:style w:type="numbering" w:customStyle="1" w:styleId="Semlista234">
    <w:name w:val="Sem lista234"/>
    <w:next w:val="Semlista"/>
    <w:uiPriority w:val="99"/>
    <w:semiHidden/>
    <w:unhideWhenUsed/>
    <w:rsid w:val="00854930"/>
  </w:style>
  <w:style w:type="numbering" w:customStyle="1" w:styleId="Semlista1164">
    <w:name w:val="Sem lista1164"/>
    <w:next w:val="Semlista"/>
    <w:uiPriority w:val="99"/>
    <w:semiHidden/>
    <w:rsid w:val="00854930"/>
  </w:style>
  <w:style w:type="numbering" w:customStyle="1" w:styleId="Semlista1174">
    <w:name w:val="Sem lista1174"/>
    <w:next w:val="Semlista"/>
    <w:uiPriority w:val="99"/>
    <w:semiHidden/>
    <w:unhideWhenUsed/>
    <w:rsid w:val="00854930"/>
  </w:style>
  <w:style w:type="numbering" w:customStyle="1" w:styleId="Semlista244">
    <w:name w:val="Sem lista244"/>
    <w:next w:val="Semlista"/>
    <w:uiPriority w:val="99"/>
    <w:semiHidden/>
    <w:unhideWhenUsed/>
    <w:rsid w:val="00854930"/>
  </w:style>
  <w:style w:type="numbering" w:customStyle="1" w:styleId="Semlista11134">
    <w:name w:val="Sem lista11134"/>
    <w:next w:val="Semlista"/>
    <w:uiPriority w:val="99"/>
    <w:semiHidden/>
    <w:unhideWhenUsed/>
    <w:rsid w:val="00854930"/>
  </w:style>
  <w:style w:type="numbering" w:customStyle="1" w:styleId="Semlista111124">
    <w:name w:val="Sem lista111124"/>
    <w:next w:val="Semlista"/>
    <w:uiPriority w:val="99"/>
    <w:semiHidden/>
    <w:unhideWhenUsed/>
    <w:rsid w:val="00854930"/>
  </w:style>
  <w:style w:type="numbering" w:customStyle="1" w:styleId="Semlista334">
    <w:name w:val="Sem lista334"/>
    <w:next w:val="Semlista"/>
    <w:uiPriority w:val="99"/>
    <w:semiHidden/>
    <w:unhideWhenUsed/>
    <w:rsid w:val="00854930"/>
  </w:style>
  <w:style w:type="numbering" w:customStyle="1" w:styleId="Semlista434">
    <w:name w:val="Sem lista434"/>
    <w:next w:val="Semlista"/>
    <w:uiPriority w:val="99"/>
    <w:semiHidden/>
    <w:unhideWhenUsed/>
    <w:rsid w:val="00854930"/>
  </w:style>
  <w:style w:type="numbering" w:customStyle="1" w:styleId="Semlista532">
    <w:name w:val="Sem lista532"/>
    <w:next w:val="Semlista"/>
    <w:uiPriority w:val="99"/>
    <w:semiHidden/>
    <w:unhideWhenUsed/>
    <w:rsid w:val="00854930"/>
  </w:style>
  <w:style w:type="numbering" w:customStyle="1" w:styleId="Semlista622">
    <w:name w:val="Sem lista622"/>
    <w:next w:val="Semlista"/>
    <w:uiPriority w:val="99"/>
    <w:semiHidden/>
    <w:unhideWhenUsed/>
    <w:rsid w:val="00854930"/>
  </w:style>
  <w:style w:type="numbering" w:customStyle="1" w:styleId="Semlista722">
    <w:name w:val="Sem lista722"/>
    <w:next w:val="Semlista"/>
    <w:uiPriority w:val="99"/>
    <w:semiHidden/>
    <w:unhideWhenUsed/>
    <w:rsid w:val="00854930"/>
  </w:style>
  <w:style w:type="numbering" w:customStyle="1" w:styleId="Semlista1222">
    <w:name w:val="Sem lista1222"/>
    <w:next w:val="Semlista"/>
    <w:uiPriority w:val="99"/>
    <w:semiHidden/>
    <w:unhideWhenUsed/>
    <w:rsid w:val="00854930"/>
  </w:style>
  <w:style w:type="numbering" w:customStyle="1" w:styleId="Semlista2122">
    <w:name w:val="Sem lista2122"/>
    <w:next w:val="Semlista"/>
    <w:uiPriority w:val="99"/>
    <w:semiHidden/>
    <w:unhideWhenUsed/>
    <w:rsid w:val="00854930"/>
  </w:style>
  <w:style w:type="numbering" w:customStyle="1" w:styleId="Semlista11222">
    <w:name w:val="Sem lista11222"/>
    <w:next w:val="Semlista"/>
    <w:uiPriority w:val="99"/>
    <w:semiHidden/>
    <w:unhideWhenUsed/>
    <w:rsid w:val="00854930"/>
  </w:style>
  <w:style w:type="numbering" w:customStyle="1" w:styleId="Semlista1111122">
    <w:name w:val="Sem lista1111122"/>
    <w:next w:val="Semlista"/>
    <w:uiPriority w:val="99"/>
    <w:semiHidden/>
    <w:unhideWhenUsed/>
    <w:rsid w:val="00854930"/>
  </w:style>
  <w:style w:type="numbering" w:customStyle="1" w:styleId="Semlista3122">
    <w:name w:val="Sem lista3122"/>
    <w:next w:val="Semlista"/>
    <w:uiPriority w:val="99"/>
    <w:semiHidden/>
    <w:unhideWhenUsed/>
    <w:rsid w:val="00854930"/>
  </w:style>
  <w:style w:type="numbering" w:customStyle="1" w:styleId="Semlista4122">
    <w:name w:val="Sem lista4122"/>
    <w:next w:val="Semlista"/>
    <w:uiPriority w:val="99"/>
    <w:semiHidden/>
    <w:unhideWhenUsed/>
    <w:rsid w:val="00854930"/>
  </w:style>
  <w:style w:type="numbering" w:customStyle="1" w:styleId="Semlista5122">
    <w:name w:val="Sem lista5122"/>
    <w:next w:val="Semlista"/>
    <w:uiPriority w:val="99"/>
    <w:semiHidden/>
    <w:unhideWhenUsed/>
    <w:rsid w:val="00854930"/>
  </w:style>
  <w:style w:type="numbering" w:customStyle="1" w:styleId="Semlista814">
    <w:name w:val="Sem lista814"/>
    <w:next w:val="Semlista"/>
    <w:uiPriority w:val="99"/>
    <w:semiHidden/>
    <w:unhideWhenUsed/>
    <w:rsid w:val="00854930"/>
  </w:style>
  <w:style w:type="numbering" w:customStyle="1" w:styleId="Semlista914">
    <w:name w:val="Sem lista914"/>
    <w:next w:val="Semlista"/>
    <w:uiPriority w:val="99"/>
    <w:semiHidden/>
    <w:unhideWhenUsed/>
    <w:rsid w:val="00854930"/>
  </w:style>
  <w:style w:type="numbering" w:customStyle="1" w:styleId="Semlista1014">
    <w:name w:val="Sem lista1014"/>
    <w:next w:val="Semlista"/>
    <w:uiPriority w:val="99"/>
    <w:semiHidden/>
    <w:unhideWhenUsed/>
    <w:rsid w:val="00854930"/>
  </w:style>
  <w:style w:type="numbering" w:customStyle="1" w:styleId="Semlista1314">
    <w:name w:val="Sem lista1314"/>
    <w:next w:val="Semlista"/>
    <w:uiPriority w:val="99"/>
    <w:semiHidden/>
    <w:unhideWhenUsed/>
    <w:rsid w:val="00854930"/>
  </w:style>
  <w:style w:type="numbering" w:customStyle="1" w:styleId="Semlista11314">
    <w:name w:val="Sem lista11314"/>
    <w:next w:val="Semlista"/>
    <w:uiPriority w:val="99"/>
    <w:semiHidden/>
    <w:unhideWhenUsed/>
    <w:rsid w:val="00854930"/>
  </w:style>
  <w:style w:type="numbering" w:customStyle="1" w:styleId="Semlista1414">
    <w:name w:val="Sem lista1414"/>
    <w:next w:val="Semlista"/>
    <w:uiPriority w:val="99"/>
    <w:semiHidden/>
    <w:unhideWhenUsed/>
    <w:rsid w:val="00854930"/>
  </w:style>
  <w:style w:type="numbering" w:customStyle="1" w:styleId="Semlista1514">
    <w:name w:val="Sem lista1514"/>
    <w:next w:val="Semlista"/>
    <w:uiPriority w:val="99"/>
    <w:semiHidden/>
    <w:unhideWhenUsed/>
    <w:rsid w:val="00854930"/>
  </w:style>
  <w:style w:type="numbering" w:customStyle="1" w:styleId="Semlista11414">
    <w:name w:val="Sem lista11414"/>
    <w:next w:val="Semlista"/>
    <w:uiPriority w:val="99"/>
    <w:semiHidden/>
    <w:unhideWhenUsed/>
    <w:rsid w:val="00854930"/>
  </w:style>
  <w:style w:type="numbering" w:customStyle="1" w:styleId="Semlista1614">
    <w:name w:val="Sem lista1614"/>
    <w:next w:val="Semlista"/>
    <w:uiPriority w:val="99"/>
    <w:semiHidden/>
    <w:unhideWhenUsed/>
    <w:rsid w:val="00854930"/>
  </w:style>
  <w:style w:type="numbering" w:customStyle="1" w:styleId="Semlista1714">
    <w:name w:val="Sem lista1714"/>
    <w:next w:val="Semlista"/>
    <w:uiPriority w:val="99"/>
    <w:semiHidden/>
    <w:unhideWhenUsed/>
    <w:rsid w:val="00854930"/>
  </w:style>
  <w:style w:type="numbering" w:customStyle="1" w:styleId="Semlista254">
    <w:name w:val="Sem lista254"/>
    <w:next w:val="Semlista"/>
    <w:uiPriority w:val="99"/>
    <w:semiHidden/>
    <w:unhideWhenUsed/>
    <w:rsid w:val="00854930"/>
  </w:style>
  <w:style w:type="numbering" w:customStyle="1" w:styleId="Semlista264">
    <w:name w:val="Sem lista264"/>
    <w:next w:val="Semlista"/>
    <w:uiPriority w:val="99"/>
    <w:semiHidden/>
    <w:unhideWhenUsed/>
    <w:rsid w:val="00854930"/>
  </w:style>
  <w:style w:type="numbering" w:customStyle="1" w:styleId="Semlista1184">
    <w:name w:val="Sem lista1184"/>
    <w:next w:val="Semlista"/>
    <w:uiPriority w:val="99"/>
    <w:semiHidden/>
    <w:rsid w:val="00854930"/>
  </w:style>
  <w:style w:type="numbering" w:customStyle="1" w:styleId="Semlista1194">
    <w:name w:val="Sem lista1194"/>
    <w:next w:val="Semlista"/>
    <w:uiPriority w:val="99"/>
    <w:semiHidden/>
    <w:unhideWhenUsed/>
    <w:rsid w:val="00854930"/>
  </w:style>
  <w:style w:type="numbering" w:customStyle="1" w:styleId="Semlista274">
    <w:name w:val="Sem lista274"/>
    <w:next w:val="Semlista"/>
    <w:uiPriority w:val="99"/>
    <w:semiHidden/>
    <w:unhideWhenUsed/>
    <w:rsid w:val="00854930"/>
  </w:style>
  <w:style w:type="numbering" w:customStyle="1" w:styleId="Semlista11144">
    <w:name w:val="Sem lista11144"/>
    <w:next w:val="Semlista"/>
    <w:uiPriority w:val="99"/>
    <w:semiHidden/>
    <w:unhideWhenUsed/>
    <w:rsid w:val="00854930"/>
  </w:style>
  <w:style w:type="numbering" w:customStyle="1" w:styleId="Semlista111134">
    <w:name w:val="Sem lista111134"/>
    <w:next w:val="Semlista"/>
    <w:uiPriority w:val="99"/>
    <w:semiHidden/>
    <w:unhideWhenUsed/>
    <w:rsid w:val="00854930"/>
  </w:style>
  <w:style w:type="numbering" w:customStyle="1" w:styleId="Semlista344">
    <w:name w:val="Sem lista344"/>
    <w:next w:val="Semlista"/>
    <w:uiPriority w:val="99"/>
    <w:semiHidden/>
    <w:unhideWhenUsed/>
    <w:rsid w:val="00854930"/>
  </w:style>
  <w:style w:type="numbering" w:customStyle="1" w:styleId="Semlista444">
    <w:name w:val="Sem lista444"/>
    <w:next w:val="Semlista"/>
    <w:uiPriority w:val="99"/>
    <w:semiHidden/>
    <w:unhideWhenUsed/>
    <w:rsid w:val="00854930"/>
  </w:style>
  <w:style w:type="numbering" w:customStyle="1" w:styleId="Semlista542">
    <w:name w:val="Sem lista542"/>
    <w:next w:val="Semlista"/>
    <w:uiPriority w:val="99"/>
    <w:semiHidden/>
    <w:unhideWhenUsed/>
    <w:rsid w:val="00854930"/>
  </w:style>
  <w:style w:type="numbering" w:customStyle="1" w:styleId="Semlista632">
    <w:name w:val="Sem lista632"/>
    <w:next w:val="Semlista"/>
    <w:uiPriority w:val="99"/>
    <w:semiHidden/>
    <w:unhideWhenUsed/>
    <w:rsid w:val="00854930"/>
  </w:style>
  <w:style w:type="numbering" w:customStyle="1" w:styleId="Semlista732">
    <w:name w:val="Sem lista732"/>
    <w:next w:val="Semlista"/>
    <w:uiPriority w:val="99"/>
    <w:semiHidden/>
    <w:unhideWhenUsed/>
    <w:rsid w:val="00854930"/>
  </w:style>
  <w:style w:type="numbering" w:customStyle="1" w:styleId="Semlista1232">
    <w:name w:val="Sem lista1232"/>
    <w:next w:val="Semlista"/>
    <w:uiPriority w:val="99"/>
    <w:semiHidden/>
    <w:unhideWhenUsed/>
    <w:rsid w:val="00854930"/>
  </w:style>
  <w:style w:type="numbering" w:customStyle="1" w:styleId="Semlista2132">
    <w:name w:val="Sem lista2132"/>
    <w:next w:val="Semlista"/>
    <w:uiPriority w:val="99"/>
    <w:semiHidden/>
    <w:unhideWhenUsed/>
    <w:rsid w:val="00854930"/>
  </w:style>
  <w:style w:type="numbering" w:customStyle="1" w:styleId="Semlista11232">
    <w:name w:val="Sem lista11232"/>
    <w:next w:val="Semlista"/>
    <w:uiPriority w:val="99"/>
    <w:semiHidden/>
    <w:unhideWhenUsed/>
    <w:rsid w:val="00854930"/>
  </w:style>
  <w:style w:type="numbering" w:customStyle="1" w:styleId="Semlista1111132">
    <w:name w:val="Sem lista1111132"/>
    <w:next w:val="Semlista"/>
    <w:uiPriority w:val="99"/>
    <w:semiHidden/>
    <w:unhideWhenUsed/>
    <w:rsid w:val="00854930"/>
  </w:style>
  <w:style w:type="numbering" w:customStyle="1" w:styleId="Semlista3132">
    <w:name w:val="Sem lista3132"/>
    <w:next w:val="Semlista"/>
    <w:uiPriority w:val="99"/>
    <w:semiHidden/>
    <w:unhideWhenUsed/>
    <w:rsid w:val="00854930"/>
  </w:style>
  <w:style w:type="numbering" w:customStyle="1" w:styleId="Semlista4132">
    <w:name w:val="Sem lista4132"/>
    <w:next w:val="Semlista"/>
    <w:uiPriority w:val="99"/>
    <w:semiHidden/>
    <w:unhideWhenUsed/>
    <w:rsid w:val="00854930"/>
  </w:style>
  <w:style w:type="numbering" w:customStyle="1" w:styleId="Semlista5132">
    <w:name w:val="Sem lista5132"/>
    <w:next w:val="Semlista"/>
    <w:uiPriority w:val="99"/>
    <w:semiHidden/>
    <w:unhideWhenUsed/>
    <w:rsid w:val="00854930"/>
  </w:style>
  <w:style w:type="numbering" w:customStyle="1" w:styleId="Semlista822">
    <w:name w:val="Sem lista822"/>
    <w:next w:val="Semlista"/>
    <w:uiPriority w:val="99"/>
    <w:semiHidden/>
    <w:unhideWhenUsed/>
    <w:rsid w:val="00854930"/>
  </w:style>
  <w:style w:type="numbering" w:customStyle="1" w:styleId="Semlista922">
    <w:name w:val="Sem lista922"/>
    <w:next w:val="Semlista"/>
    <w:uiPriority w:val="99"/>
    <w:semiHidden/>
    <w:unhideWhenUsed/>
    <w:rsid w:val="00854930"/>
  </w:style>
  <w:style w:type="numbering" w:customStyle="1" w:styleId="Semlista1022">
    <w:name w:val="Sem lista1022"/>
    <w:next w:val="Semlista"/>
    <w:uiPriority w:val="99"/>
    <w:semiHidden/>
    <w:unhideWhenUsed/>
    <w:rsid w:val="00854930"/>
  </w:style>
  <w:style w:type="numbering" w:customStyle="1" w:styleId="Semlista1322">
    <w:name w:val="Sem lista1322"/>
    <w:next w:val="Semlista"/>
    <w:uiPriority w:val="99"/>
    <w:semiHidden/>
    <w:unhideWhenUsed/>
    <w:rsid w:val="00854930"/>
  </w:style>
  <w:style w:type="numbering" w:customStyle="1" w:styleId="Semlista11322">
    <w:name w:val="Sem lista11322"/>
    <w:next w:val="Semlista"/>
    <w:uiPriority w:val="99"/>
    <w:semiHidden/>
    <w:unhideWhenUsed/>
    <w:rsid w:val="00854930"/>
  </w:style>
  <w:style w:type="numbering" w:customStyle="1" w:styleId="Semlista1422">
    <w:name w:val="Sem lista1422"/>
    <w:next w:val="Semlista"/>
    <w:uiPriority w:val="99"/>
    <w:semiHidden/>
    <w:unhideWhenUsed/>
    <w:rsid w:val="00854930"/>
  </w:style>
  <w:style w:type="numbering" w:customStyle="1" w:styleId="Semlista1522">
    <w:name w:val="Sem lista1522"/>
    <w:next w:val="Semlista"/>
    <w:uiPriority w:val="99"/>
    <w:semiHidden/>
    <w:unhideWhenUsed/>
    <w:rsid w:val="00854930"/>
  </w:style>
  <w:style w:type="numbering" w:customStyle="1" w:styleId="Semlista11422">
    <w:name w:val="Sem lista11422"/>
    <w:next w:val="Semlista"/>
    <w:uiPriority w:val="99"/>
    <w:semiHidden/>
    <w:unhideWhenUsed/>
    <w:rsid w:val="00854930"/>
  </w:style>
  <w:style w:type="numbering" w:customStyle="1" w:styleId="Semlista1622">
    <w:name w:val="Sem lista1622"/>
    <w:next w:val="Semlista"/>
    <w:uiPriority w:val="99"/>
    <w:semiHidden/>
    <w:unhideWhenUsed/>
    <w:rsid w:val="00854930"/>
  </w:style>
  <w:style w:type="numbering" w:customStyle="1" w:styleId="Semlista1722">
    <w:name w:val="Sem lista1722"/>
    <w:next w:val="Semlista"/>
    <w:uiPriority w:val="99"/>
    <w:semiHidden/>
    <w:unhideWhenUsed/>
    <w:rsid w:val="00854930"/>
  </w:style>
  <w:style w:type="numbering" w:customStyle="1" w:styleId="Semlista1814">
    <w:name w:val="Sem lista1814"/>
    <w:next w:val="Semlista"/>
    <w:uiPriority w:val="99"/>
    <w:semiHidden/>
    <w:unhideWhenUsed/>
    <w:rsid w:val="00854930"/>
  </w:style>
  <w:style w:type="numbering" w:customStyle="1" w:styleId="Semlista1914">
    <w:name w:val="Sem lista1914"/>
    <w:next w:val="Semlista"/>
    <w:uiPriority w:val="99"/>
    <w:semiHidden/>
    <w:unhideWhenUsed/>
    <w:rsid w:val="00854930"/>
  </w:style>
  <w:style w:type="numbering" w:customStyle="1" w:styleId="Semlista2014">
    <w:name w:val="Sem lista2014"/>
    <w:next w:val="Semlista"/>
    <w:uiPriority w:val="99"/>
    <w:semiHidden/>
    <w:unhideWhenUsed/>
    <w:rsid w:val="00854930"/>
  </w:style>
  <w:style w:type="numbering" w:customStyle="1" w:styleId="Semlista11014">
    <w:name w:val="Sem lista11014"/>
    <w:next w:val="Semlista"/>
    <w:uiPriority w:val="99"/>
    <w:semiHidden/>
    <w:unhideWhenUsed/>
    <w:rsid w:val="00854930"/>
  </w:style>
  <w:style w:type="numbering" w:customStyle="1" w:styleId="Semlista11514">
    <w:name w:val="Sem lista11514"/>
    <w:next w:val="Semlista"/>
    <w:uiPriority w:val="99"/>
    <w:semiHidden/>
    <w:unhideWhenUsed/>
    <w:rsid w:val="00854930"/>
  </w:style>
  <w:style w:type="numbering" w:customStyle="1" w:styleId="Semlista2214">
    <w:name w:val="Sem lista2214"/>
    <w:next w:val="Semlista"/>
    <w:uiPriority w:val="99"/>
    <w:semiHidden/>
    <w:unhideWhenUsed/>
    <w:rsid w:val="00854930"/>
  </w:style>
  <w:style w:type="numbering" w:customStyle="1" w:styleId="Semlista111214">
    <w:name w:val="Sem lista111214"/>
    <w:next w:val="Semlista"/>
    <w:uiPriority w:val="99"/>
    <w:semiHidden/>
    <w:unhideWhenUsed/>
    <w:rsid w:val="00854930"/>
  </w:style>
  <w:style w:type="numbering" w:customStyle="1" w:styleId="Semlista11111114">
    <w:name w:val="Sem lista11111114"/>
    <w:next w:val="Semlista"/>
    <w:uiPriority w:val="99"/>
    <w:semiHidden/>
    <w:unhideWhenUsed/>
    <w:rsid w:val="00854930"/>
  </w:style>
  <w:style w:type="numbering" w:customStyle="1" w:styleId="Semlista3214">
    <w:name w:val="Sem lista3214"/>
    <w:next w:val="Semlista"/>
    <w:uiPriority w:val="99"/>
    <w:semiHidden/>
    <w:unhideWhenUsed/>
    <w:rsid w:val="00854930"/>
  </w:style>
  <w:style w:type="numbering" w:customStyle="1" w:styleId="Semlista4214">
    <w:name w:val="Sem lista4214"/>
    <w:next w:val="Semlista"/>
    <w:uiPriority w:val="99"/>
    <w:semiHidden/>
    <w:unhideWhenUsed/>
    <w:rsid w:val="00854930"/>
  </w:style>
  <w:style w:type="numbering" w:customStyle="1" w:styleId="Semlista2314">
    <w:name w:val="Sem lista2314"/>
    <w:next w:val="Semlista"/>
    <w:uiPriority w:val="99"/>
    <w:semiHidden/>
    <w:unhideWhenUsed/>
    <w:rsid w:val="00854930"/>
  </w:style>
  <w:style w:type="numbering" w:customStyle="1" w:styleId="Semlista11614">
    <w:name w:val="Sem lista11614"/>
    <w:next w:val="Semlista"/>
    <w:uiPriority w:val="99"/>
    <w:semiHidden/>
    <w:unhideWhenUsed/>
    <w:rsid w:val="00854930"/>
  </w:style>
  <w:style w:type="numbering" w:customStyle="1" w:styleId="Semlista11714">
    <w:name w:val="Sem lista11714"/>
    <w:next w:val="Semlista"/>
    <w:uiPriority w:val="99"/>
    <w:semiHidden/>
    <w:unhideWhenUsed/>
    <w:rsid w:val="00854930"/>
  </w:style>
  <w:style w:type="numbering" w:customStyle="1" w:styleId="Semlista2414">
    <w:name w:val="Sem lista2414"/>
    <w:next w:val="Semlista"/>
    <w:uiPriority w:val="99"/>
    <w:semiHidden/>
    <w:unhideWhenUsed/>
    <w:rsid w:val="00854930"/>
  </w:style>
  <w:style w:type="numbering" w:customStyle="1" w:styleId="Semlista111314">
    <w:name w:val="Sem lista111314"/>
    <w:next w:val="Semlista"/>
    <w:uiPriority w:val="99"/>
    <w:semiHidden/>
    <w:unhideWhenUsed/>
    <w:rsid w:val="00854930"/>
  </w:style>
  <w:style w:type="numbering" w:customStyle="1" w:styleId="Semlista1111214">
    <w:name w:val="Sem lista1111214"/>
    <w:next w:val="Semlista"/>
    <w:uiPriority w:val="99"/>
    <w:semiHidden/>
    <w:unhideWhenUsed/>
    <w:rsid w:val="00854930"/>
  </w:style>
  <w:style w:type="numbering" w:customStyle="1" w:styleId="Semlista3314">
    <w:name w:val="Sem lista3314"/>
    <w:next w:val="Semlista"/>
    <w:uiPriority w:val="99"/>
    <w:semiHidden/>
    <w:unhideWhenUsed/>
    <w:rsid w:val="00854930"/>
  </w:style>
  <w:style w:type="numbering" w:customStyle="1" w:styleId="Semlista4314">
    <w:name w:val="Sem lista4314"/>
    <w:next w:val="Semlista"/>
    <w:uiPriority w:val="99"/>
    <w:semiHidden/>
    <w:unhideWhenUsed/>
    <w:rsid w:val="00854930"/>
  </w:style>
  <w:style w:type="numbering" w:customStyle="1" w:styleId="Semlista2514">
    <w:name w:val="Sem lista2514"/>
    <w:next w:val="Semlista"/>
    <w:uiPriority w:val="99"/>
    <w:semiHidden/>
    <w:unhideWhenUsed/>
    <w:rsid w:val="00854930"/>
  </w:style>
  <w:style w:type="numbering" w:customStyle="1" w:styleId="Semlista2612">
    <w:name w:val="Sem lista2612"/>
    <w:next w:val="Semlista"/>
    <w:uiPriority w:val="99"/>
    <w:semiHidden/>
    <w:rsid w:val="00854930"/>
  </w:style>
  <w:style w:type="numbering" w:customStyle="1" w:styleId="Semlista11812">
    <w:name w:val="Sem lista11812"/>
    <w:next w:val="Semlista"/>
    <w:uiPriority w:val="99"/>
    <w:semiHidden/>
    <w:unhideWhenUsed/>
    <w:rsid w:val="00854930"/>
  </w:style>
  <w:style w:type="numbering" w:customStyle="1" w:styleId="Semlista2712">
    <w:name w:val="Sem lista2712"/>
    <w:next w:val="Semlista"/>
    <w:uiPriority w:val="99"/>
    <w:semiHidden/>
    <w:unhideWhenUsed/>
    <w:rsid w:val="00854930"/>
  </w:style>
  <w:style w:type="numbering" w:customStyle="1" w:styleId="Semlista11912">
    <w:name w:val="Sem lista11912"/>
    <w:next w:val="Semlista"/>
    <w:uiPriority w:val="99"/>
    <w:semiHidden/>
    <w:unhideWhenUsed/>
    <w:rsid w:val="00854930"/>
  </w:style>
  <w:style w:type="numbering" w:customStyle="1" w:styleId="Semlista111412">
    <w:name w:val="Sem lista111412"/>
    <w:next w:val="Semlista"/>
    <w:uiPriority w:val="99"/>
    <w:semiHidden/>
    <w:unhideWhenUsed/>
    <w:rsid w:val="00854930"/>
  </w:style>
  <w:style w:type="numbering" w:customStyle="1" w:styleId="Semlista3412">
    <w:name w:val="Sem lista3412"/>
    <w:next w:val="Semlista"/>
    <w:uiPriority w:val="99"/>
    <w:semiHidden/>
    <w:unhideWhenUsed/>
    <w:rsid w:val="00854930"/>
  </w:style>
  <w:style w:type="numbering" w:customStyle="1" w:styleId="Semlista4412">
    <w:name w:val="Sem lista4412"/>
    <w:next w:val="Semlista"/>
    <w:uiPriority w:val="99"/>
    <w:semiHidden/>
    <w:unhideWhenUsed/>
    <w:rsid w:val="00854930"/>
  </w:style>
  <w:style w:type="numbering" w:customStyle="1" w:styleId="Semlista5212">
    <w:name w:val="Sem lista5212"/>
    <w:next w:val="Semlista"/>
    <w:uiPriority w:val="99"/>
    <w:semiHidden/>
    <w:unhideWhenUsed/>
    <w:rsid w:val="00854930"/>
  </w:style>
  <w:style w:type="numbering" w:customStyle="1" w:styleId="Semlista6122">
    <w:name w:val="Sem lista6122"/>
    <w:next w:val="Semlista"/>
    <w:uiPriority w:val="99"/>
    <w:semiHidden/>
    <w:unhideWhenUsed/>
    <w:rsid w:val="00854930"/>
  </w:style>
  <w:style w:type="numbering" w:customStyle="1" w:styleId="Semlista7112">
    <w:name w:val="Sem lista7112"/>
    <w:next w:val="Semlista"/>
    <w:uiPriority w:val="99"/>
    <w:semiHidden/>
    <w:unhideWhenUsed/>
    <w:rsid w:val="00854930"/>
  </w:style>
  <w:style w:type="numbering" w:customStyle="1" w:styleId="Semlista12122">
    <w:name w:val="Sem lista12122"/>
    <w:next w:val="Semlista"/>
    <w:uiPriority w:val="99"/>
    <w:semiHidden/>
    <w:unhideWhenUsed/>
    <w:rsid w:val="00854930"/>
  </w:style>
  <w:style w:type="numbering" w:customStyle="1" w:styleId="Semlista21122">
    <w:name w:val="Sem lista21122"/>
    <w:next w:val="Semlista"/>
    <w:uiPriority w:val="99"/>
    <w:semiHidden/>
    <w:unhideWhenUsed/>
    <w:rsid w:val="00854930"/>
  </w:style>
  <w:style w:type="numbering" w:customStyle="1" w:styleId="Semlista112122">
    <w:name w:val="Sem lista112122"/>
    <w:next w:val="Semlista"/>
    <w:uiPriority w:val="99"/>
    <w:semiHidden/>
    <w:unhideWhenUsed/>
    <w:rsid w:val="00854930"/>
  </w:style>
  <w:style w:type="numbering" w:customStyle="1" w:styleId="Semlista1111312">
    <w:name w:val="Sem lista1111312"/>
    <w:next w:val="Semlista"/>
    <w:uiPriority w:val="99"/>
    <w:semiHidden/>
    <w:unhideWhenUsed/>
    <w:rsid w:val="00854930"/>
  </w:style>
  <w:style w:type="numbering" w:customStyle="1" w:styleId="Semlista31122">
    <w:name w:val="Sem lista31122"/>
    <w:next w:val="Semlista"/>
    <w:uiPriority w:val="99"/>
    <w:semiHidden/>
    <w:unhideWhenUsed/>
    <w:rsid w:val="00854930"/>
  </w:style>
  <w:style w:type="numbering" w:customStyle="1" w:styleId="Semlista41122">
    <w:name w:val="Sem lista41122"/>
    <w:next w:val="Semlista"/>
    <w:uiPriority w:val="99"/>
    <w:semiHidden/>
    <w:unhideWhenUsed/>
    <w:rsid w:val="00854930"/>
  </w:style>
  <w:style w:type="numbering" w:customStyle="1" w:styleId="Semlista51122">
    <w:name w:val="Sem lista51122"/>
    <w:next w:val="Semlista"/>
    <w:uiPriority w:val="99"/>
    <w:semiHidden/>
    <w:unhideWhenUsed/>
    <w:rsid w:val="00854930"/>
  </w:style>
  <w:style w:type="numbering" w:customStyle="1" w:styleId="Semlista8112">
    <w:name w:val="Sem lista8112"/>
    <w:next w:val="Semlista"/>
    <w:uiPriority w:val="99"/>
    <w:semiHidden/>
    <w:unhideWhenUsed/>
    <w:rsid w:val="00854930"/>
  </w:style>
  <w:style w:type="numbering" w:customStyle="1" w:styleId="Semlista9112">
    <w:name w:val="Sem lista9112"/>
    <w:next w:val="Semlista"/>
    <w:uiPriority w:val="99"/>
    <w:semiHidden/>
    <w:unhideWhenUsed/>
    <w:rsid w:val="00854930"/>
  </w:style>
  <w:style w:type="numbering" w:customStyle="1" w:styleId="Semlista10112">
    <w:name w:val="Sem lista10112"/>
    <w:next w:val="Semlista"/>
    <w:uiPriority w:val="99"/>
    <w:semiHidden/>
    <w:unhideWhenUsed/>
    <w:rsid w:val="00854930"/>
  </w:style>
  <w:style w:type="numbering" w:customStyle="1" w:styleId="Semlista13112">
    <w:name w:val="Sem lista13112"/>
    <w:next w:val="Semlista"/>
    <w:uiPriority w:val="99"/>
    <w:semiHidden/>
    <w:unhideWhenUsed/>
    <w:rsid w:val="00854930"/>
  </w:style>
  <w:style w:type="numbering" w:customStyle="1" w:styleId="Semlista113112">
    <w:name w:val="Sem lista113112"/>
    <w:next w:val="Semlista"/>
    <w:uiPriority w:val="99"/>
    <w:semiHidden/>
    <w:unhideWhenUsed/>
    <w:rsid w:val="00854930"/>
  </w:style>
  <w:style w:type="numbering" w:customStyle="1" w:styleId="Semlista14112">
    <w:name w:val="Sem lista14112"/>
    <w:next w:val="Semlista"/>
    <w:uiPriority w:val="99"/>
    <w:semiHidden/>
    <w:unhideWhenUsed/>
    <w:rsid w:val="00854930"/>
  </w:style>
  <w:style w:type="numbering" w:customStyle="1" w:styleId="Semlista15112">
    <w:name w:val="Sem lista15112"/>
    <w:next w:val="Semlista"/>
    <w:uiPriority w:val="99"/>
    <w:semiHidden/>
    <w:unhideWhenUsed/>
    <w:rsid w:val="00854930"/>
  </w:style>
  <w:style w:type="numbering" w:customStyle="1" w:styleId="Semlista114112">
    <w:name w:val="Sem lista114112"/>
    <w:next w:val="Semlista"/>
    <w:uiPriority w:val="99"/>
    <w:semiHidden/>
    <w:unhideWhenUsed/>
    <w:rsid w:val="00854930"/>
  </w:style>
  <w:style w:type="numbering" w:customStyle="1" w:styleId="Semlista16112">
    <w:name w:val="Sem lista16112"/>
    <w:next w:val="Semlista"/>
    <w:uiPriority w:val="99"/>
    <w:semiHidden/>
    <w:unhideWhenUsed/>
    <w:rsid w:val="00854930"/>
  </w:style>
  <w:style w:type="numbering" w:customStyle="1" w:styleId="Semlista17112">
    <w:name w:val="Sem lista17112"/>
    <w:next w:val="Semlista"/>
    <w:uiPriority w:val="99"/>
    <w:semiHidden/>
    <w:unhideWhenUsed/>
    <w:rsid w:val="00854930"/>
  </w:style>
  <w:style w:type="numbering" w:customStyle="1" w:styleId="Semlista18112">
    <w:name w:val="Sem lista18112"/>
    <w:next w:val="Semlista"/>
    <w:uiPriority w:val="99"/>
    <w:semiHidden/>
    <w:unhideWhenUsed/>
    <w:rsid w:val="00854930"/>
  </w:style>
  <w:style w:type="numbering" w:customStyle="1" w:styleId="Semlista19112">
    <w:name w:val="Sem lista19112"/>
    <w:next w:val="Semlista"/>
    <w:uiPriority w:val="99"/>
    <w:semiHidden/>
    <w:unhideWhenUsed/>
    <w:rsid w:val="00854930"/>
  </w:style>
  <w:style w:type="numbering" w:customStyle="1" w:styleId="Semlista20112">
    <w:name w:val="Sem lista20112"/>
    <w:next w:val="Semlista"/>
    <w:uiPriority w:val="99"/>
    <w:semiHidden/>
    <w:unhideWhenUsed/>
    <w:rsid w:val="00854930"/>
  </w:style>
  <w:style w:type="numbering" w:customStyle="1" w:styleId="Semlista110112">
    <w:name w:val="Sem lista110112"/>
    <w:next w:val="Semlista"/>
    <w:uiPriority w:val="99"/>
    <w:semiHidden/>
    <w:unhideWhenUsed/>
    <w:rsid w:val="00854930"/>
  </w:style>
  <w:style w:type="numbering" w:customStyle="1" w:styleId="Semlista115112">
    <w:name w:val="Sem lista115112"/>
    <w:next w:val="Semlista"/>
    <w:uiPriority w:val="99"/>
    <w:semiHidden/>
    <w:unhideWhenUsed/>
    <w:rsid w:val="00854930"/>
  </w:style>
  <w:style w:type="numbering" w:customStyle="1" w:styleId="Semlista22112">
    <w:name w:val="Sem lista22112"/>
    <w:next w:val="Semlista"/>
    <w:uiPriority w:val="99"/>
    <w:semiHidden/>
    <w:unhideWhenUsed/>
    <w:rsid w:val="00854930"/>
  </w:style>
  <w:style w:type="numbering" w:customStyle="1" w:styleId="Semlista1112112">
    <w:name w:val="Sem lista1112112"/>
    <w:next w:val="Semlista"/>
    <w:uiPriority w:val="99"/>
    <w:semiHidden/>
    <w:unhideWhenUsed/>
    <w:rsid w:val="00854930"/>
  </w:style>
  <w:style w:type="numbering" w:customStyle="1" w:styleId="Semlista11111212">
    <w:name w:val="Sem lista11111212"/>
    <w:next w:val="Semlista"/>
    <w:uiPriority w:val="99"/>
    <w:semiHidden/>
    <w:unhideWhenUsed/>
    <w:rsid w:val="00854930"/>
  </w:style>
  <w:style w:type="numbering" w:customStyle="1" w:styleId="Semlista32112">
    <w:name w:val="Sem lista32112"/>
    <w:next w:val="Semlista"/>
    <w:uiPriority w:val="99"/>
    <w:semiHidden/>
    <w:unhideWhenUsed/>
    <w:rsid w:val="00854930"/>
  </w:style>
  <w:style w:type="numbering" w:customStyle="1" w:styleId="Semlista42112">
    <w:name w:val="Sem lista42112"/>
    <w:next w:val="Semlista"/>
    <w:uiPriority w:val="99"/>
    <w:semiHidden/>
    <w:unhideWhenUsed/>
    <w:rsid w:val="00854930"/>
  </w:style>
  <w:style w:type="numbering" w:customStyle="1" w:styleId="Semlista23112">
    <w:name w:val="Sem lista23112"/>
    <w:next w:val="Semlista"/>
    <w:uiPriority w:val="99"/>
    <w:semiHidden/>
    <w:unhideWhenUsed/>
    <w:rsid w:val="00854930"/>
  </w:style>
  <w:style w:type="numbering" w:customStyle="1" w:styleId="Semlista116112">
    <w:name w:val="Sem lista116112"/>
    <w:next w:val="Semlista"/>
    <w:uiPriority w:val="99"/>
    <w:semiHidden/>
    <w:unhideWhenUsed/>
    <w:rsid w:val="00854930"/>
  </w:style>
  <w:style w:type="numbering" w:customStyle="1" w:styleId="Semlista117112">
    <w:name w:val="Sem lista117112"/>
    <w:next w:val="Semlista"/>
    <w:uiPriority w:val="99"/>
    <w:semiHidden/>
    <w:unhideWhenUsed/>
    <w:rsid w:val="00854930"/>
  </w:style>
  <w:style w:type="numbering" w:customStyle="1" w:styleId="Semlista24112">
    <w:name w:val="Sem lista24112"/>
    <w:next w:val="Semlista"/>
    <w:uiPriority w:val="99"/>
    <w:semiHidden/>
    <w:unhideWhenUsed/>
    <w:rsid w:val="00854930"/>
  </w:style>
  <w:style w:type="numbering" w:customStyle="1" w:styleId="Semlista1113112">
    <w:name w:val="Sem lista1113112"/>
    <w:next w:val="Semlista"/>
    <w:uiPriority w:val="99"/>
    <w:semiHidden/>
    <w:unhideWhenUsed/>
    <w:rsid w:val="00854930"/>
  </w:style>
  <w:style w:type="numbering" w:customStyle="1" w:styleId="Semlista11112112">
    <w:name w:val="Sem lista11112112"/>
    <w:next w:val="Semlista"/>
    <w:uiPriority w:val="99"/>
    <w:semiHidden/>
    <w:unhideWhenUsed/>
    <w:rsid w:val="00854930"/>
  </w:style>
  <w:style w:type="numbering" w:customStyle="1" w:styleId="Semlista33112">
    <w:name w:val="Sem lista33112"/>
    <w:next w:val="Semlista"/>
    <w:uiPriority w:val="99"/>
    <w:semiHidden/>
    <w:unhideWhenUsed/>
    <w:rsid w:val="00854930"/>
  </w:style>
  <w:style w:type="numbering" w:customStyle="1" w:styleId="Semlista43112">
    <w:name w:val="Sem lista43112"/>
    <w:next w:val="Semlista"/>
    <w:uiPriority w:val="99"/>
    <w:semiHidden/>
    <w:unhideWhenUsed/>
    <w:rsid w:val="00854930"/>
  </w:style>
  <w:style w:type="numbering" w:customStyle="1" w:styleId="Semlista25112">
    <w:name w:val="Sem lista25112"/>
    <w:next w:val="Semlista"/>
    <w:uiPriority w:val="99"/>
    <w:semiHidden/>
    <w:unhideWhenUsed/>
    <w:rsid w:val="00854930"/>
  </w:style>
  <w:style w:type="numbering" w:customStyle="1" w:styleId="Semlista26112">
    <w:name w:val="Sem lista26112"/>
    <w:next w:val="Semlista"/>
    <w:uiPriority w:val="99"/>
    <w:semiHidden/>
    <w:unhideWhenUsed/>
    <w:rsid w:val="00854930"/>
  </w:style>
  <w:style w:type="numbering" w:customStyle="1" w:styleId="Semlista27112">
    <w:name w:val="Sem lista27112"/>
    <w:next w:val="Semlista"/>
    <w:uiPriority w:val="99"/>
    <w:semiHidden/>
    <w:unhideWhenUsed/>
    <w:rsid w:val="00854930"/>
  </w:style>
  <w:style w:type="numbering" w:customStyle="1" w:styleId="Semlista118112">
    <w:name w:val="Sem lista118112"/>
    <w:next w:val="Semlista"/>
    <w:uiPriority w:val="99"/>
    <w:semiHidden/>
    <w:rsid w:val="00854930"/>
  </w:style>
  <w:style w:type="numbering" w:customStyle="1" w:styleId="Semlista119112">
    <w:name w:val="Sem lista119112"/>
    <w:next w:val="Semlista"/>
    <w:uiPriority w:val="99"/>
    <w:semiHidden/>
    <w:unhideWhenUsed/>
    <w:rsid w:val="00854930"/>
  </w:style>
  <w:style w:type="numbering" w:customStyle="1" w:styleId="Semlista283">
    <w:name w:val="Sem lista283"/>
    <w:next w:val="Semlista"/>
    <w:uiPriority w:val="99"/>
    <w:semiHidden/>
    <w:unhideWhenUsed/>
    <w:rsid w:val="00854930"/>
  </w:style>
  <w:style w:type="numbering" w:customStyle="1" w:styleId="Semlista1114112">
    <w:name w:val="Sem lista1114112"/>
    <w:next w:val="Semlista"/>
    <w:uiPriority w:val="99"/>
    <w:semiHidden/>
    <w:unhideWhenUsed/>
    <w:rsid w:val="00854930"/>
  </w:style>
  <w:style w:type="numbering" w:customStyle="1" w:styleId="Semlista11113112">
    <w:name w:val="Sem lista11113112"/>
    <w:next w:val="Semlista"/>
    <w:uiPriority w:val="99"/>
    <w:semiHidden/>
    <w:unhideWhenUsed/>
    <w:rsid w:val="00854930"/>
  </w:style>
  <w:style w:type="numbering" w:customStyle="1" w:styleId="Semlista34112">
    <w:name w:val="Sem lista34112"/>
    <w:next w:val="Semlista"/>
    <w:uiPriority w:val="99"/>
    <w:semiHidden/>
    <w:unhideWhenUsed/>
    <w:rsid w:val="00854930"/>
  </w:style>
  <w:style w:type="numbering" w:customStyle="1" w:styleId="Semlista44112">
    <w:name w:val="Sem lista44112"/>
    <w:next w:val="Semlista"/>
    <w:uiPriority w:val="99"/>
    <w:semiHidden/>
    <w:unhideWhenUsed/>
    <w:rsid w:val="00854930"/>
  </w:style>
  <w:style w:type="numbering" w:customStyle="1" w:styleId="Semlista52112">
    <w:name w:val="Sem lista52112"/>
    <w:next w:val="Semlista"/>
    <w:uiPriority w:val="99"/>
    <w:semiHidden/>
    <w:unhideWhenUsed/>
    <w:rsid w:val="00854930"/>
  </w:style>
  <w:style w:type="numbering" w:customStyle="1" w:styleId="Semlista61112">
    <w:name w:val="Sem lista61112"/>
    <w:next w:val="Semlista"/>
    <w:uiPriority w:val="99"/>
    <w:semiHidden/>
    <w:unhideWhenUsed/>
    <w:rsid w:val="00854930"/>
  </w:style>
  <w:style w:type="numbering" w:customStyle="1" w:styleId="Semlista71112">
    <w:name w:val="Sem lista71112"/>
    <w:next w:val="Semlista"/>
    <w:uiPriority w:val="99"/>
    <w:semiHidden/>
    <w:unhideWhenUsed/>
    <w:rsid w:val="00854930"/>
  </w:style>
  <w:style w:type="numbering" w:customStyle="1" w:styleId="Semlista121112">
    <w:name w:val="Sem lista121112"/>
    <w:next w:val="Semlista"/>
    <w:uiPriority w:val="99"/>
    <w:semiHidden/>
    <w:unhideWhenUsed/>
    <w:rsid w:val="00854930"/>
  </w:style>
  <w:style w:type="numbering" w:customStyle="1" w:styleId="Semlista211112">
    <w:name w:val="Sem lista211112"/>
    <w:next w:val="Semlista"/>
    <w:uiPriority w:val="99"/>
    <w:semiHidden/>
    <w:unhideWhenUsed/>
    <w:rsid w:val="00854930"/>
  </w:style>
  <w:style w:type="numbering" w:customStyle="1" w:styleId="Semlista1121112">
    <w:name w:val="Sem lista1121112"/>
    <w:next w:val="Semlista"/>
    <w:uiPriority w:val="99"/>
    <w:semiHidden/>
    <w:unhideWhenUsed/>
    <w:rsid w:val="00854930"/>
  </w:style>
  <w:style w:type="numbering" w:customStyle="1" w:styleId="Semlista111111112">
    <w:name w:val="Sem lista111111112"/>
    <w:next w:val="Semlista"/>
    <w:uiPriority w:val="99"/>
    <w:semiHidden/>
    <w:unhideWhenUsed/>
    <w:rsid w:val="00854930"/>
  </w:style>
  <w:style w:type="numbering" w:customStyle="1" w:styleId="Semlista311112">
    <w:name w:val="Sem lista311112"/>
    <w:next w:val="Semlista"/>
    <w:uiPriority w:val="99"/>
    <w:semiHidden/>
    <w:unhideWhenUsed/>
    <w:rsid w:val="00854930"/>
  </w:style>
  <w:style w:type="numbering" w:customStyle="1" w:styleId="Semlista411112">
    <w:name w:val="Sem lista411112"/>
    <w:next w:val="Semlista"/>
    <w:uiPriority w:val="99"/>
    <w:semiHidden/>
    <w:unhideWhenUsed/>
    <w:rsid w:val="00854930"/>
  </w:style>
  <w:style w:type="numbering" w:customStyle="1" w:styleId="Semlista511112">
    <w:name w:val="Sem lista511112"/>
    <w:next w:val="Semlista"/>
    <w:uiPriority w:val="99"/>
    <w:semiHidden/>
    <w:unhideWhenUsed/>
    <w:rsid w:val="00854930"/>
  </w:style>
  <w:style w:type="numbering" w:customStyle="1" w:styleId="Semlista81112">
    <w:name w:val="Sem lista81112"/>
    <w:next w:val="Semlista"/>
    <w:uiPriority w:val="99"/>
    <w:semiHidden/>
    <w:unhideWhenUsed/>
    <w:rsid w:val="00854930"/>
  </w:style>
  <w:style w:type="numbering" w:customStyle="1" w:styleId="Semlista91112">
    <w:name w:val="Sem lista91112"/>
    <w:next w:val="Semlista"/>
    <w:uiPriority w:val="99"/>
    <w:semiHidden/>
    <w:unhideWhenUsed/>
    <w:rsid w:val="00854930"/>
  </w:style>
  <w:style w:type="numbering" w:customStyle="1" w:styleId="Semlista101112">
    <w:name w:val="Sem lista101112"/>
    <w:next w:val="Semlista"/>
    <w:uiPriority w:val="99"/>
    <w:semiHidden/>
    <w:unhideWhenUsed/>
    <w:rsid w:val="00854930"/>
  </w:style>
  <w:style w:type="numbering" w:customStyle="1" w:styleId="Semlista131112">
    <w:name w:val="Sem lista131112"/>
    <w:next w:val="Semlista"/>
    <w:uiPriority w:val="99"/>
    <w:semiHidden/>
    <w:unhideWhenUsed/>
    <w:rsid w:val="00854930"/>
  </w:style>
  <w:style w:type="numbering" w:customStyle="1" w:styleId="Semlista1131112">
    <w:name w:val="Sem lista1131112"/>
    <w:next w:val="Semlista"/>
    <w:uiPriority w:val="99"/>
    <w:semiHidden/>
    <w:unhideWhenUsed/>
    <w:rsid w:val="00854930"/>
  </w:style>
  <w:style w:type="numbering" w:customStyle="1" w:styleId="Semlista141112">
    <w:name w:val="Sem lista141112"/>
    <w:next w:val="Semlista"/>
    <w:uiPriority w:val="99"/>
    <w:semiHidden/>
    <w:unhideWhenUsed/>
    <w:rsid w:val="00854930"/>
  </w:style>
  <w:style w:type="numbering" w:customStyle="1" w:styleId="Semlista151112">
    <w:name w:val="Sem lista151112"/>
    <w:next w:val="Semlista"/>
    <w:uiPriority w:val="99"/>
    <w:semiHidden/>
    <w:unhideWhenUsed/>
    <w:rsid w:val="00854930"/>
  </w:style>
  <w:style w:type="numbering" w:customStyle="1" w:styleId="Semlista1141112">
    <w:name w:val="Sem lista1141112"/>
    <w:next w:val="Semlista"/>
    <w:uiPriority w:val="99"/>
    <w:semiHidden/>
    <w:unhideWhenUsed/>
    <w:rsid w:val="00854930"/>
  </w:style>
  <w:style w:type="numbering" w:customStyle="1" w:styleId="Semlista161112">
    <w:name w:val="Sem lista161112"/>
    <w:next w:val="Semlista"/>
    <w:uiPriority w:val="99"/>
    <w:semiHidden/>
    <w:unhideWhenUsed/>
    <w:rsid w:val="00854930"/>
  </w:style>
  <w:style w:type="numbering" w:customStyle="1" w:styleId="Semlista171112">
    <w:name w:val="Sem lista171112"/>
    <w:next w:val="Semlista"/>
    <w:uiPriority w:val="99"/>
    <w:semiHidden/>
    <w:unhideWhenUsed/>
    <w:rsid w:val="00854930"/>
  </w:style>
  <w:style w:type="numbering" w:customStyle="1" w:styleId="Semlista181112">
    <w:name w:val="Sem lista181112"/>
    <w:next w:val="Semlista"/>
    <w:uiPriority w:val="99"/>
    <w:semiHidden/>
    <w:unhideWhenUsed/>
    <w:rsid w:val="00854930"/>
  </w:style>
  <w:style w:type="numbering" w:customStyle="1" w:styleId="Semlista191112">
    <w:name w:val="Sem lista191112"/>
    <w:next w:val="Semlista"/>
    <w:uiPriority w:val="99"/>
    <w:semiHidden/>
    <w:unhideWhenUsed/>
    <w:rsid w:val="00854930"/>
  </w:style>
  <w:style w:type="numbering" w:customStyle="1" w:styleId="Semlista201112">
    <w:name w:val="Sem lista201112"/>
    <w:next w:val="Semlista"/>
    <w:uiPriority w:val="99"/>
    <w:semiHidden/>
    <w:unhideWhenUsed/>
    <w:rsid w:val="00854930"/>
  </w:style>
  <w:style w:type="numbering" w:customStyle="1" w:styleId="Semlista1101112">
    <w:name w:val="Sem lista1101112"/>
    <w:next w:val="Semlista"/>
    <w:uiPriority w:val="99"/>
    <w:semiHidden/>
    <w:unhideWhenUsed/>
    <w:rsid w:val="00854930"/>
  </w:style>
  <w:style w:type="numbering" w:customStyle="1" w:styleId="Semlista1151112">
    <w:name w:val="Sem lista1151112"/>
    <w:next w:val="Semlista"/>
    <w:uiPriority w:val="99"/>
    <w:semiHidden/>
    <w:unhideWhenUsed/>
    <w:rsid w:val="00854930"/>
  </w:style>
  <w:style w:type="numbering" w:customStyle="1" w:styleId="Semlista221112">
    <w:name w:val="Sem lista221112"/>
    <w:next w:val="Semlista"/>
    <w:uiPriority w:val="99"/>
    <w:semiHidden/>
    <w:unhideWhenUsed/>
    <w:rsid w:val="00854930"/>
  </w:style>
  <w:style w:type="numbering" w:customStyle="1" w:styleId="Semlista11121112">
    <w:name w:val="Sem lista11121112"/>
    <w:next w:val="Semlista"/>
    <w:uiPriority w:val="99"/>
    <w:semiHidden/>
    <w:unhideWhenUsed/>
    <w:rsid w:val="00854930"/>
  </w:style>
  <w:style w:type="numbering" w:customStyle="1" w:styleId="Semlista1111111112">
    <w:name w:val="Sem lista1111111112"/>
    <w:next w:val="Semlista"/>
    <w:uiPriority w:val="99"/>
    <w:semiHidden/>
    <w:unhideWhenUsed/>
    <w:rsid w:val="00854930"/>
  </w:style>
  <w:style w:type="numbering" w:customStyle="1" w:styleId="Semlista321112">
    <w:name w:val="Sem lista321112"/>
    <w:next w:val="Semlista"/>
    <w:uiPriority w:val="99"/>
    <w:semiHidden/>
    <w:unhideWhenUsed/>
    <w:rsid w:val="00854930"/>
  </w:style>
  <w:style w:type="numbering" w:customStyle="1" w:styleId="Semlista421112">
    <w:name w:val="Sem lista421112"/>
    <w:next w:val="Semlista"/>
    <w:uiPriority w:val="99"/>
    <w:semiHidden/>
    <w:unhideWhenUsed/>
    <w:rsid w:val="00854930"/>
  </w:style>
  <w:style w:type="numbering" w:customStyle="1" w:styleId="Semlista231112">
    <w:name w:val="Sem lista231112"/>
    <w:next w:val="Semlista"/>
    <w:uiPriority w:val="99"/>
    <w:semiHidden/>
    <w:unhideWhenUsed/>
    <w:rsid w:val="00854930"/>
  </w:style>
  <w:style w:type="numbering" w:customStyle="1" w:styleId="Semlista1161112">
    <w:name w:val="Sem lista1161112"/>
    <w:next w:val="Semlista"/>
    <w:uiPriority w:val="99"/>
    <w:semiHidden/>
    <w:unhideWhenUsed/>
    <w:rsid w:val="00854930"/>
  </w:style>
  <w:style w:type="numbering" w:customStyle="1" w:styleId="Semlista1171112">
    <w:name w:val="Sem lista1171112"/>
    <w:next w:val="Semlista"/>
    <w:uiPriority w:val="99"/>
    <w:semiHidden/>
    <w:unhideWhenUsed/>
    <w:rsid w:val="00854930"/>
  </w:style>
  <w:style w:type="numbering" w:customStyle="1" w:styleId="Semlista241112">
    <w:name w:val="Sem lista241112"/>
    <w:next w:val="Semlista"/>
    <w:uiPriority w:val="99"/>
    <w:semiHidden/>
    <w:unhideWhenUsed/>
    <w:rsid w:val="00854930"/>
  </w:style>
  <w:style w:type="numbering" w:customStyle="1" w:styleId="Semlista11131112">
    <w:name w:val="Sem lista11131112"/>
    <w:next w:val="Semlista"/>
    <w:uiPriority w:val="99"/>
    <w:semiHidden/>
    <w:unhideWhenUsed/>
    <w:rsid w:val="00854930"/>
  </w:style>
  <w:style w:type="numbering" w:customStyle="1" w:styleId="Semlista111121112">
    <w:name w:val="Sem lista111121112"/>
    <w:next w:val="Semlista"/>
    <w:uiPriority w:val="99"/>
    <w:semiHidden/>
    <w:unhideWhenUsed/>
    <w:rsid w:val="00854930"/>
  </w:style>
  <w:style w:type="numbering" w:customStyle="1" w:styleId="Semlista331112">
    <w:name w:val="Sem lista331112"/>
    <w:next w:val="Semlista"/>
    <w:uiPriority w:val="99"/>
    <w:semiHidden/>
    <w:unhideWhenUsed/>
    <w:rsid w:val="00854930"/>
  </w:style>
  <w:style w:type="numbering" w:customStyle="1" w:styleId="Semlista431112">
    <w:name w:val="Sem lista431112"/>
    <w:next w:val="Semlista"/>
    <w:uiPriority w:val="99"/>
    <w:semiHidden/>
    <w:unhideWhenUsed/>
    <w:rsid w:val="00854930"/>
  </w:style>
  <w:style w:type="numbering" w:customStyle="1" w:styleId="Semlista251112">
    <w:name w:val="Sem lista251112"/>
    <w:next w:val="Semlista"/>
    <w:uiPriority w:val="99"/>
    <w:semiHidden/>
    <w:unhideWhenUsed/>
    <w:rsid w:val="00854930"/>
  </w:style>
  <w:style w:type="numbering" w:customStyle="1" w:styleId="Semlista292">
    <w:name w:val="Sem lista292"/>
    <w:next w:val="Semlista"/>
    <w:uiPriority w:val="99"/>
    <w:semiHidden/>
    <w:rsid w:val="00854930"/>
  </w:style>
  <w:style w:type="numbering" w:customStyle="1" w:styleId="Semlista1202">
    <w:name w:val="Sem lista1202"/>
    <w:next w:val="Semlista"/>
    <w:uiPriority w:val="99"/>
    <w:semiHidden/>
    <w:unhideWhenUsed/>
    <w:rsid w:val="00854930"/>
  </w:style>
  <w:style w:type="numbering" w:customStyle="1" w:styleId="Semlista2102">
    <w:name w:val="Sem lista2102"/>
    <w:next w:val="Semlista"/>
    <w:uiPriority w:val="99"/>
    <w:semiHidden/>
    <w:unhideWhenUsed/>
    <w:rsid w:val="00854930"/>
  </w:style>
  <w:style w:type="numbering" w:customStyle="1" w:styleId="Semlista11102">
    <w:name w:val="Sem lista11102"/>
    <w:next w:val="Semlista"/>
    <w:uiPriority w:val="99"/>
    <w:semiHidden/>
    <w:unhideWhenUsed/>
    <w:rsid w:val="00854930"/>
  </w:style>
  <w:style w:type="numbering" w:customStyle="1" w:styleId="Semlista11152">
    <w:name w:val="Sem lista11152"/>
    <w:next w:val="Semlista"/>
    <w:uiPriority w:val="99"/>
    <w:semiHidden/>
    <w:unhideWhenUsed/>
    <w:rsid w:val="00854930"/>
  </w:style>
  <w:style w:type="numbering" w:customStyle="1" w:styleId="Semlista352">
    <w:name w:val="Sem lista352"/>
    <w:next w:val="Semlista"/>
    <w:uiPriority w:val="99"/>
    <w:semiHidden/>
    <w:unhideWhenUsed/>
    <w:rsid w:val="00854930"/>
  </w:style>
  <w:style w:type="numbering" w:customStyle="1" w:styleId="Semlista452">
    <w:name w:val="Sem lista452"/>
    <w:next w:val="Semlista"/>
    <w:uiPriority w:val="99"/>
    <w:semiHidden/>
    <w:unhideWhenUsed/>
    <w:rsid w:val="00854930"/>
  </w:style>
  <w:style w:type="numbering" w:customStyle="1" w:styleId="Semlista5312">
    <w:name w:val="Sem lista5312"/>
    <w:next w:val="Semlista"/>
    <w:uiPriority w:val="99"/>
    <w:semiHidden/>
    <w:unhideWhenUsed/>
    <w:rsid w:val="00854930"/>
  </w:style>
  <w:style w:type="numbering" w:customStyle="1" w:styleId="Semlista6212">
    <w:name w:val="Sem lista6212"/>
    <w:next w:val="Semlista"/>
    <w:uiPriority w:val="99"/>
    <w:semiHidden/>
    <w:unhideWhenUsed/>
    <w:rsid w:val="00854930"/>
  </w:style>
  <w:style w:type="numbering" w:customStyle="1" w:styleId="Semlista7212">
    <w:name w:val="Sem lista7212"/>
    <w:next w:val="Semlista"/>
    <w:uiPriority w:val="99"/>
    <w:semiHidden/>
    <w:unhideWhenUsed/>
    <w:rsid w:val="00854930"/>
  </w:style>
  <w:style w:type="numbering" w:customStyle="1" w:styleId="Semlista12212">
    <w:name w:val="Sem lista12212"/>
    <w:next w:val="Semlista"/>
    <w:uiPriority w:val="99"/>
    <w:semiHidden/>
    <w:unhideWhenUsed/>
    <w:rsid w:val="00854930"/>
  </w:style>
  <w:style w:type="numbering" w:customStyle="1" w:styleId="Semlista21212">
    <w:name w:val="Sem lista21212"/>
    <w:next w:val="Semlista"/>
    <w:uiPriority w:val="99"/>
    <w:semiHidden/>
    <w:unhideWhenUsed/>
    <w:rsid w:val="00854930"/>
  </w:style>
  <w:style w:type="numbering" w:customStyle="1" w:styleId="Semlista112212">
    <w:name w:val="Sem lista112212"/>
    <w:next w:val="Semlista"/>
    <w:uiPriority w:val="99"/>
    <w:semiHidden/>
    <w:unhideWhenUsed/>
    <w:rsid w:val="00854930"/>
  </w:style>
  <w:style w:type="numbering" w:customStyle="1" w:styleId="Semlista111142">
    <w:name w:val="Sem lista111142"/>
    <w:next w:val="Semlista"/>
    <w:uiPriority w:val="99"/>
    <w:semiHidden/>
    <w:unhideWhenUsed/>
    <w:rsid w:val="00854930"/>
  </w:style>
  <w:style w:type="numbering" w:customStyle="1" w:styleId="Semlista31212">
    <w:name w:val="Sem lista31212"/>
    <w:next w:val="Semlista"/>
    <w:uiPriority w:val="99"/>
    <w:semiHidden/>
    <w:unhideWhenUsed/>
    <w:rsid w:val="00854930"/>
  </w:style>
  <w:style w:type="numbering" w:customStyle="1" w:styleId="Semlista41212">
    <w:name w:val="Sem lista41212"/>
    <w:next w:val="Semlista"/>
    <w:uiPriority w:val="99"/>
    <w:semiHidden/>
    <w:unhideWhenUsed/>
    <w:rsid w:val="00854930"/>
  </w:style>
  <w:style w:type="numbering" w:customStyle="1" w:styleId="Semlista51212">
    <w:name w:val="Sem lista51212"/>
    <w:next w:val="Semlista"/>
    <w:uiPriority w:val="99"/>
    <w:semiHidden/>
    <w:unhideWhenUsed/>
    <w:rsid w:val="00854930"/>
  </w:style>
  <w:style w:type="numbering" w:customStyle="1" w:styleId="Semlista8212">
    <w:name w:val="Sem lista8212"/>
    <w:next w:val="Semlista"/>
    <w:uiPriority w:val="99"/>
    <w:semiHidden/>
    <w:unhideWhenUsed/>
    <w:rsid w:val="00854930"/>
  </w:style>
  <w:style w:type="numbering" w:customStyle="1" w:styleId="Semlista9212">
    <w:name w:val="Sem lista9212"/>
    <w:next w:val="Semlista"/>
    <w:uiPriority w:val="99"/>
    <w:semiHidden/>
    <w:unhideWhenUsed/>
    <w:rsid w:val="00854930"/>
  </w:style>
  <w:style w:type="numbering" w:customStyle="1" w:styleId="Semlista10212">
    <w:name w:val="Sem lista10212"/>
    <w:next w:val="Semlista"/>
    <w:uiPriority w:val="99"/>
    <w:semiHidden/>
    <w:unhideWhenUsed/>
    <w:rsid w:val="00854930"/>
  </w:style>
  <w:style w:type="numbering" w:customStyle="1" w:styleId="Semlista13212">
    <w:name w:val="Sem lista13212"/>
    <w:next w:val="Semlista"/>
    <w:uiPriority w:val="99"/>
    <w:semiHidden/>
    <w:unhideWhenUsed/>
    <w:rsid w:val="00854930"/>
  </w:style>
  <w:style w:type="numbering" w:customStyle="1" w:styleId="Semlista113212">
    <w:name w:val="Sem lista113212"/>
    <w:next w:val="Semlista"/>
    <w:uiPriority w:val="99"/>
    <w:semiHidden/>
    <w:unhideWhenUsed/>
    <w:rsid w:val="00854930"/>
  </w:style>
  <w:style w:type="numbering" w:customStyle="1" w:styleId="Semlista14212">
    <w:name w:val="Sem lista14212"/>
    <w:next w:val="Semlista"/>
    <w:uiPriority w:val="99"/>
    <w:semiHidden/>
    <w:unhideWhenUsed/>
    <w:rsid w:val="00854930"/>
  </w:style>
  <w:style w:type="numbering" w:customStyle="1" w:styleId="Semlista15212">
    <w:name w:val="Sem lista15212"/>
    <w:next w:val="Semlista"/>
    <w:uiPriority w:val="99"/>
    <w:semiHidden/>
    <w:unhideWhenUsed/>
    <w:rsid w:val="00854930"/>
  </w:style>
  <w:style w:type="numbering" w:customStyle="1" w:styleId="Semlista114212">
    <w:name w:val="Sem lista114212"/>
    <w:next w:val="Semlista"/>
    <w:uiPriority w:val="99"/>
    <w:semiHidden/>
    <w:unhideWhenUsed/>
    <w:rsid w:val="00854930"/>
  </w:style>
  <w:style w:type="numbering" w:customStyle="1" w:styleId="Semlista16212">
    <w:name w:val="Sem lista16212"/>
    <w:next w:val="Semlista"/>
    <w:uiPriority w:val="99"/>
    <w:semiHidden/>
    <w:unhideWhenUsed/>
    <w:rsid w:val="00854930"/>
  </w:style>
  <w:style w:type="numbering" w:customStyle="1" w:styleId="Semlista17212">
    <w:name w:val="Sem lista17212"/>
    <w:next w:val="Semlista"/>
    <w:uiPriority w:val="99"/>
    <w:semiHidden/>
    <w:unhideWhenUsed/>
    <w:rsid w:val="00854930"/>
  </w:style>
  <w:style w:type="numbering" w:customStyle="1" w:styleId="Semlista1822">
    <w:name w:val="Sem lista1822"/>
    <w:next w:val="Semlista"/>
    <w:uiPriority w:val="99"/>
    <w:semiHidden/>
    <w:unhideWhenUsed/>
    <w:rsid w:val="00854930"/>
  </w:style>
  <w:style w:type="numbering" w:customStyle="1" w:styleId="Semlista1922">
    <w:name w:val="Sem lista1922"/>
    <w:next w:val="Semlista"/>
    <w:uiPriority w:val="99"/>
    <w:semiHidden/>
    <w:unhideWhenUsed/>
    <w:rsid w:val="00854930"/>
  </w:style>
  <w:style w:type="numbering" w:customStyle="1" w:styleId="Semlista2022">
    <w:name w:val="Sem lista2022"/>
    <w:next w:val="Semlista"/>
    <w:uiPriority w:val="99"/>
    <w:semiHidden/>
    <w:unhideWhenUsed/>
    <w:rsid w:val="00854930"/>
  </w:style>
  <w:style w:type="numbering" w:customStyle="1" w:styleId="Semlista11022">
    <w:name w:val="Sem lista11022"/>
    <w:next w:val="Semlista"/>
    <w:uiPriority w:val="99"/>
    <w:semiHidden/>
    <w:unhideWhenUsed/>
    <w:rsid w:val="00854930"/>
  </w:style>
  <w:style w:type="numbering" w:customStyle="1" w:styleId="Semlista11522">
    <w:name w:val="Sem lista11522"/>
    <w:next w:val="Semlista"/>
    <w:uiPriority w:val="99"/>
    <w:semiHidden/>
    <w:unhideWhenUsed/>
    <w:rsid w:val="00854930"/>
  </w:style>
  <w:style w:type="numbering" w:customStyle="1" w:styleId="Semlista2222">
    <w:name w:val="Sem lista2222"/>
    <w:next w:val="Semlista"/>
    <w:uiPriority w:val="99"/>
    <w:semiHidden/>
    <w:unhideWhenUsed/>
    <w:rsid w:val="00854930"/>
  </w:style>
  <w:style w:type="numbering" w:customStyle="1" w:styleId="Semlista111222">
    <w:name w:val="Sem lista111222"/>
    <w:next w:val="Semlista"/>
    <w:uiPriority w:val="99"/>
    <w:semiHidden/>
    <w:unhideWhenUsed/>
    <w:rsid w:val="00854930"/>
  </w:style>
  <w:style w:type="numbering" w:customStyle="1" w:styleId="Semlista11111312">
    <w:name w:val="Sem lista11111312"/>
    <w:next w:val="Semlista"/>
    <w:uiPriority w:val="99"/>
    <w:semiHidden/>
    <w:unhideWhenUsed/>
    <w:rsid w:val="00854930"/>
  </w:style>
  <w:style w:type="numbering" w:customStyle="1" w:styleId="Semlista3222">
    <w:name w:val="Sem lista3222"/>
    <w:next w:val="Semlista"/>
    <w:uiPriority w:val="99"/>
    <w:semiHidden/>
    <w:unhideWhenUsed/>
    <w:rsid w:val="00854930"/>
  </w:style>
  <w:style w:type="numbering" w:customStyle="1" w:styleId="Semlista4222">
    <w:name w:val="Sem lista4222"/>
    <w:next w:val="Semlista"/>
    <w:uiPriority w:val="99"/>
    <w:semiHidden/>
    <w:unhideWhenUsed/>
    <w:rsid w:val="00854930"/>
  </w:style>
  <w:style w:type="numbering" w:customStyle="1" w:styleId="Semlista2322">
    <w:name w:val="Sem lista2322"/>
    <w:next w:val="Semlista"/>
    <w:uiPriority w:val="99"/>
    <w:semiHidden/>
    <w:unhideWhenUsed/>
    <w:rsid w:val="00854930"/>
  </w:style>
  <w:style w:type="numbering" w:customStyle="1" w:styleId="Semlista11622">
    <w:name w:val="Sem lista11622"/>
    <w:next w:val="Semlista"/>
    <w:uiPriority w:val="99"/>
    <w:semiHidden/>
    <w:unhideWhenUsed/>
    <w:rsid w:val="00854930"/>
  </w:style>
  <w:style w:type="numbering" w:customStyle="1" w:styleId="Semlista11722">
    <w:name w:val="Sem lista11722"/>
    <w:next w:val="Semlista"/>
    <w:uiPriority w:val="99"/>
    <w:semiHidden/>
    <w:unhideWhenUsed/>
    <w:rsid w:val="00854930"/>
  </w:style>
  <w:style w:type="numbering" w:customStyle="1" w:styleId="Semlista2422">
    <w:name w:val="Sem lista2422"/>
    <w:next w:val="Semlista"/>
    <w:uiPriority w:val="99"/>
    <w:semiHidden/>
    <w:unhideWhenUsed/>
    <w:rsid w:val="00854930"/>
  </w:style>
  <w:style w:type="numbering" w:customStyle="1" w:styleId="Semlista111322">
    <w:name w:val="Sem lista111322"/>
    <w:next w:val="Semlista"/>
    <w:uiPriority w:val="99"/>
    <w:semiHidden/>
    <w:unhideWhenUsed/>
    <w:rsid w:val="00854930"/>
  </w:style>
  <w:style w:type="numbering" w:customStyle="1" w:styleId="Semlista1111222">
    <w:name w:val="Sem lista1111222"/>
    <w:next w:val="Semlista"/>
    <w:uiPriority w:val="99"/>
    <w:semiHidden/>
    <w:unhideWhenUsed/>
    <w:rsid w:val="00854930"/>
  </w:style>
  <w:style w:type="numbering" w:customStyle="1" w:styleId="Semlista3322">
    <w:name w:val="Sem lista3322"/>
    <w:next w:val="Semlista"/>
    <w:uiPriority w:val="99"/>
    <w:semiHidden/>
    <w:unhideWhenUsed/>
    <w:rsid w:val="00854930"/>
  </w:style>
  <w:style w:type="numbering" w:customStyle="1" w:styleId="Semlista4322">
    <w:name w:val="Sem lista4322"/>
    <w:next w:val="Semlista"/>
    <w:uiPriority w:val="99"/>
    <w:semiHidden/>
    <w:unhideWhenUsed/>
    <w:rsid w:val="00854930"/>
  </w:style>
  <w:style w:type="numbering" w:customStyle="1" w:styleId="Semlista2522">
    <w:name w:val="Sem lista2522"/>
    <w:next w:val="Semlista"/>
    <w:uiPriority w:val="99"/>
    <w:semiHidden/>
    <w:unhideWhenUsed/>
    <w:rsid w:val="00854930"/>
  </w:style>
  <w:style w:type="numbering" w:customStyle="1" w:styleId="Semlista2622">
    <w:name w:val="Sem lista2622"/>
    <w:next w:val="Semlista"/>
    <w:uiPriority w:val="99"/>
    <w:semiHidden/>
    <w:unhideWhenUsed/>
    <w:rsid w:val="00854930"/>
  </w:style>
  <w:style w:type="numbering" w:customStyle="1" w:styleId="Semlista2722">
    <w:name w:val="Sem lista2722"/>
    <w:next w:val="Semlista"/>
    <w:uiPriority w:val="99"/>
    <w:semiHidden/>
    <w:unhideWhenUsed/>
    <w:rsid w:val="00854930"/>
  </w:style>
  <w:style w:type="numbering" w:customStyle="1" w:styleId="Semlista11822">
    <w:name w:val="Sem lista11822"/>
    <w:next w:val="Semlista"/>
    <w:uiPriority w:val="99"/>
    <w:semiHidden/>
    <w:rsid w:val="00854930"/>
  </w:style>
  <w:style w:type="numbering" w:customStyle="1" w:styleId="Semlista11922">
    <w:name w:val="Sem lista11922"/>
    <w:next w:val="Semlista"/>
    <w:uiPriority w:val="99"/>
    <w:semiHidden/>
    <w:unhideWhenUsed/>
    <w:rsid w:val="00854930"/>
  </w:style>
  <w:style w:type="numbering" w:customStyle="1" w:styleId="Semlista2812">
    <w:name w:val="Sem lista2812"/>
    <w:next w:val="Semlista"/>
    <w:uiPriority w:val="99"/>
    <w:semiHidden/>
    <w:unhideWhenUsed/>
    <w:rsid w:val="00854930"/>
  </w:style>
  <w:style w:type="numbering" w:customStyle="1" w:styleId="Semlista111422">
    <w:name w:val="Sem lista111422"/>
    <w:next w:val="Semlista"/>
    <w:uiPriority w:val="99"/>
    <w:semiHidden/>
    <w:unhideWhenUsed/>
    <w:rsid w:val="00854930"/>
  </w:style>
  <w:style w:type="numbering" w:customStyle="1" w:styleId="Semlista1111322">
    <w:name w:val="Sem lista1111322"/>
    <w:next w:val="Semlista"/>
    <w:uiPriority w:val="99"/>
    <w:semiHidden/>
    <w:unhideWhenUsed/>
    <w:rsid w:val="00854930"/>
  </w:style>
  <w:style w:type="numbering" w:customStyle="1" w:styleId="Semlista3422">
    <w:name w:val="Sem lista3422"/>
    <w:next w:val="Semlista"/>
    <w:uiPriority w:val="99"/>
    <w:semiHidden/>
    <w:unhideWhenUsed/>
    <w:rsid w:val="00854930"/>
  </w:style>
  <w:style w:type="numbering" w:customStyle="1" w:styleId="Semlista4422">
    <w:name w:val="Sem lista4422"/>
    <w:next w:val="Semlista"/>
    <w:uiPriority w:val="99"/>
    <w:semiHidden/>
    <w:unhideWhenUsed/>
    <w:rsid w:val="00854930"/>
  </w:style>
  <w:style w:type="numbering" w:customStyle="1" w:styleId="Semlista5222">
    <w:name w:val="Sem lista5222"/>
    <w:next w:val="Semlista"/>
    <w:uiPriority w:val="99"/>
    <w:semiHidden/>
    <w:unhideWhenUsed/>
    <w:rsid w:val="00854930"/>
  </w:style>
  <w:style w:type="numbering" w:customStyle="1" w:styleId="Semlista61212">
    <w:name w:val="Sem lista61212"/>
    <w:next w:val="Semlista"/>
    <w:uiPriority w:val="99"/>
    <w:semiHidden/>
    <w:unhideWhenUsed/>
    <w:rsid w:val="00854930"/>
  </w:style>
  <w:style w:type="numbering" w:customStyle="1" w:styleId="Semlista7122">
    <w:name w:val="Sem lista7122"/>
    <w:next w:val="Semlista"/>
    <w:uiPriority w:val="99"/>
    <w:semiHidden/>
    <w:unhideWhenUsed/>
    <w:rsid w:val="00854930"/>
  </w:style>
  <w:style w:type="numbering" w:customStyle="1" w:styleId="Semlista121212">
    <w:name w:val="Sem lista121212"/>
    <w:next w:val="Semlista"/>
    <w:uiPriority w:val="99"/>
    <w:semiHidden/>
    <w:unhideWhenUsed/>
    <w:rsid w:val="00854930"/>
  </w:style>
  <w:style w:type="numbering" w:customStyle="1" w:styleId="Semlista211212">
    <w:name w:val="Sem lista211212"/>
    <w:next w:val="Semlista"/>
    <w:uiPriority w:val="99"/>
    <w:semiHidden/>
    <w:unhideWhenUsed/>
    <w:rsid w:val="00854930"/>
  </w:style>
  <w:style w:type="numbering" w:customStyle="1" w:styleId="Semlista1121212">
    <w:name w:val="Sem lista1121212"/>
    <w:next w:val="Semlista"/>
    <w:uiPriority w:val="99"/>
    <w:semiHidden/>
    <w:unhideWhenUsed/>
    <w:rsid w:val="00854930"/>
  </w:style>
  <w:style w:type="numbering" w:customStyle="1" w:styleId="Semlista11111122">
    <w:name w:val="Sem lista11111122"/>
    <w:next w:val="Semlista"/>
    <w:uiPriority w:val="99"/>
    <w:semiHidden/>
    <w:unhideWhenUsed/>
    <w:rsid w:val="00854930"/>
  </w:style>
  <w:style w:type="numbering" w:customStyle="1" w:styleId="Semlista311212">
    <w:name w:val="Sem lista311212"/>
    <w:next w:val="Semlista"/>
    <w:uiPriority w:val="99"/>
    <w:semiHidden/>
    <w:unhideWhenUsed/>
    <w:rsid w:val="00854930"/>
  </w:style>
  <w:style w:type="numbering" w:customStyle="1" w:styleId="Semlista411212">
    <w:name w:val="Sem lista411212"/>
    <w:next w:val="Semlista"/>
    <w:uiPriority w:val="99"/>
    <w:semiHidden/>
    <w:unhideWhenUsed/>
    <w:rsid w:val="00854930"/>
  </w:style>
  <w:style w:type="numbering" w:customStyle="1" w:styleId="Semlista511212">
    <w:name w:val="Sem lista511212"/>
    <w:next w:val="Semlista"/>
    <w:uiPriority w:val="99"/>
    <w:semiHidden/>
    <w:unhideWhenUsed/>
    <w:rsid w:val="00854930"/>
  </w:style>
  <w:style w:type="numbering" w:customStyle="1" w:styleId="Semlista8122">
    <w:name w:val="Sem lista8122"/>
    <w:next w:val="Semlista"/>
    <w:uiPriority w:val="99"/>
    <w:semiHidden/>
    <w:unhideWhenUsed/>
    <w:rsid w:val="00854930"/>
  </w:style>
  <w:style w:type="numbering" w:customStyle="1" w:styleId="Semlista9122">
    <w:name w:val="Sem lista9122"/>
    <w:next w:val="Semlista"/>
    <w:uiPriority w:val="99"/>
    <w:semiHidden/>
    <w:unhideWhenUsed/>
    <w:rsid w:val="00854930"/>
  </w:style>
  <w:style w:type="numbering" w:customStyle="1" w:styleId="Semlista10122">
    <w:name w:val="Sem lista10122"/>
    <w:next w:val="Semlista"/>
    <w:uiPriority w:val="99"/>
    <w:semiHidden/>
    <w:unhideWhenUsed/>
    <w:rsid w:val="00854930"/>
  </w:style>
  <w:style w:type="numbering" w:customStyle="1" w:styleId="Semlista13122">
    <w:name w:val="Sem lista13122"/>
    <w:next w:val="Semlista"/>
    <w:uiPriority w:val="99"/>
    <w:semiHidden/>
    <w:unhideWhenUsed/>
    <w:rsid w:val="00854930"/>
  </w:style>
  <w:style w:type="numbering" w:customStyle="1" w:styleId="Semlista113122">
    <w:name w:val="Sem lista113122"/>
    <w:next w:val="Semlista"/>
    <w:uiPriority w:val="99"/>
    <w:semiHidden/>
    <w:unhideWhenUsed/>
    <w:rsid w:val="00854930"/>
  </w:style>
  <w:style w:type="numbering" w:customStyle="1" w:styleId="Semlista14122">
    <w:name w:val="Sem lista14122"/>
    <w:next w:val="Semlista"/>
    <w:uiPriority w:val="99"/>
    <w:semiHidden/>
    <w:unhideWhenUsed/>
    <w:rsid w:val="00854930"/>
  </w:style>
  <w:style w:type="numbering" w:customStyle="1" w:styleId="Semlista15122">
    <w:name w:val="Sem lista15122"/>
    <w:next w:val="Semlista"/>
    <w:uiPriority w:val="99"/>
    <w:semiHidden/>
    <w:unhideWhenUsed/>
    <w:rsid w:val="00854930"/>
  </w:style>
  <w:style w:type="numbering" w:customStyle="1" w:styleId="Semlista114122">
    <w:name w:val="Sem lista114122"/>
    <w:next w:val="Semlista"/>
    <w:uiPriority w:val="99"/>
    <w:semiHidden/>
    <w:unhideWhenUsed/>
    <w:rsid w:val="00854930"/>
  </w:style>
  <w:style w:type="numbering" w:customStyle="1" w:styleId="Semlista16122">
    <w:name w:val="Sem lista16122"/>
    <w:next w:val="Semlista"/>
    <w:uiPriority w:val="99"/>
    <w:semiHidden/>
    <w:unhideWhenUsed/>
    <w:rsid w:val="00854930"/>
  </w:style>
  <w:style w:type="numbering" w:customStyle="1" w:styleId="Semlista17122">
    <w:name w:val="Sem lista17122"/>
    <w:next w:val="Semlista"/>
    <w:uiPriority w:val="99"/>
    <w:semiHidden/>
    <w:unhideWhenUsed/>
    <w:rsid w:val="00854930"/>
  </w:style>
  <w:style w:type="numbering" w:customStyle="1" w:styleId="Semlista18122">
    <w:name w:val="Sem lista18122"/>
    <w:next w:val="Semlista"/>
    <w:uiPriority w:val="99"/>
    <w:semiHidden/>
    <w:unhideWhenUsed/>
    <w:rsid w:val="00854930"/>
  </w:style>
  <w:style w:type="numbering" w:customStyle="1" w:styleId="Semlista19122">
    <w:name w:val="Sem lista19122"/>
    <w:next w:val="Semlista"/>
    <w:uiPriority w:val="99"/>
    <w:semiHidden/>
    <w:unhideWhenUsed/>
    <w:rsid w:val="00854930"/>
  </w:style>
  <w:style w:type="numbering" w:customStyle="1" w:styleId="Semlista20122">
    <w:name w:val="Sem lista20122"/>
    <w:next w:val="Semlista"/>
    <w:uiPriority w:val="99"/>
    <w:semiHidden/>
    <w:unhideWhenUsed/>
    <w:rsid w:val="00854930"/>
  </w:style>
  <w:style w:type="numbering" w:customStyle="1" w:styleId="Semlista110122">
    <w:name w:val="Sem lista110122"/>
    <w:next w:val="Semlista"/>
    <w:uiPriority w:val="99"/>
    <w:semiHidden/>
    <w:unhideWhenUsed/>
    <w:rsid w:val="00854930"/>
  </w:style>
  <w:style w:type="numbering" w:customStyle="1" w:styleId="Semlista115122">
    <w:name w:val="Sem lista115122"/>
    <w:next w:val="Semlista"/>
    <w:uiPriority w:val="99"/>
    <w:semiHidden/>
    <w:unhideWhenUsed/>
    <w:rsid w:val="00854930"/>
  </w:style>
  <w:style w:type="numbering" w:customStyle="1" w:styleId="Semlista22122">
    <w:name w:val="Sem lista22122"/>
    <w:next w:val="Semlista"/>
    <w:uiPriority w:val="99"/>
    <w:semiHidden/>
    <w:unhideWhenUsed/>
    <w:rsid w:val="00854930"/>
  </w:style>
  <w:style w:type="numbering" w:customStyle="1" w:styleId="Semlista1112122">
    <w:name w:val="Sem lista1112122"/>
    <w:next w:val="Semlista"/>
    <w:uiPriority w:val="99"/>
    <w:semiHidden/>
    <w:unhideWhenUsed/>
    <w:rsid w:val="00854930"/>
  </w:style>
  <w:style w:type="numbering" w:customStyle="1" w:styleId="Semlista111111122">
    <w:name w:val="Sem lista111111122"/>
    <w:next w:val="Semlista"/>
    <w:uiPriority w:val="99"/>
    <w:semiHidden/>
    <w:unhideWhenUsed/>
    <w:rsid w:val="00854930"/>
  </w:style>
  <w:style w:type="numbering" w:customStyle="1" w:styleId="Semlista32122">
    <w:name w:val="Sem lista32122"/>
    <w:next w:val="Semlista"/>
    <w:uiPriority w:val="99"/>
    <w:semiHidden/>
    <w:unhideWhenUsed/>
    <w:rsid w:val="00854930"/>
  </w:style>
  <w:style w:type="numbering" w:customStyle="1" w:styleId="Semlista42122">
    <w:name w:val="Sem lista42122"/>
    <w:next w:val="Semlista"/>
    <w:uiPriority w:val="99"/>
    <w:semiHidden/>
    <w:unhideWhenUsed/>
    <w:rsid w:val="00854930"/>
  </w:style>
  <w:style w:type="numbering" w:customStyle="1" w:styleId="Semlista23122">
    <w:name w:val="Sem lista23122"/>
    <w:next w:val="Semlista"/>
    <w:uiPriority w:val="99"/>
    <w:semiHidden/>
    <w:unhideWhenUsed/>
    <w:rsid w:val="00854930"/>
  </w:style>
  <w:style w:type="numbering" w:customStyle="1" w:styleId="Semlista116122">
    <w:name w:val="Sem lista116122"/>
    <w:next w:val="Semlista"/>
    <w:uiPriority w:val="99"/>
    <w:semiHidden/>
    <w:unhideWhenUsed/>
    <w:rsid w:val="00854930"/>
  </w:style>
  <w:style w:type="numbering" w:customStyle="1" w:styleId="Semlista117122">
    <w:name w:val="Sem lista117122"/>
    <w:next w:val="Semlista"/>
    <w:uiPriority w:val="99"/>
    <w:semiHidden/>
    <w:unhideWhenUsed/>
    <w:rsid w:val="00854930"/>
  </w:style>
  <w:style w:type="numbering" w:customStyle="1" w:styleId="Semlista24122">
    <w:name w:val="Sem lista24122"/>
    <w:next w:val="Semlista"/>
    <w:uiPriority w:val="99"/>
    <w:semiHidden/>
    <w:unhideWhenUsed/>
    <w:rsid w:val="00854930"/>
  </w:style>
  <w:style w:type="numbering" w:customStyle="1" w:styleId="Semlista1113122">
    <w:name w:val="Sem lista1113122"/>
    <w:next w:val="Semlista"/>
    <w:uiPriority w:val="99"/>
    <w:semiHidden/>
    <w:unhideWhenUsed/>
    <w:rsid w:val="00854930"/>
  </w:style>
  <w:style w:type="numbering" w:customStyle="1" w:styleId="Semlista11112122">
    <w:name w:val="Sem lista11112122"/>
    <w:next w:val="Semlista"/>
    <w:uiPriority w:val="99"/>
    <w:semiHidden/>
    <w:unhideWhenUsed/>
    <w:rsid w:val="00854930"/>
  </w:style>
  <w:style w:type="numbering" w:customStyle="1" w:styleId="Semlista33122">
    <w:name w:val="Sem lista33122"/>
    <w:next w:val="Semlista"/>
    <w:uiPriority w:val="99"/>
    <w:semiHidden/>
    <w:unhideWhenUsed/>
    <w:rsid w:val="00854930"/>
  </w:style>
  <w:style w:type="numbering" w:customStyle="1" w:styleId="Semlista43122">
    <w:name w:val="Sem lista43122"/>
    <w:next w:val="Semlista"/>
    <w:uiPriority w:val="99"/>
    <w:semiHidden/>
    <w:unhideWhenUsed/>
    <w:rsid w:val="00854930"/>
  </w:style>
  <w:style w:type="numbering" w:customStyle="1" w:styleId="Semlista25122">
    <w:name w:val="Sem lista25122"/>
    <w:next w:val="Semlista"/>
    <w:uiPriority w:val="99"/>
    <w:semiHidden/>
    <w:unhideWhenUsed/>
    <w:rsid w:val="00854930"/>
  </w:style>
  <w:style w:type="numbering" w:customStyle="1" w:styleId="Semlista301">
    <w:name w:val="Sem lista301"/>
    <w:next w:val="Semlista"/>
    <w:uiPriority w:val="99"/>
    <w:semiHidden/>
    <w:unhideWhenUsed/>
    <w:rsid w:val="00854930"/>
  </w:style>
  <w:style w:type="numbering" w:customStyle="1" w:styleId="Semlista1241">
    <w:name w:val="Sem lista1241"/>
    <w:next w:val="Semlista"/>
    <w:uiPriority w:val="99"/>
    <w:semiHidden/>
    <w:rsid w:val="00854930"/>
  </w:style>
  <w:style w:type="numbering" w:customStyle="1" w:styleId="Semlista11161">
    <w:name w:val="Sem lista11161"/>
    <w:next w:val="Semlista"/>
    <w:uiPriority w:val="99"/>
    <w:semiHidden/>
    <w:unhideWhenUsed/>
    <w:rsid w:val="00854930"/>
  </w:style>
  <w:style w:type="numbering" w:customStyle="1" w:styleId="Semlista2141">
    <w:name w:val="Sem lista2141"/>
    <w:next w:val="Semlista"/>
    <w:uiPriority w:val="99"/>
    <w:semiHidden/>
    <w:unhideWhenUsed/>
    <w:rsid w:val="00854930"/>
  </w:style>
  <w:style w:type="numbering" w:customStyle="1" w:styleId="Semlista11171">
    <w:name w:val="Sem lista11171"/>
    <w:next w:val="Semlista"/>
    <w:uiPriority w:val="99"/>
    <w:semiHidden/>
    <w:unhideWhenUsed/>
    <w:rsid w:val="00854930"/>
  </w:style>
  <w:style w:type="numbering" w:customStyle="1" w:styleId="Semlista111151">
    <w:name w:val="Sem lista111151"/>
    <w:next w:val="Semlista"/>
    <w:uiPriority w:val="99"/>
    <w:semiHidden/>
    <w:unhideWhenUsed/>
    <w:rsid w:val="00854930"/>
  </w:style>
  <w:style w:type="numbering" w:customStyle="1" w:styleId="Semlista361">
    <w:name w:val="Sem lista361"/>
    <w:next w:val="Semlista"/>
    <w:uiPriority w:val="99"/>
    <w:semiHidden/>
    <w:unhideWhenUsed/>
    <w:rsid w:val="00854930"/>
  </w:style>
  <w:style w:type="numbering" w:customStyle="1" w:styleId="Semlista461">
    <w:name w:val="Sem lista461"/>
    <w:next w:val="Semlista"/>
    <w:uiPriority w:val="99"/>
    <w:semiHidden/>
    <w:unhideWhenUsed/>
    <w:rsid w:val="00854930"/>
  </w:style>
  <w:style w:type="numbering" w:customStyle="1" w:styleId="Semlista551">
    <w:name w:val="Sem lista551"/>
    <w:next w:val="Semlista"/>
    <w:uiPriority w:val="99"/>
    <w:semiHidden/>
    <w:unhideWhenUsed/>
    <w:rsid w:val="00854930"/>
  </w:style>
  <w:style w:type="numbering" w:customStyle="1" w:styleId="Semlista641">
    <w:name w:val="Sem lista641"/>
    <w:next w:val="Semlista"/>
    <w:uiPriority w:val="99"/>
    <w:semiHidden/>
    <w:unhideWhenUsed/>
    <w:rsid w:val="00854930"/>
  </w:style>
  <w:style w:type="numbering" w:customStyle="1" w:styleId="Semlista741">
    <w:name w:val="Sem lista741"/>
    <w:next w:val="Semlista"/>
    <w:uiPriority w:val="99"/>
    <w:semiHidden/>
    <w:unhideWhenUsed/>
    <w:rsid w:val="00854930"/>
  </w:style>
  <w:style w:type="numbering" w:customStyle="1" w:styleId="Semlista1251">
    <w:name w:val="Sem lista1251"/>
    <w:next w:val="Semlista"/>
    <w:uiPriority w:val="99"/>
    <w:semiHidden/>
    <w:unhideWhenUsed/>
    <w:rsid w:val="00854930"/>
  </w:style>
  <w:style w:type="numbering" w:customStyle="1" w:styleId="Semlista2151">
    <w:name w:val="Sem lista2151"/>
    <w:next w:val="Semlista"/>
    <w:uiPriority w:val="99"/>
    <w:semiHidden/>
    <w:unhideWhenUsed/>
    <w:rsid w:val="00854930"/>
  </w:style>
  <w:style w:type="numbering" w:customStyle="1" w:styleId="Semlista11241">
    <w:name w:val="Sem lista11241"/>
    <w:next w:val="Semlista"/>
    <w:uiPriority w:val="99"/>
    <w:semiHidden/>
    <w:unhideWhenUsed/>
    <w:rsid w:val="00854930"/>
  </w:style>
  <w:style w:type="numbering" w:customStyle="1" w:styleId="Semlista1111141">
    <w:name w:val="Sem lista1111141"/>
    <w:next w:val="Semlista"/>
    <w:uiPriority w:val="99"/>
    <w:semiHidden/>
    <w:unhideWhenUsed/>
    <w:rsid w:val="00854930"/>
  </w:style>
  <w:style w:type="numbering" w:customStyle="1" w:styleId="Semlista3141">
    <w:name w:val="Sem lista3141"/>
    <w:next w:val="Semlista"/>
    <w:uiPriority w:val="99"/>
    <w:semiHidden/>
    <w:unhideWhenUsed/>
    <w:rsid w:val="00854930"/>
  </w:style>
  <w:style w:type="numbering" w:customStyle="1" w:styleId="Semlista4141">
    <w:name w:val="Sem lista4141"/>
    <w:next w:val="Semlista"/>
    <w:uiPriority w:val="99"/>
    <w:semiHidden/>
    <w:unhideWhenUsed/>
    <w:rsid w:val="00854930"/>
  </w:style>
  <w:style w:type="numbering" w:customStyle="1" w:styleId="Semlista5141">
    <w:name w:val="Sem lista5141"/>
    <w:next w:val="Semlista"/>
    <w:uiPriority w:val="99"/>
    <w:semiHidden/>
    <w:unhideWhenUsed/>
    <w:rsid w:val="00854930"/>
  </w:style>
  <w:style w:type="numbering" w:customStyle="1" w:styleId="Semlista831">
    <w:name w:val="Sem lista831"/>
    <w:next w:val="Semlista"/>
    <w:uiPriority w:val="99"/>
    <w:semiHidden/>
    <w:unhideWhenUsed/>
    <w:rsid w:val="00854930"/>
  </w:style>
  <w:style w:type="numbering" w:customStyle="1" w:styleId="Semlista931">
    <w:name w:val="Sem lista931"/>
    <w:next w:val="Semlista"/>
    <w:uiPriority w:val="99"/>
    <w:semiHidden/>
    <w:unhideWhenUsed/>
    <w:rsid w:val="00854930"/>
  </w:style>
  <w:style w:type="numbering" w:customStyle="1" w:styleId="Semlista1031">
    <w:name w:val="Sem lista1031"/>
    <w:next w:val="Semlista"/>
    <w:uiPriority w:val="99"/>
    <w:semiHidden/>
    <w:unhideWhenUsed/>
    <w:rsid w:val="00854930"/>
  </w:style>
  <w:style w:type="numbering" w:customStyle="1" w:styleId="Semlista1331">
    <w:name w:val="Sem lista1331"/>
    <w:next w:val="Semlista"/>
    <w:uiPriority w:val="99"/>
    <w:semiHidden/>
    <w:unhideWhenUsed/>
    <w:rsid w:val="00854930"/>
  </w:style>
  <w:style w:type="numbering" w:customStyle="1" w:styleId="Semlista11331">
    <w:name w:val="Sem lista11331"/>
    <w:next w:val="Semlista"/>
    <w:uiPriority w:val="99"/>
    <w:semiHidden/>
    <w:unhideWhenUsed/>
    <w:rsid w:val="00854930"/>
  </w:style>
  <w:style w:type="numbering" w:customStyle="1" w:styleId="Semlista1431">
    <w:name w:val="Sem lista1431"/>
    <w:next w:val="Semlista"/>
    <w:uiPriority w:val="99"/>
    <w:semiHidden/>
    <w:unhideWhenUsed/>
    <w:rsid w:val="00854930"/>
  </w:style>
  <w:style w:type="numbering" w:customStyle="1" w:styleId="Semlista1531">
    <w:name w:val="Sem lista1531"/>
    <w:next w:val="Semlista"/>
    <w:uiPriority w:val="99"/>
    <w:semiHidden/>
    <w:unhideWhenUsed/>
    <w:rsid w:val="00854930"/>
  </w:style>
  <w:style w:type="numbering" w:customStyle="1" w:styleId="Semlista11431">
    <w:name w:val="Sem lista11431"/>
    <w:next w:val="Semlista"/>
    <w:uiPriority w:val="99"/>
    <w:semiHidden/>
    <w:unhideWhenUsed/>
    <w:rsid w:val="00854930"/>
  </w:style>
  <w:style w:type="numbering" w:customStyle="1" w:styleId="Semlista1631">
    <w:name w:val="Sem lista1631"/>
    <w:next w:val="Semlista"/>
    <w:uiPriority w:val="99"/>
    <w:semiHidden/>
    <w:unhideWhenUsed/>
    <w:rsid w:val="00854930"/>
  </w:style>
  <w:style w:type="numbering" w:customStyle="1" w:styleId="Semlista1731">
    <w:name w:val="Sem lista1731"/>
    <w:next w:val="Semlista"/>
    <w:uiPriority w:val="99"/>
    <w:semiHidden/>
    <w:unhideWhenUsed/>
    <w:rsid w:val="00854930"/>
  </w:style>
  <w:style w:type="numbering" w:customStyle="1" w:styleId="Semlista1831">
    <w:name w:val="Sem lista1831"/>
    <w:next w:val="Semlista"/>
    <w:uiPriority w:val="99"/>
    <w:semiHidden/>
    <w:unhideWhenUsed/>
    <w:rsid w:val="00854930"/>
  </w:style>
  <w:style w:type="numbering" w:customStyle="1" w:styleId="Semlista1931">
    <w:name w:val="Sem lista1931"/>
    <w:next w:val="Semlista"/>
    <w:uiPriority w:val="99"/>
    <w:semiHidden/>
    <w:unhideWhenUsed/>
    <w:rsid w:val="00854930"/>
  </w:style>
  <w:style w:type="numbering" w:customStyle="1" w:styleId="Semlista2031">
    <w:name w:val="Sem lista2031"/>
    <w:next w:val="Semlista"/>
    <w:uiPriority w:val="99"/>
    <w:semiHidden/>
    <w:unhideWhenUsed/>
    <w:rsid w:val="00854930"/>
  </w:style>
  <w:style w:type="numbering" w:customStyle="1" w:styleId="Semlista11031">
    <w:name w:val="Sem lista11031"/>
    <w:next w:val="Semlista"/>
    <w:uiPriority w:val="99"/>
    <w:semiHidden/>
    <w:unhideWhenUsed/>
    <w:rsid w:val="00854930"/>
  </w:style>
  <w:style w:type="numbering" w:customStyle="1" w:styleId="Semlista11531">
    <w:name w:val="Sem lista11531"/>
    <w:next w:val="Semlista"/>
    <w:uiPriority w:val="99"/>
    <w:semiHidden/>
    <w:unhideWhenUsed/>
    <w:rsid w:val="00854930"/>
  </w:style>
  <w:style w:type="numbering" w:customStyle="1" w:styleId="Semlista2231">
    <w:name w:val="Sem lista2231"/>
    <w:next w:val="Semlista"/>
    <w:uiPriority w:val="99"/>
    <w:semiHidden/>
    <w:unhideWhenUsed/>
    <w:rsid w:val="00854930"/>
  </w:style>
  <w:style w:type="numbering" w:customStyle="1" w:styleId="Semlista111231">
    <w:name w:val="Sem lista111231"/>
    <w:next w:val="Semlista"/>
    <w:uiPriority w:val="99"/>
    <w:semiHidden/>
    <w:unhideWhenUsed/>
    <w:rsid w:val="00854930"/>
  </w:style>
  <w:style w:type="numbering" w:customStyle="1" w:styleId="Semlista11111131">
    <w:name w:val="Sem lista11111131"/>
    <w:next w:val="Semlista"/>
    <w:uiPriority w:val="99"/>
    <w:semiHidden/>
    <w:unhideWhenUsed/>
    <w:rsid w:val="00854930"/>
  </w:style>
  <w:style w:type="numbering" w:customStyle="1" w:styleId="Semlista3231">
    <w:name w:val="Sem lista3231"/>
    <w:next w:val="Semlista"/>
    <w:uiPriority w:val="99"/>
    <w:semiHidden/>
    <w:unhideWhenUsed/>
    <w:rsid w:val="00854930"/>
  </w:style>
  <w:style w:type="numbering" w:customStyle="1" w:styleId="Semlista4231">
    <w:name w:val="Sem lista4231"/>
    <w:next w:val="Semlista"/>
    <w:uiPriority w:val="99"/>
    <w:semiHidden/>
    <w:unhideWhenUsed/>
    <w:rsid w:val="00854930"/>
  </w:style>
  <w:style w:type="numbering" w:customStyle="1" w:styleId="Semlista2331">
    <w:name w:val="Sem lista2331"/>
    <w:next w:val="Semlista"/>
    <w:uiPriority w:val="99"/>
    <w:semiHidden/>
    <w:unhideWhenUsed/>
    <w:rsid w:val="00854930"/>
  </w:style>
  <w:style w:type="numbering" w:customStyle="1" w:styleId="Semlista11631">
    <w:name w:val="Sem lista11631"/>
    <w:next w:val="Semlista"/>
    <w:uiPriority w:val="99"/>
    <w:semiHidden/>
    <w:unhideWhenUsed/>
    <w:rsid w:val="00854930"/>
  </w:style>
  <w:style w:type="numbering" w:customStyle="1" w:styleId="Semlista11731">
    <w:name w:val="Sem lista11731"/>
    <w:next w:val="Semlista"/>
    <w:uiPriority w:val="99"/>
    <w:semiHidden/>
    <w:unhideWhenUsed/>
    <w:rsid w:val="00854930"/>
  </w:style>
  <w:style w:type="numbering" w:customStyle="1" w:styleId="Semlista2431">
    <w:name w:val="Sem lista2431"/>
    <w:next w:val="Semlista"/>
    <w:uiPriority w:val="99"/>
    <w:semiHidden/>
    <w:unhideWhenUsed/>
    <w:rsid w:val="00854930"/>
  </w:style>
  <w:style w:type="numbering" w:customStyle="1" w:styleId="Semlista111331">
    <w:name w:val="Sem lista111331"/>
    <w:next w:val="Semlista"/>
    <w:uiPriority w:val="99"/>
    <w:semiHidden/>
    <w:unhideWhenUsed/>
    <w:rsid w:val="00854930"/>
  </w:style>
  <w:style w:type="numbering" w:customStyle="1" w:styleId="Semlista1111231">
    <w:name w:val="Sem lista1111231"/>
    <w:next w:val="Semlista"/>
    <w:uiPriority w:val="99"/>
    <w:semiHidden/>
    <w:unhideWhenUsed/>
    <w:rsid w:val="00854930"/>
  </w:style>
  <w:style w:type="numbering" w:customStyle="1" w:styleId="Semlista3331">
    <w:name w:val="Sem lista3331"/>
    <w:next w:val="Semlista"/>
    <w:uiPriority w:val="99"/>
    <w:semiHidden/>
    <w:unhideWhenUsed/>
    <w:rsid w:val="00854930"/>
  </w:style>
  <w:style w:type="numbering" w:customStyle="1" w:styleId="Semlista4331">
    <w:name w:val="Sem lista4331"/>
    <w:next w:val="Semlista"/>
    <w:uiPriority w:val="99"/>
    <w:semiHidden/>
    <w:unhideWhenUsed/>
    <w:rsid w:val="00854930"/>
  </w:style>
  <w:style w:type="numbering" w:customStyle="1" w:styleId="Semlista2531">
    <w:name w:val="Sem lista2531"/>
    <w:next w:val="Semlista"/>
    <w:uiPriority w:val="99"/>
    <w:semiHidden/>
    <w:unhideWhenUsed/>
    <w:rsid w:val="00854930"/>
  </w:style>
  <w:style w:type="numbering" w:customStyle="1" w:styleId="Semlista2631">
    <w:name w:val="Sem lista2631"/>
    <w:next w:val="Semlista"/>
    <w:uiPriority w:val="99"/>
    <w:semiHidden/>
    <w:rsid w:val="00854930"/>
  </w:style>
  <w:style w:type="numbering" w:customStyle="1" w:styleId="Semlista11831">
    <w:name w:val="Sem lista11831"/>
    <w:next w:val="Semlista"/>
    <w:uiPriority w:val="99"/>
    <w:semiHidden/>
    <w:unhideWhenUsed/>
    <w:rsid w:val="00854930"/>
  </w:style>
  <w:style w:type="numbering" w:customStyle="1" w:styleId="Semlista2731">
    <w:name w:val="Sem lista2731"/>
    <w:next w:val="Semlista"/>
    <w:uiPriority w:val="99"/>
    <w:semiHidden/>
    <w:unhideWhenUsed/>
    <w:rsid w:val="00854930"/>
  </w:style>
  <w:style w:type="numbering" w:customStyle="1" w:styleId="Semlista11931">
    <w:name w:val="Sem lista11931"/>
    <w:next w:val="Semlista"/>
    <w:uiPriority w:val="99"/>
    <w:semiHidden/>
    <w:unhideWhenUsed/>
    <w:rsid w:val="00854930"/>
  </w:style>
  <w:style w:type="numbering" w:customStyle="1" w:styleId="Semlista111431">
    <w:name w:val="Sem lista111431"/>
    <w:next w:val="Semlista"/>
    <w:uiPriority w:val="99"/>
    <w:semiHidden/>
    <w:unhideWhenUsed/>
    <w:rsid w:val="00854930"/>
  </w:style>
  <w:style w:type="numbering" w:customStyle="1" w:styleId="Semlista3431">
    <w:name w:val="Sem lista3431"/>
    <w:next w:val="Semlista"/>
    <w:uiPriority w:val="99"/>
    <w:semiHidden/>
    <w:unhideWhenUsed/>
    <w:rsid w:val="00854930"/>
  </w:style>
  <w:style w:type="numbering" w:customStyle="1" w:styleId="Semlista4431">
    <w:name w:val="Sem lista4431"/>
    <w:next w:val="Semlista"/>
    <w:uiPriority w:val="99"/>
    <w:semiHidden/>
    <w:unhideWhenUsed/>
    <w:rsid w:val="00854930"/>
  </w:style>
  <w:style w:type="numbering" w:customStyle="1" w:styleId="Semlista5231">
    <w:name w:val="Sem lista5231"/>
    <w:next w:val="Semlista"/>
    <w:uiPriority w:val="99"/>
    <w:semiHidden/>
    <w:unhideWhenUsed/>
    <w:rsid w:val="00854930"/>
  </w:style>
  <w:style w:type="numbering" w:customStyle="1" w:styleId="Semlista6131">
    <w:name w:val="Sem lista6131"/>
    <w:next w:val="Semlista"/>
    <w:uiPriority w:val="99"/>
    <w:semiHidden/>
    <w:unhideWhenUsed/>
    <w:rsid w:val="00854930"/>
  </w:style>
  <w:style w:type="numbering" w:customStyle="1" w:styleId="Semlista7131">
    <w:name w:val="Sem lista7131"/>
    <w:next w:val="Semlista"/>
    <w:uiPriority w:val="99"/>
    <w:semiHidden/>
    <w:unhideWhenUsed/>
    <w:rsid w:val="00854930"/>
  </w:style>
  <w:style w:type="numbering" w:customStyle="1" w:styleId="Semlista12131">
    <w:name w:val="Sem lista12131"/>
    <w:next w:val="Semlista"/>
    <w:uiPriority w:val="99"/>
    <w:semiHidden/>
    <w:unhideWhenUsed/>
    <w:rsid w:val="00854930"/>
  </w:style>
  <w:style w:type="numbering" w:customStyle="1" w:styleId="Semlista21131">
    <w:name w:val="Sem lista21131"/>
    <w:next w:val="Semlista"/>
    <w:uiPriority w:val="99"/>
    <w:semiHidden/>
    <w:unhideWhenUsed/>
    <w:rsid w:val="00854930"/>
  </w:style>
  <w:style w:type="numbering" w:customStyle="1" w:styleId="Semlista112131">
    <w:name w:val="Sem lista112131"/>
    <w:next w:val="Semlista"/>
    <w:uiPriority w:val="99"/>
    <w:semiHidden/>
    <w:unhideWhenUsed/>
    <w:rsid w:val="00854930"/>
  </w:style>
  <w:style w:type="numbering" w:customStyle="1" w:styleId="Semlista1111331">
    <w:name w:val="Sem lista1111331"/>
    <w:next w:val="Semlista"/>
    <w:uiPriority w:val="99"/>
    <w:semiHidden/>
    <w:unhideWhenUsed/>
    <w:rsid w:val="00854930"/>
  </w:style>
  <w:style w:type="numbering" w:customStyle="1" w:styleId="Semlista31131">
    <w:name w:val="Sem lista31131"/>
    <w:next w:val="Semlista"/>
    <w:uiPriority w:val="99"/>
    <w:semiHidden/>
    <w:unhideWhenUsed/>
    <w:rsid w:val="00854930"/>
  </w:style>
  <w:style w:type="numbering" w:customStyle="1" w:styleId="Semlista41131">
    <w:name w:val="Sem lista41131"/>
    <w:next w:val="Semlista"/>
    <w:uiPriority w:val="99"/>
    <w:semiHidden/>
    <w:unhideWhenUsed/>
    <w:rsid w:val="00854930"/>
  </w:style>
  <w:style w:type="numbering" w:customStyle="1" w:styleId="Semlista51131">
    <w:name w:val="Sem lista51131"/>
    <w:next w:val="Semlista"/>
    <w:uiPriority w:val="99"/>
    <w:semiHidden/>
    <w:unhideWhenUsed/>
    <w:rsid w:val="00854930"/>
  </w:style>
  <w:style w:type="numbering" w:customStyle="1" w:styleId="Semlista8131">
    <w:name w:val="Sem lista8131"/>
    <w:next w:val="Semlista"/>
    <w:uiPriority w:val="99"/>
    <w:semiHidden/>
    <w:unhideWhenUsed/>
    <w:rsid w:val="00854930"/>
  </w:style>
  <w:style w:type="numbering" w:customStyle="1" w:styleId="Semlista9131">
    <w:name w:val="Sem lista9131"/>
    <w:next w:val="Semlista"/>
    <w:uiPriority w:val="99"/>
    <w:semiHidden/>
    <w:unhideWhenUsed/>
    <w:rsid w:val="00854930"/>
  </w:style>
  <w:style w:type="numbering" w:customStyle="1" w:styleId="Semlista10131">
    <w:name w:val="Sem lista10131"/>
    <w:next w:val="Semlista"/>
    <w:uiPriority w:val="99"/>
    <w:semiHidden/>
    <w:unhideWhenUsed/>
    <w:rsid w:val="00854930"/>
  </w:style>
  <w:style w:type="numbering" w:customStyle="1" w:styleId="Semlista13131">
    <w:name w:val="Sem lista13131"/>
    <w:next w:val="Semlista"/>
    <w:uiPriority w:val="99"/>
    <w:semiHidden/>
    <w:unhideWhenUsed/>
    <w:rsid w:val="00854930"/>
  </w:style>
  <w:style w:type="numbering" w:customStyle="1" w:styleId="Semlista113131">
    <w:name w:val="Sem lista113131"/>
    <w:next w:val="Semlista"/>
    <w:uiPriority w:val="99"/>
    <w:semiHidden/>
    <w:unhideWhenUsed/>
    <w:rsid w:val="00854930"/>
  </w:style>
  <w:style w:type="numbering" w:customStyle="1" w:styleId="Semlista14131">
    <w:name w:val="Sem lista14131"/>
    <w:next w:val="Semlista"/>
    <w:uiPriority w:val="99"/>
    <w:semiHidden/>
    <w:unhideWhenUsed/>
    <w:rsid w:val="00854930"/>
  </w:style>
  <w:style w:type="numbering" w:customStyle="1" w:styleId="Semlista15131">
    <w:name w:val="Sem lista15131"/>
    <w:next w:val="Semlista"/>
    <w:uiPriority w:val="99"/>
    <w:semiHidden/>
    <w:unhideWhenUsed/>
    <w:rsid w:val="00854930"/>
  </w:style>
  <w:style w:type="numbering" w:customStyle="1" w:styleId="Semlista114131">
    <w:name w:val="Sem lista114131"/>
    <w:next w:val="Semlista"/>
    <w:uiPriority w:val="99"/>
    <w:semiHidden/>
    <w:unhideWhenUsed/>
    <w:rsid w:val="00854930"/>
  </w:style>
  <w:style w:type="numbering" w:customStyle="1" w:styleId="Semlista16131">
    <w:name w:val="Sem lista16131"/>
    <w:next w:val="Semlista"/>
    <w:uiPriority w:val="99"/>
    <w:semiHidden/>
    <w:unhideWhenUsed/>
    <w:rsid w:val="00854930"/>
  </w:style>
  <w:style w:type="numbering" w:customStyle="1" w:styleId="Semlista17131">
    <w:name w:val="Sem lista17131"/>
    <w:next w:val="Semlista"/>
    <w:uiPriority w:val="99"/>
    <w:semiHidden/>
    <w:unhideWhenUsed/>
    <w:rsid w:val="00854930"/>
  </w:style>
  <w:style w:type="numbering" w:customStyle="1" w:styleId="Semlista18131">
    <w:name w:val="Sem lista18131"/>
    <w:next w:val="Semlista"/>
    <w:uiPriority w:val="99"/>
    <w:semiHidden/>
    <w:unhideWhenUsed/>
    <w:rsid w:val="00854930"/>
  </w:style>
  <w:style w:type="numbering" w:customStyle="1" w:styleId="Semlista19131">
    <w:name w:val="Sem lista19131"/>
    <w:next w:val="Semlista"/>
    <w:uiPriority w:val="99"/>
    <w:semiHidden/>
    <w:unhideWhenUsed/>
    <w:rsid w:val="00854930"/>
  </w:style>
  <w:style w:type="numbering" w:customStyle="1" w:styleId="Semlista20131">
    <w:name w:val="Sem lista20131"/>
    <w:next w:val="Semlista"/>
    <w:uiPriority w:val="99"/>
    <w:semiHidden/>
    <w:unhideWhenUsed/>
    <w:rsid w:val="00854930"/>
  </w:style>
  <w:style w:type="numbering" w:customStyle="1" w:styleId="Semlista110131">
    <w:name w:val="Sem lista110131"/>
    <w:next w:val="Semlista"/>
    <w:uiPriority w:val="99"/>
    <w:semiHidden/>
    <w:unhideWhenUsed/>
    <w:rsid w:val="00854930"/>
  </w:style>
  <w:style w:type="numbering" w:customStyle="1" w:styleId="Semlista115131">
    <w:name w:val="Sem lista115131"/>
    <w:next w:val="Semlista"/>
    <w:uiPriority w:val="99"/>
    <w:semiHidden/>
    <w:unhideWhenUsed/>
    <w:rsid w:val="00854930"/>
  </w:style>
  <w:style w:type="numbering" w:customStyle="1" w:styleId="Semlista22131">
    <w:name w:val="Sem lista22131"/>
    <w:next w:val="Semlista"/>
    <w:uiPriority w:val="99"/>
    <w:semiHidden/>
    <w:unhideWhenUsed/>
    <w:rsid w:val="00854930"/>
  </w:style>
  <w:style w:type="numbering" w:customStyle="1" w:styleId="Semlista1112131">
    <w:name w:val="Sem lista1112131"/>
    <w:next w:val="Semlista"/>
    <w:uiPriority w:val="99"/>
    <w:semiHidden/>
    <w:unhideWhenUsed/>
    <w:rsid w:val="00854930"/>
  </w:style>
  <w:style w:type="numbering" w:customStyle="1" w:styleId="Semlista11111221">
    <w:name w:val="Sem lista11111221"/>
    <w:next w:val="Semlista"/>
    <w:uiPriority w:val="99"/>
    <w:semiHidden/>
    <w:unhideWhenUsed/>
    <w:rsid w:val="00854930"/>
  </w:style>
  <w:style w:type="numbering" w:customStyle="1" w:styleId="Semlista32131">
    <w:name w:val="Sem lista32131"/>
    <w:next w:val="Semlista"/>
    <w:uiPriority w:val="99"/>
    <w:semiHidden/>
    <w:unhideWhenUsed/>
    <w:rsid w:val="00854930"/>
  </w:style>
  <w:style w:type="numbering" w:customStyle="1" w:styleId="Semlista42131">
    <w:name w:val="Sem lista42131"/>
    <w:next w:val="Semlista"/>
    <w:uiPriority w:val="99"/>
    <w:semiHidden/>
    <w:unhideWhenUsed/>
    <w:rsid w:val="00854930"/>
  </w:style>
  <w:style w:type="numbering" w:customStyle="1" w:styleId="Semlista23131">
    <w:name w:val="Sem lista23131"/>
    <w:next w:val="Semlista"/>
    <w:uiPriority w:val="99"/>
    <w:semiHidden/>
    <w:unhideWhenUsed/>
    <w:rsid w:val="00854930"/>
  </w:style>
  <w:style w:type="numbering" w:customStyle="1" w:styleId="Semlista116131">
    <w:name w:val="Sem lista116131"/>
    <w:next w:val="Semlista"/>
    <w:uiPriority w:val="99"/>
    <w:semiHidden/>
    <w:unhideWhenUsed/>
    <w:rsid w:val="00854930"/>
  </w:style>
  <w:style w:type="numbering" w:customStyle="1" w:styleId="Semlista117131">
    <w:name w:val="Sem lista117131"/>
    <w:next w:val="Semlista"/>
    <w:uiPriority w:val="99"/>
    <w:semiHidden/>
    <w:unhideWhenUsed/>
    <w:rsid w:val="00854930"/>
  </w:style>
  <w:style w:type="numbering" w:customStyle="1" w:styleId="Semlista24131">
    <w:name w:val="Sem lista24131"/>
    <w:next w:val="Semlista"/>
    <w:uiPriority w:val="99"/>
    <w:semiHidden/>
    <w:unhideWhenUsed/>
    <w:rsid w:val="00854930"/>
  </w:style>
  <w:style w:type="numbering" w:customStyle="1" w:styleId="Semlista1113131">
    <w:name w:val="Sem lista1113131"/>
    <w:next w:val="Semlista"/>
    <w:uiPriority w:val="99"/>
    <w:semiHidden/>
    <w:unhideWhenUsed/>
    <w:rsid w:val="00854930"/>
  </w:style>
  <w:style w:type="numbering" w:customStyle="1" w:styleId="Semlista11112131">
    <w:name w:val="Sem lista11112131"/>
    <w:next w:val="Semlista"/>
    <w:uiPriority w:val="99"/>
    <w:semiHidden/>
    <w:unhideWhenUsed/>
    <w:rsid w:val="00854930"/>
  </w:style>
  <w:style w:type="numbering" w:customStyle="1" w:styleId="Semlista33131">
    <w:name w:val="Sem lista33131"/>
    <w:next w:val="Semlista"/>
    <w:uiPriority w:val="99"/>
    <w:semiHidden/>
    <w:unhideWhenUsed/>
    <w:rsid w:val="00854930"/>
  </w:style>
  <w:style w:type="numbering" w:customStyle="1" w:styleId="Semlista43131">
    <w:name w:val="Sem lista43131"/>
    <w:next w:val="Semlista"/>
    <w:uiPriority w:val="99"/>
    <w:semiHidden/>
    <w:unhideWhenUsed/>
    <w:rsid w:val="00854930"/>
  </w:style>
  <w:style w:type="numbering" w:customStyle="1" w:styleId="Semlista25131">
    <w:name w:val="Sem lista25131"/>
    <w:next w:val="Semlista"/>
    <w:uiPriority w:val="99"/>
    <w:semiHidden/>
    <w:unhideWhenUsed/>
    <w:rsid w:val="00854930"/>
  </w:style>
  <w:style w:type="numbering" w:customStyle="1" w:styleId="Semlista26121">
    <w:name w:val="Sem lista26121"/>
    <w:next w:val="Semlista"/>
    <w:uiPriority w:val="99"/>
    <w:semiHidden/>
    <w:unhideWhenUsed/>
    <w:rsid w:val="00854930"/>
  </w:style>
  <w:style w:type="numbering" w:customStyle="1" w:styleId="Semlista27121">
    <w:name w:val="Sem lista27121"/>
    <w:next w:val="Semlista"/>
    <w:uiPriority w:val="99"/>
    <w:semiHidden/>
    <w:unhideWhenUsed/>
    <w:rsid w:val="00854930"/>
  </w:style>
  <w:style w:type="numbering" w:customStyle="1" w:styleId="Semlista118121">
    <w:name w:val="Sem lista118121"/>
    <w:next w:val="Semlista"/>
    <w:uiPriority w:val="99"/>
    <w:semiHidden/>
    <w:rsid w:val="00854930"/>
  </w:style>
  <w:style w:type="numbering" w:customStyle="1" w:styleId="Semlista119121">
    <w:name w:val="Sem lista119121"/>
    <w:next w:val="Semlista"/>
    <w:uiPriority w:val="99"/>
    <w:semiHidden/>
    <w:unhideWhenUsed/>
    <w:rsid w:val="00854930"/>
  </w:style>
  <w:style w:type="numbering" w:customStyle="1" w:styleId="Semlista2821">
    <w:name w:val="Sem lista2821"/>
    <w:next w:val="Semlista"/>
    <w:uiPriority w:val="99"/>
    <w:semiHidden/>
    <w:unhideWhenUsed/>
    <w:rsid w:val="00854930"/>
  </w:style>
  <w:style w:type="numbering" w:customStyle="1" w:styleId="Semlista1114121">
    <w:name w:val="Sem lista1114121"/>
    <w:next w:val="Semlista"/>
    <w:uiPriority w:val="99"/>
    <w:semiHidden/>
    <w:unhideWhenUsed/>
    <w:rsid w:val="00854930"/>
  </w:style>
  <w:style w:type="numbering" w:customStyle="1" w:styleId="Semlista11113121">
    <w:name w:val="Sem lista11113121"/>
    <w:next w:val="Semlista"/>
    <w:uiPriority w:val="99"/>
    <w:semiHidden/>
    <w:unhideWhenUsed/>
    <w:rsid w:val="00854930"/>
  </w:style>
  <w:style w:type="numbering" w:customStyle="1" w:styleId="Semlista34121">
    <w:name w:val="Sem lista34121"/>
    <w:next w:val="Semlista"/>
    <w:uiPriority w:val="99"/>
    <w:semiHidden/>
    <w:unhideWhenUsed/>
    <w:rsid w:val="00854930"/>
  </w:style>
  <w:style w:type="numbering" w:customStyle="1" w:styleId="Semlista44121">
    <w:name w:val="Sem lista44121"/>
    <w:next w:val="Semlista"/>
    <w:uiPriority w:val="99"/>
    <w:semiHidden/>
    <w:unhideWhenUsed/>
    <w:rsid w:val="00854930"/>
  </w:style>
  <w:style w:type="numbering" w:customStyle="1" w:styleId="Semlista52121">
    <w:name w:val="Sem lista52121"/>
    <w:next w:val="Semlista"/>
    <w:uiPriority w:val="99"/>
    <w:semiHidden/>
    <w:unhideWhenUsed/>
    <w:rsid w:val="00854930"/>
  </w:style>
  <w:style w:type="numbering" w:customStyle="1" w:styleId="Semlista61121">
    <w:name w:val="Sem lista61121"/>
    <w:next w:val="Semlista"/>
    <w:uiPriority w:val="99"/>
    <w:semiHidden/>
    <w:unhideWhenUsed/>
    <w:rsid w:val="00854930"/>
  </w:style>
  <w:style w:type="numbering" w:customStyle="1" w:styleId="Semlista71121">
    <w:name w:val="Sem lista71121"/>
    <w:next w:val="Semlista"/>
    <w:uiPriority w:val="99"/>
    <w:semiHidden/>
    <w:unhideWhenUsed/>
    <w:rsid w:val="00854930"/>
  </w:style>
  <w:style w:type="numbering" w:customStyle="1" w:styleId="Semlista121121">
    <w:name w:val="Sem lista121121"/>
    <w:next w:val="Semlista"/>
    <w:uiPriority w:val="99"/>
    <w:semiHidden/>
    <w:unhideWhenUsed/>
    <w:rsid w:val="00854930"/>
  </w:style>
  <w:style w:type="numbering" w:customStyle="1" w:styleId="Semlista211121">
    <w:name w:val="Sem lista211121"/>
    <w:next w:val="Semlista"/>
    <w:uiPriority w:val="99"/>
    <w:semiHidden/>
    <w:unhideWhenUsed/>
    <w:rsid w:val="00854930"/>
  </w:style>
  <w:style w:type="numbering" w:customStyle="1" w:styleId="Semlista1121121">
    <w:name w:val="Sem lista1121121"/>
    <w:next w:val="Semlista"/>
    <w:uiPriority w:val="99"/>
    <w:semiHidden/>
    <w:unhideWhenUsed/>
    <w:rsid w:val="00854930"/>
  </w:style>
  <w:style w:type="numbering" w:customStyle="1" w:styleId="Semlista111111131">
    <w:name w:val="Sem lista111111131"/>
    <w:next w:val="Semlista"/>
    <w:uiPriority w:val="99"/>
    <w:semiHidden/>
    <w:unhideWhenUsed/>
    <w:rsid w:val="00854930"/>
  </w:style>
  <w:style w:type="numbering" w:customStyle="1" w:styleId="Semlista311121">
    <w:name w:val="Sem lista311121"/>
    <w:next w:val="Semlista"/>
    <w:uiPriority w:val="99"/>
    <w:semiHidden/>
    <w:unhideWhenUsed/>
    <w:rsid w:val="00854930"/>
  </w:style>
  <w:style w:type="numbering" w:customStyle="1" w:styleId="Semlista411121">
    <w:name w:val="Sem lista411121"/>
    <w:next w:val="Semlista"/>
    <w:uiPriority w:val="99"/>
    <w:semiHidden/>
    <w:unhideWhenUsed/>
    <w:rsid w:val="00854930"/>
  </w:style>
  <w:style w:type="numbering" w:customStyle="1" w:styleId="Semlista511121">
    <w:name w:val="Sem lista511121"/>
    <w:next w:val="Semlista"/>
    <w:uiPriority w:val="99"/>
    <w:semiHidden/>
    <w:unhideWhenUsed/>
    <w:rsid w:val="00854930"/>
  </w:style>
  <w:style w:type="numbering" w:customStyle="1" w:styleId="Semlista81121">
    <w:name w:val="Sem lista81121"/>
    <w:next w:val="Semlista"/>
    <w:uiPriority w:val="99"/>
    <w:semiHidden/>
    <w:unhideWhenUsed/>
    <w:rsid w:val="00854930"/>
  </w:style>
  <w:style w:type="numbering" w:customStyle="1" w:styleId="Semlista91121">
    <w:name w:val="Sem lista91121"/>
    <w:next w:val="Semlista"/>
    <w:uiPriority w:val="99"/>
    <w:semiHidden/>
    <w:unhideWhenUsed/>
    <w:rsid w:val="00854930"/>
  </w:style>
  <w:style w:type="numbering" w:customStyle="1" w:styleId="Semlista101121">
    <w:name w:val="Sem lista101121"/>
    <w:next w:val="Semlista"/>
    <w:uiPriority w:val="99"/>
    <w:semiHidden/>
    <w:unhideWhenUsed/>
    <w:rsid w:val="00854930"/>
  </w:style>
  <w:style w:type="numbering" w:customStyle="1" w:styleId="Semlista131121">
    <w:name w:val="Sem lista131121"/>
    <w:next w:val="Semlista"/>
    <w:uiPriority w:val="99"/>
    <w:semiHidden/>
    <w:unhideWhenUsed/>
    <w:rsid w:val="00854930"/>
  </w:style>
  <w:style w:type="numbering" w:customStyle="1" w:styleId="Semlista1131121">
    <w:name w:val="Sem lista1131121"/>
    <w:next w:val="Semlista"/>
    <w:uiPriority w:val="99"/>
    <w:semiHidden/>
    <w:unhideWhenUsed/>
    <w:rsid w:val="00854930"/>
  </w:style>
  <w:style w:type="numbering" w:customStyle="1" w:styleId="Semlista141121">
    <w:name w:val="Sem lista141121"/>
    <w:next w:val="Semlista"/>
    <w:uiPriority w:val="99"/>
    <w:semiHidden/>
    <w:unhideWhenUsed/>
    <w:rsid w:val="00854930"/>
  </w:style>
  <w:style w:type="numbering" w:customStyle="1" w:styleId="Semlista151121">
    <w:name w:val="Sem lista151121"/>
    <w:next w:val="Semlista"/>
    <w:uiPriority w:val="99"/>
    <w:semiHidden/>
    <w:unhideWhenUsed/>
    <w:rsid w:val="00854930"/>
  </w:style>
  <w:style w:type="numbering" w:customStyle="1" w:styleId="Semlista1141121">
    <w:name w:val="Sem lista1141121"/>
    <w:next w:val="Semlista"/>
    <w:uiPriority w:val="99"/>
    <w:semiHidden/>
    <w:unhideWhenUsed/>
    <w:rsid w:val="00854930"/>
  </w:style>
  <w:style w:type="numbering" w:customStyle="1" w:styleId="Semlista161121">
    <w:name w:val="Sem lista161121"/>
    <w:next w:val="Semlista"/>
    <w:uiPriority w:val="99"/>
    <w:semiHidden/>
    <w:unhideWhenUsed/>
    <w:rsid w:val="00854930"/>
  </w:style>
  <w:style w:type="numbering" w:customStyle="1" w:styleId="Semlista171121">
    <w:name w:val="Sem lista171121"/>
    <w:next w:val="Semlista"/>
    <w:uiPriority w:val="99"/>
    <w:semiHidden/>
    <w:unhideWhenUsed/>
    <w:rsid w:val="00854930"/>
  </w:style>
  <w:style w:type="numbering" w:customStyle="1" w:styleId="Semlista181121">
    <w:name w:val="Sem lista181121"/>
    <w:next w:val="Semlista"/>
    <w:uiPriority w:val="99"/>
    <w:semiHidden/>
    <w:unhideWhenUsed/>
    <w:rsid w:val="00854930"/>
  </w:style>
  <w:style w:type="numbering" w:customStyle="1" w:styleId="Semlista191121">
    <w:name w:val="Sem lista191121"/>
    <w:next w:val="Semlista"/>
    <w:uiPriority w:val="99"/>
    <w:semiHidden/>
    <w:unhideWhenUsed/>
    <w:rsid w:val="00854930"/>
  </w:style>
  <w:style w:type="numbering" w:customStyle="1" w:styleId="Semlista201121">
    <w:name w:val="Sem lista201121"/>
    <w:next w:val="Semlista"/>
    <w:uiPriority w:val="99"/>
    <w:semiHidden/>
    <w:unhideWhenUsed/>
    <w:rsid w:val="00854930"/>
  </w:style>
  <w:style w:type="numbering" w:customStyle="1" w:styleId="Semlista1101121">
    <w:name w:val="Sem lista1101121"/>
    <w:next w:val="Semlista"/>
    <w:uiPriority w:val="99"/>
    <w:semiHidden/>
    <w:unhideWhenUsed/>
    <w:rsid w:val="00854930"/>
  </w:style>
  <w:style w:type="numbering" w:customStyle="1" w:styleId="Semlista1151121">
    <w:name w:val="Sem lista1151121"/>
    <w:next w:val="Semlista"/>
    <w:uiPriority w:val="99"/>
    <w:semiHidden/>
    <w:unhideWhenUsed/>
    <w:rsid w:val="00854930"/>
  </w:style>
  <w:style w:type="numbering" w:customStyle="1" w:styleId="Semlista221121">
    <w:name w:val="Sem lista221121"/>
    <w:next w:val="Semlista"/>
    <w:uiPriority w:val="99"/>
    <w:semiHidden/>
    <w:unhideWhenUsed/>
    <w:rsid w:val="00854930"/>
  </w:style>
  <w:style w:type="numbering" w:customStyle="1" w:styleId="Semlista11121121">
    <w:name w:val="Sem lista11121121"/>
    <w:next w:val="Semlista"/>
    <w:uiPriority w:val="99"/>
    <w:semiHidden/>
    <w:unhideWhenUsed/>
    <w:rsid w:val="00854930"/>
  </w:style>
  <w:style w:type="numbering" w:customStyle="1" w:styleId="Semlista1111111121">
    <w:name w:val="Sem lista1111111121"/>
    <w:next w:val="Semlista"/>
    <w:uiPriority w:val="99"/>
    <w:semiHidden/>
    <w:unhideWhenUsed/>
    <w:rsid w:val="00854930"/>
  </w:style>
  <w:style w:type="numbering" w:customStyle="1" w:styleId="Semlista321121">
    <w:name w:val="Sem lista321121"/>
    <w:next w:val="Semlista"/>
    <w:uiPriority w:val="99"/>
    <w:semiHidden/>
    <w:unhideWhenUsed/>
    <w:rsid w:val="00854930"/>
  </w:style>
  <w:style w:type="numbering" w:customStyle="1" w:styleId="Semlista421121">
    <w:name w:val="Sem lista421121"/>
    <w:next w:val="Semlista"/>
    <w:uiPriority w:val="99"/>
    <w:semiHidden/>
    <w:unhideWhenUsed/>
    <w:rsid w:val="00854930"/>
  </w:style>
  <w:style w:type="numbering" w:customStyle="1" w:styleId="Semlista231121">
    <w:name w:val="Sem lista231121"/>
    <w:next w:val="Semlista"/>
    <w:uiPriority w:val="99"/>
    <w:semiHidden/>
    <w:unhideWhenUsed/>
    <w:rsid w:val="00854930"/>
  </w:style>
  <w:style w:type="numbering" w:customStyle="1" w:styleId="Semlista1161121">
    <w:name w:val="Sem lista1161121"/>
    <w:next w:val="Semlista"/>
    <w:uiPriority w:val="99"/>
    <w:semiHidden/>
    <w:unhideWhenUsed/>
    <w:rsid w:val="00854930"/>
  </w:style>
  <w:style w:type="numbering" w:customStyle="1" w:styleId="Semlista1171121">
    <w:name w:val="Sem lista1171121"/>
    <w:next w:val="Semlista"/>
    <w:uiPriority w:val="99"/>
    <w:semiHidden/>
    <w:unhideWhenUsed/>
    <w:rsid w:val="00854930"/>
  </w:style>
  <w:style w:type="numbering" w:customStyle="1" w:styleId="Semlista241121">
    <w:name w:val="Sem lista241121"/>
    <w:next w:val="Semlista"/>
    <w:uiPriority w:val="99"/>
    <w:semiHidden/>
    <w:unhideWhenUsed/>
    <w:rsid w:val="00854930"/>
  </w:style>
  <w:style w:type="numbering" w:customStyle="1" w:styleId="Semlista11131121">
    <w:name w:val="Sem lista11131121"/>
    <w:next w:val="Semlista"/>
    <w:uiPriority w:val="99"/>
    <w:semiHidden/>
    <w:unhideWhenUsed/>
    <w:rsid w:val="00854930"/>
  </w:style>
  <w:style w:type="numbering" w:customStyle="1" w:styleId="Semlista111121121">
    <w:name w:val="Sem lista111121121"/>
    <w:next w:val="Semlista"/>
    <w:uiPriority w:val="99"/>
    <w:semiHidden/>
    <w:unhideWhenUsed/>
    <w:rsid w:val="00854930"/>
  </w:style>
  <w:style w:type="numbering" w:customStyle="1" w:styleId="Semlista331121">
    <w:name w:val="Sem lista331121"/>
    <w:next w:val="Semlista"/>
    <w:uiPriority w:val="99"/>
    <w:semiHidden/>
    <w:unhideWhenUsed/>
    <w:rsid w:val="00854930"/>
  </w:style>
  <w:style w:type="numbering" w:customStyle="1" w:styleId="Semlista431121">
    <w:name w:val="Sem lista431121"/>
    <w:next w:val="Semlista"/>
    <w:uiPriority w:val="99"/>
    <w:semiHidden/>
    <w:unhideWhenUsed/>
    <w:rsid w:val="00854930"/>
  </w:style>
  <w:style w:type="numbering" w:customStyle="1" w:styleId="Semlista251121">
    <w:name w:val="Sem lista251121"/>
    <w:next w:val="Semlista"/>
    <w:uiPriority w:val="99"/>
    <w:semiHidden/>
    <w:unhideWhenUsed/>
    <w:rsid w:val="00854930"/>
  </w:style>
  <w:style w:type="numbering" w:customStyle="1" w:styleId="Semlista2911">
    <w:name w:val="Sem lista2911"/>
    <w:next w:val="Semlista"/>
    <w:uiPriority w:val="99"/>
    <w:semiHidden/>
    <w:rsid w:val="00854930"/>
  </w:style>
  <w:style w:type="numbering" w:customStyle="1" w:styleId="Semlista12011">
    <w:name w:val="Sem lista12011"/>
    <w:next w:val="Semlista"/>
    <w:uiPriority w:val="99"/>
    <w:semiHidden/>
    <w:unhideWhenUsed/>
    <w:rsid w:val="00854930"/>
  </w:style>
  <w:style w:type="numbering" w:customStyle="1" w:styleId="Semlista21011">
    <w:name w:val="Sem lista21011"/>
    <w:next w:val="Semlista"/>
    <w:uiPriority w:val="99"/>
    <w:semiHidden/>
    <w:unhideWhenUsed/>
    <w:rsid w:val="00854930"/>
  </w:style>
  <w:style w:type="numbering" w:customStyle="1" w:styleId="Semlista111011">
    <w:name w:val="Sem lista111011"/>
    <w:next w:val="Semlista"/>
    <w:uiPriority w:val="99"/>
    <w:semiHidden/>
    <w:unhideWhenUsed/>
    <w:rsid w:val="00854930"/>
  </w:style>
  <w:style w:type="numbering" w:customStyle="1" w:styleId="Semlista111511">
    <w:name w:val="Sem lista111511"/>
    <w:next w:val="Semlista"/>
    <w:uiPriority w:val="99"/>
    <w:semiHidden/>
    <w:unhideWhenUsed/>
    <w:rsid w:val="00854930"/>
  </w:style>
  <w:style w:type="numbering" w:customStyle="1" w:styleId="Semlista3511">
    <w:name w:val="Sem lista3511"/>
    <w:next w:val="Semlista"/>
    <w:uiPriority w:val="99"/>
    <w:semiHidden/>
    <w:unhideWhenUsed/>
    <w:rsid w:val="00854930"/>
  </w:style>
  <w:style w:type="numbering" w:customStyle="1" w:styleId="Semlista4511">
    <w:name w:val="Sem lista4511"/>
    <w:next w:val="Semlista"/>
    <w:uiPriority w:val="99"/>
    <w:semiHidden/>
    <w:unhideWhenUsed/>
    <w:rsid w:val="00854930"/>
  </w:style>
  <w:style w:type="numbering" w:customStyle="1" w:styleId="Semlista5321">
    <w:name w:val="Sem lista5321"/>
    <w:next w:val="Semlista"/>
    <w:uiPriority w:val="99"/>
    <w:semiHidden/>
    <w:unhideWhenUsed/>
    <w:rsid w:val="00854930"/>
  </w:style>
  <w:style w:type="numbering" w:customStyle="1" w:styleId="Semlista6221">
    <w:name w:val="Sem lista6221"/>
    <w:next w:val="Semlista"/>
    <w:uiPriority w:val="99"/>
    <w:semiHidden/>
    <w:unhideWhenUsed/>
    <w:rsid w:val="00854930"/>
  </w:style>
  <w:style w:type="numbering" w:customStyle="1" w:styleId="Semlista7221">
    <w:name w:val="Sem lista7221"/>
    <w:next w:val="Semlista"/>
    <w:uiPriority w:val="99"/>
    <w:semiHidden/>
    <w:unhideWhenUsed/>
    <w:rsid w:val="00854930"/>
  </w:style>
  <w:style w:type="numbering" w:customStyle="1" w:styleId="Semlista12221">
    <w:name w:val="Sem lista12221"/>
    <w:next w:val="Semlista"/>
    <w:uiPriority w:val="99"/>
    <w:semiHidden/>
    <w:unhideWhenUsed/>
    <w:rsid w:val="00854930"/>
  </w:style>
  <w:style w:type="numbering" w:customStyle="1" w:styleId="Semlista21221">
    <w:name w:val="Sem lista21221"/>
    <w:next w:val="Semlista"/>
    <w:uiPriority w:val="99"/>
    <w:semiHidden/>
    <w:unhideWhenUsed/>
    <w:rsid w:val="00854930"/>
  </w:style>
  <w:style w:type="numbering" w:customStyle="1" w:styleId="Semlista112221">
    <w:name w:val="Sem lista112221"/>
    <w:next w:val="Semlista"/>
    <w:uiPriority w:val="99"/>
    <w:semiHidden/>
    <w:unhideWhenUsed/>
    <w:rsid w:val="00854930"/>
  </w:style>
  <w:style w:type="numbering" w:customStyle="1" w:styleId="Semlista1111411">
    <w:name w:val="Sem lista1111411"/>
    <w:next w:val="Semlista"/>
    <w:uiPriority w:val="99"/>
    <w:semiHidden/>
    <w:unhideWhenUsed/>
    <w:rsid w:val="00854930"/>
  </w:style>
  <w:style w:type="numbering" w:customStyle="1" w:styleId="Semlista31221">
    <w:name w:val="Sem lista31221"/>
    <w:next w:val="Semlista"/>
    <w:uiPriority w:val="99"/>
    <w:semiHidden/>
    <w:unhideWhenUsed/>
    <w:rsid w:val="00854930"/>
  </w:style>
  <w:style w:type="numbering" w:customStyle="1" w:styleId="Semlista41221">
    <w:name w:val="Sem lista41221"/>
    <w:next w:val="Semlista"/>
    <w:uiPriority w:val="99"/>
    <w:semiHidden/>
    <w:unhideWhenUsed/>
    <w:rsid w:val="00854930"/>
  </w:style>
  <w:style w:type="numbering" w:customStyle="1" w:styleId="Semlista51221">
    <w:name w:val="Sem lista51221"/>
    <w:next w:val="Semlista"/>
    <w:uiPriority w:val="99"/>
    <w:semiHidden/>
    <w:unhideWhenUsed/>
    <w:rsid w:val="00854930"/>
  </w:style>
  <w:style w:type="numbering" w:customStyle="1" w:styleId="Semlista8221">
    <w:name w:val="Sem lista8221"/>
    <w:next w:val="Semlista"/>
    <w:uiPriority w:val="99"/>
    <w:semiHidden/>
    <w:unhideWhenUsed/>
    <w:rsid w:val="00854930"/>
  </w:style>
  <w:style w:type="numbering" w:customStyle="1" w:styleId="Semlista9221">
    <w:name w:val="Sem lista9221"/>
    <w:next w:val="Semlista"/>
    <w:uiPriority w:val="99"/>
    <w:semiHidden/>
    <w:unhideWhenUsed/>
    <w:rsid w:val="00854930"/>
  </w:style>
  <w:style w:type="numbering" w:customStyle="1" w:styleId="Semlista10221">
    <w:name w:val="Sem lista10221"/>
    <w:next w:val="Semlista"/>
    <w:uiPriority w:val="99"/>
    <w:semiHidden/>
    <w:unhideWhenUsed/>
    <w:rsid w:val="00854930"/>
  </w:style>
  <w:style w:type="numbering" w:customStyle="1" w:styleId="Semlista13221">
    <w:name w:val="Sem lista13221"/>
    <w:next w:val="Semlista"/>
    <w:uiPriority w:val="99"/>
    <w:semiHidden/>
    <w:unhideWhenUsed/>
    <w:rsid w:val="00854930"/>
  </w:style>
  <w:style w:type="numbering" w:customStyle="1" w:styleId="Semlista113221">
    <w:name w:val="Sem lista113221"/>
    <w:next w:val="Semlista"/>
    <w:uiPriority w:val="99"/>
    <w:semiHidden/>
    <w:unhideWhenUsed/>
    <w:rsid w:val="00854930"/>
  </w:style>
  <w:style w:type="numbering" w:customStyle="1" w:styleId="Semlista14221">
    <w:name w:val="Sem lista14221"/>
    <w:next w:val="Semlista"/>
    <w:uiPriority w:val="99"/>
    <w:semiHidden/>
    <w:unhideWhenUsed/>
    <w:rsid w:val="00854930"/>
  </w:style>
  <w:style w:type="numbering" w:customStyle="1" w:styleId="Semlista15221">
    <w:name w:val="Sem lista15221"/>
    <w:next w:val="Semlista"/>
    <w:uiPriority w:val="99"/>
    <w:semiHidden/>
    <w:unhideWhenUsed/>
    <w:rsid w:val="00854930"/>
  </w:style>
  <w:style w:type="numbering" w:customStyle="1" w:styleId="Semlista114221">
    <w:name w:val="Sem lista114221"/>
    <w:next w:val="Semlista"/>
    <w:uiPriority w:val="99"/>
    <w:semiHidden/>
    <w:unhideWhenUsed/>
    <w:rsid w:val="00854930"/>
  </w:style>
  <w:style w:type="numbering" w:customStyle="1" w:styleId="Semlista16221">
    <w:name w:val="Sem lista16221"/>
    <w:next w:val="Semlista"/>
    <w:uiPriority w:val="99"/>
    <w:semiHidden/>
    <w:unhideWhenUsed/>
    <w:rsid w:val="00854930"/>
  </w:style>
  <w:style w:type="numbering" w:customStyle="1" w:styleId="Semlista17221">
    <w:name w:val="Sem lista17221"/>
    <w:next w:val="Semlista"/>
    <w:uiPriority w:val="99"/>
    <w:semiHidden/>
    <w:unhideWhenUsed/>
    <w:rsid w:val="00854930"/>
  </w:style>
  <w:style w:type="numbering" w:customStyle="1" w:styleId="Semlista18211">
    <w:name w:val="Sem lista18211"/>
    <w:next w:val="Semlista"/>
    <w:uiPriority w:val="99"/>
    <w:semiHidden/>
    <w:unhideWhenUsed/>
    <w:rsid w:val="00854930"/>
  </w:style>
  <w:style w:type="numbering" w:customStyle="1" w:styleId="Semlista19211">
    <w:name w:val="Sem lista19211"/>
    <w:next w:val="Semlista"/>
    <w:uiPriority w:val="99"/>
    <w:semiHidden/>
    <w:unhideWhenUsed/>
    <w:rsid w:val="00854930"/>
  </w:style>
  <w:style w:type="numbering" w:customStyle="1" w:styleId="Semlista20211">
    <w:name w:val="Sem lista20211"/>
    <w:next w:val="Semlista"/>
    <w:uiPriority w:val="99"/>
    <w:semiHidden/>
    <w:unhideWhenUsed/>
    <w:rsid w:val="00854930"/>
  </w:style>
  <w:style w:type="numbering" w:customStyle="1" w:styleId="Semlista110211">
    <w:name w:val="Sem lista110211"/>
    <w:next w:val="Semlista"/>
    <w:uiPriority w:val="99"/>
    <w:semiHidden/>
    <w:unhideWhenUsed/>
    <w:rsid w:val="00854930"/>
  </w:style>
  <w:style w:type="numbering" w:customStyle="1" w:styleId="Semlista115211">
    <w:name w:val="Sem lista115211"/>
    <w:next w:val="Semlista"/>
    <w:uiPriority w:val="99"/>
    <w:semiHidden/>
    <w:unhideWhenUsed/>
    <w:rsid w:val="00854930"/>
  </w:style>
  <w:style w:type="numbering" w:customStyle="1" w:styleId="Semlista22211">
    <w:name w:val="Sem lista22211"/>
    <w:next w:val="Semlista"/>
    <w:uiPriority w:val="99"/>
    <w:semiHidden/>
    <w:unhideWhenUsed/>
    <w:rsid w:val="00854930"/>
  </w:style>
  <w:style w:type="numbering" w:customStyle="1" w:styleId="Semlista1112211">
    <w:name w:val="Sem lista1112211"/>
    <w:next w:val="Semlista"/>
    <w:uiPriority w:val="99"/>
    <w:semiHidden/>
    <w:unhideWhenUsed/>
    <w:rsid w:val="00854930"/>
  </w:style>
  <w:style w:type="numbering" w:customStyle="1" w:styleId="Semlista11111321">
    <w:name w:val="Sem lista11111321"/>
    <w:next w:val="Semlista"/>
    <w:uiPriority w:val="99"/>
    <w:semiHidden/>
    <w:unhideWhenUsed/>
    <w:rsid w:val="00854930"/>
  </w:style>
  <w:style w:type="numbering" w:customStyle="1" w:styleId="Semlista32211">
    <w:name w:val="Sem lista32211"/>
    <w:next w:val="Semlista"/>
    <w:uiPriority w:val="99"/>
    <w:semiHidden/>
    <w:unhideWhenUsed/>
    <w:rsid w:val="00854930"/>
  </w:style>
  <w:style w:type="numbering" w:customStyle="1" w:styleId="Semlista42211">
    <w:name w:val="Sem lista42211"/>
    <w:next w:val="Semlista"/>
    <w:uiPriority w:val="99"/>
    <w:semiHidden/>
    <w:unhideWhenUsed/>
    <w:rsid w:val="00854930"/>
  </w:style>
  <w:style w:type="numbering" w:customStyle="1" w:styleId="Semlista23211">
    <w:name w:val="Sem lista23211"/>
    <w:next w:val="Semlista"/>
    <w:uiPriority w:val="99"/>
    <w:semiHidden/>
    <w:unhideWhenUsed/>
    <w:rsid w:val="00854930"/>
  </w:style>
  <w:style w:type="numbering" w:customStyle="1" w:styleId="Semlista116211">
    <w:name w:val="Sem lista116211"/>
    <w:next w:val="Semlista"/>
    <w:uiPriority w:val="99"/>
    <w:semiHidden/>
    <w:unhideWhenUsed/>
    <w:rsid w:val="00854930"/>
  </w:style>
  <w:style w:type="numbering" w:customStyle="1" w:styleId="Semlista117211">
    <w:name w:val="Sem lista117211"/>
    <w:next w:val="Semlista"/>
    <w:uiPriority w:val="99"/>
    <w:semiHidden/>
    <w:unhideWhenUsed/>
    <w:rsid w:val="00854930"/>
  </w:style>
  <w:style w:type="numbering" w:customStyle="1" w:styleId="Semlista24211">
    <w:name w:val="Sem lista24211"/>
    <w:next w:val="Semlista"/>
    <w:uiPriority w:val="99"/>
    <w:semiHidden/>
    <w:unhideWhenUsed/>
    <w:rsid w:val="00854930"/>
  </w:style>
  <w:style w:type="numbering" w:customStyle="1" w:styleId="Semlista1113211">
    <w:name w:val="Sem lista1113211"/>
    <w:next w:val="Semlista"/>
    <w:uiPriority w:val="99"/>
    <w:semiHidden/>
    <w:unhideWhenUsed/>
    <w:rsid w:val="00854930"/>
  </w:style>
  <w:style w:type="numbering" w:customStyle="1" w:styleId="Semlista11112211">
    <w:name w:val="Sem lista11112211"/>
    <w:next w:val="Semlista"/>
    <w:uiPriority w:val="99"/>
    <w:semiHidden/>
    <w:unhideWhenUsed/>
    <w:rsid w:val="00854930"/>
  </w:style>
  <w:style w:type="numbering" w:customStyle="1" w:styleId="Semlista33211">
    <w:name w:val="Sem lista33211"/>
    <w:next w:val="Semlista"/>
    <w:uiPriority w:val="99"/>
    <w:semiHidden/>
    <w:unhideWhenUsed/>
    <w:rsid w:val="00854930"/>
  </w:style>
  <w:style w:type="numbering" w:customStyle="1" w:styleId="Semlista43211">
    <w:name w:val="Sem lista43211"/>
    <w:next w:val="Semlista"/>
    <w:uiPriority w:val="99"/>
    <w:semiHidden/>
    <w:unhideWhenUsed/>
    <w:rsid w:val="00854930"/>
  </w:style>
  <w:style w:type="numbering" w:customStyle="1" w:styleId="Semlista25211">
    <w:name w:val="Sem lista25211"/>
    <w:next w:val="Semlista"/>
    <w:uiPriority w:val="99"/>
    <w:semiHidden/>
    <w:unhideWhenUsed/>
    <w:rsid w:val="00854930"/>
  </w:style>
  <w:style w:type="numbering" w:customStyle="1" w:styleId="Semlista26211">
    <w:name w:val="Sem lista26211"/>
    <w:next w:val="Semlista"/>
    <w:uiPriority w:val="99"/>
    <w:semiHidden/>
    <w:unhideWhenUsed/>
    <w:rsid w:val="00854930"/>
  </w:style>
  <w:style w:type="numbering" w:customStyle="1" w:styleId="Semlista27211">
    <w:name w:val="Sem lista27211"/>
    <w:next w:val="Semlista"/>
    <w:uiPriority w:val="99"/>
    <w:semiHidden/>
    <w:unhideWhenUsed/>
    <w:rsid w:val="00854930"/>
  </w:style>
  <w:style w:type="numbering" w:customStyle="1" w:styleId="Semlista118211">
    <w:name w:val="Sem lista118211"/>
    <w:next w:val="Semlista"/>
    <w:uiPriority w:val="99"/>
    <w:semiHidden/>
    <w:rsid w:val="00854930"/>
  </w:style>
  <w:style w:type="numbering" w:customStyle="1" w:styleId="Semlista119211">
    <w:name w:val="Sem lista119211"/>
    <w:next w:val="Semlista"/>
    <w:uiPriority w:val="99"/>
    <w:semiHidden/>
    <w:unhideWhenUsed/>
    <w:rsid w:val="00854930"/>
  </w:style>
  <w:style w:type="numbering" w:customStyle="1" w:styleId="Semlista28111">
    <w:name w:val="Sem lista28111"/>
    <w:next w:val="Semlista"/>
    <w:uiPriority w:val="99"/>
    <w:semiHidden/>
    <w:unhideWhenUsed/>
    <w:rsid w:val="00854930"/>
  </w:style>
  <w:style w:type="numbering" w:customStyle="1" w:styleId="Semlista1114211">
    <w:name w:val="Sem lista1114211"/>
    <w:next w:val="Semlista"/>
    <w:uiPriority w:val="99"/>
    <w:semiHidden/>
    <w:unhideWhenUsed/>
    <w:rsid w:val="00854930"/>
  </w:style>
  <w:style w:type="numbering" w:customStyle="1" w:styleId="Semlista11113211">
    <w:name w:val="Sem lista11113211"/>
    <w:next w:val="Semlista"/>
    <w:uiPriority w:val="99"/>
    <w:semiHidden/>
    <w:unhideWhenUsed/>
    <w:rsid w:val="00854930"/>
  </w:style>
  <w:style w:type="numbering" w:customStyle="1" w:styleId="Semlista34211">
    <w:name w:val="Sem lista34211"/>
    <w:next w:val="Semlista"/>
    <w:uiPriority w:val="99"/>
    <w:semiHidden/>
    <w:unhideWhenUsed/>
    <w:rsid w:val="00854930"/>
  </w:style>
  <w:style w:type="numbering" w:customStyle="1" w:styleId="Semlista44211">
    <w:name w:val="Sem lista44211"/>
    <w:next w:val="Semlista"/>
    <w:uiPriority w:val="99"/>
    <w:semiHidden/>
    <w:unhideWhenUsed/>
    <w:rsid w:val="00854930"/>
  </w:style>
  <w:style w:type="numbering" w:customStyle="1" w:styleId="Semlista52211">
    <w:name w:val="Sem lista52211"/>
    <w:next w:val="Semlista"/>
    <w:uiPriority w:val="99"/>
    <w:semiHidden/>
    <w:unhideWhenUsed/>
    <w:rsid w:val="00854930"/>
  </w:style>
  <w:style w:type="numbering" w:customStyle="1" w:styleId="Semlista61221">
    <w:name w:val="Sem lista61221"/>
    <w:next w:val="Semlista"/>
    <w:uiPriority w:val="99"/>
    <w:semiHidden/>
    <w:unhideWhenUsed/>
    <w:rsid w:val="00854930"/>
  </w:style>
  <w:style w:type="numbering" w:customStyle="1" w:styleId="Semlista71211">
    <w:name w:val="Sem lista71211"/>
    <w:next w:val="Semlista"/>
    <w:uiPriority w:val="99"/>
    <w:semiHidden/>
    <w:unhideWhenUsed/>
    <w:rsid w:val="00854930"/>
  </w:style>
  <w:style w:type="numbering" w:customStyle="1" w:styleId="Semlista121221">
    <w:name w:val="Sem lista121221"/>
    <w:next w:val="Semlista"/>
    <w:uiPriority w:val="99"/>
    <w:semiHidden/>
    <w:unhideWhenUsed/>
    <w:rsid w:val="00854930"/>
  </w:style>
  <w:style w:type="numbering" w:customStyle="1" w:styleId="Semlista211221">
    <w:name w:val="Sem lista211221"/>
    <w:next w:val="Semlista"/>
    <w:uiPriority w:val="99"/>
    <w:semiHidden/>
    <w:unhideWhenUsed/>
    <w:rsid w:val="00854930"/>
  </w:style>
  <w:style w:type="numbering" w:customStyle="1" w:styleId="Semlista1121221">
    <w:name w:val="Sem lista1121221"/>
    <w:next w:val="Semlista"/>
    <w:uiPriority w:val="99"/>
    <w:semiHidden/>
    <w:unhideWhenUsed/>
    <w:rsid w:val="00854930"/>
  </w:style>
  <w:style w:type="numbering" w:customStyle="1" w:styleId="Semlista111111211">
    <w:name w:val="Sem lista111111211"/>
    <w:next w:val="Semlista"/>
    <w:uiPriority w:val="99"/>
    <w:semiHidden/>
    <w:unhideWhenUsed/>
    <w:rsid w:val="00854930"/>
  </w:style>
  <w:style w:type="numbering" w:customStyle="1" w:styleId="Semlista311221">
    <w:name w:val="Sem lista311221"/>
    <w:next w:val="Semlista"/>
    <w:uiPriority w:val="99"/>
    <w:semiHidden/>
    <w:unhideWhenUsed/>
    <w:rsid w:val="00854930"/>
  </w:style>
  <w:style w:type="numbering" w:customStyle="1" w:styleId="Semlista411221">
    <w:name w:val="Sem lista411221"/>
    <w:next w:val="Semlista"/>
    <w:uiPriority w:val="99"/>
    <w:semiHidden/>
    <w:unhideWhenUsed/>
    <w:rsid w:val="00854930"/>
  </w:style>
  <w:style w:type="numbering" w:customStyle="1" w:styleId="Semlista511221">
    <w:name w:val="Sem lista511221"/>
    <w:next w:val="Semlista"/>
    <w:uiPriority w:val="99"/>
    <w:semiHidden/>
    <w:unhideWhenUsed/>
    <w:rsid w:val="00854930"/>
  </w:style>
  <w:style w:type="numbering" w:customStyle="1" w:styleId="Semlista81211">
    <w:name w:val="Sem lista81211"/>
    <w:next w:val="Semlista"/>
    <w:uiPriority w:val="99"/>
    <w:semiHidden/>
    <w:unhideWhenUsed/>
    <w:rsid w:val="00854930"/>
  </w:style>
  <w:style w:type="numbering" w:customStyle="1" w:styleId="Semlista91211">
    <w:name w:val="Sem lista91211"/>
    <w:next w:val="Semlista"/>
    <w:uiPriority w:val="99"/>
    <w:semiHidden/>
    <w:unhideWhenUsed/>
    <w:rsid w:val="00854930"/>
  </w:style>
  <w:style w:type="numbering" w:customStyle="1" w:styleId="Semlista101211">
    <w:name w:val="Sem lista101211"/>
    <w:next w:val="Semlista"/>
    <w:uiPriority w:val="99"/>
    <w:semiHidden/>
    <w:unhideWhenUsed/>
    <w:rsid w:val="00854930"/>
  </w:style>
  <w:style w:type="numbering" w:customStyle="1" w:styleId="Semlista131211">
    <w:name w:val="Sem lista131211"/>
    <w:next w:val="Semlista"/>
    <w:uiPriority w:val="99"/>
    <w:semiHidden/>
    <w:unhideWhenUsed/>
    <w:rsid w:val="00854930"/>
  </w:style>
  <w:style w:type="numbering" w:customStyle="1" w:styleId="Semlista1131211">
    <w:name w:val="Sem lista1131211"/>
    <w:next w:val="Semlista"/>
    <w:uiPriority w:val="99"/>
    <w:semiHidden/>
    <w:unhideWhenUsed/>
    <w:rsid w:val="00854930"/>
  </w:style>
  <w:style w:type="numbering" w:customStyle="1" w:styleId="Semlista141211">
    <w:name w:val="Sem lista141211"/>
    <w:next w:val="Semlista"/>
    <w:uiPriority w:val="99"/>
    <w:semiHidden/>
    <w:unhideWhenUsed/>
    <w:rsid w:val="00854930"/>
  </w:style>
  <w:style w:type="numbering" w:customStyle="1" w:styleId="Semlista151211">
    <w:name w:val="Sem lista151211"/>
    <w:next w:val="Semlista"/>
    <w:uiPriority w:val="99"/>
    <w:semiHidden/>
    <w:unhideWhenUsed/>
    <w:rsid w:val="00854930"/>
  </w:style>
  <w:style w:type="numbering" w:customStyle="1" w:styleId="Semlista1141211">
    <w:name w:val="Sem lista1141211"/>
    <w:next w:val="Semlista"/>
    <w:uiPriority w:val="99"/>
    <w:semiHidden/>
    <w:unhideWhenUsed/>
    <w:rsid w:val="00854930"/>
  </w:style>
  <w:style w:type="numbering" w:customStyle="1" w:styleId="Semlista161211">
    <w:name w:val="Sem lista161211"/>
    <w:next w:val="Semlista"/>
    <w:uiPriority w:val="99"/>
    <w:semiHidden/>
    <w:unhideWhenUsed/>
    <w:rsid w:val="00854930"/>
  </w:style>
  <w:style w:type="numbering" w:customStyle="1" w:styleId="Semlista171211">
    <w:name w:val="Sem lista171211"/>
    <w:next w:val="Semlista"/>
    <w:uiPriority w:val="99"/>
    <w:semiHidden/>
    <w:unhideWhenUsed/>
    <w:rsid w:val="00854930"/>
  </w:style>
  <w:style w:type="numbering" w:customStyle="1" w:styleId="Semlista181211">
    <w:name w:val="Sem lista181211"/>
    <w:next w:val="Semlista"/>
    <w:uiPriority w:val="99"/>
    <w:semiHidden/>
    <w:unhideWhenUsed/>
    <w:rsid w:val="00854930"/>
  </w:style>
  <w:style w:type="numbering" w:customStyle="1" w:styleId="Semlista191211">
    <w:name w:val="Sem lista191211"/>
    <w:next w:val="Semlista"/>
    <w:uiPriority w:val="99"/>
    <w:semiHidden/>
    <w:unhideWhenUsed/>
    <w:rsid w:val="00854930"/>
  </w:style>
  <w:style w:type="numbering" w:customStyle="1" w:styleId="Semlista201211">
    <w:name w:val="Sem lista201211"/>
    <w:next w:val="Semlista"/>
    <w:uiPriority w:val="99"/>
    <w:semiHidden/>
    <w:unhideWhenUsed/>
    <w:rsid w:val="00854930"/>
  </w:style>
  <w:style w:type="numbering" w:customStyle="1" w:styleId="Semlista1101211">
    <w:name w:val="Sem lista1101211"/>
    <w:next w:val="Semlista"/>
    <w:uiPriority w:val="99"/>
    <w:semiHidden/>
    <w:unhideWhenUsed/>
    <w:rsid w:val="00854930"/>
  </w:style>
  <w:style w:type="numbering" w:customStyle="1" w:styleId="Semlista1151211">
    <w:name w:val="Sem lista1151211"/>
    <w:next w:val="Semlista"/>
    <w:uiPriority w:val="99"/>
    <w:semiHidden/>
    <w:unhideWhenUsed/>
    <w:rsid w:val="00854930"/>
  </w:style>
  <w:style w:type="numbering" w:customStyle="1" w:styleId="Semlista221211">
    <w:name w:val="Sem lista221211"/>
    <w:next w:val="Semlista"/>
    <w:uiPriority w:val="99"/>
    <w:semiHidden/>
    <w:unhideWhenUsed/>
    <w:rsid w:val="00854930"/>
  </w:style>
  <w:style w:type="numbering" w:customStyle="1" w:styleId="Semlista11121211">
    <w:name w:val="Sem lista11121211"/>
    <w:next w:val="Semlista"/>
    <w:uiPriority w:val="99"/>
    <w:semiHidden/>
    <w:unhideWhenUsed/>
    <w:rsid w:val="00854930"/>
  </w:style>
  <w:style w:type="numbering" w:customStyle="1" w:styleId="Semlista1111111211">
    <w:name w:val="Sem lista1111111211"/>
    <w:next w:val="Semlista"/>
    <w:uiPriority w:val="99"/>
    <w:semiHidden/>
    <w:unhideWhenUsed/>
    <w:rsid w:val="00854930"/>
  </w:style>
  <w:style w:type="numbering" w:customStyle="1" w:styleId="Semlista321211">
    <w:name w:val="Sem lista321211"/>
    <w:next w:val="Semlista"/>
    <w:uiPriority w:val="99"/>
    <w:semiHidden/>
    <w:unhideWhenUsed/>
    <w:rsid w:val="00854930"/>
  </w:style>
  <w:style w:type="numbering" w:customStyle="1" w:styleId="Semlista421211">
    <w:name w:val="Sem lista421211"/>
    <w:next w:val="Semlista"/>
    <w:uiPriority w:val="99"/>
    <w:semiHidden/>
    <w:unhideWhenUsed/>
    <w:rsid w:val="00854930"/>
  </w:style>
  <w:style w:type="numbering" w:customStyle="1" w:styleId="Semlista231211">
    <w:name w:val="Sem lista231211"/>
    <w:next w:val="Semlista"/>
    <w:uiPriority w:val="99"/>
    <w:semiHidden/>
    <w:unhideWhenUsed/>
    <w:rsid w:val="00854930"/>
  </w:style>
  <w:style w:type="numbering" w:customStyle="1" w:styleId="Semlista1161211">
    <w:name w:val="Sem lista1161211"/>
    <w:next w:val="Semlista"/>
    <w:uiPriority w:val="99"/>
    <w:semiHidden/>
    <w:unhideWhenUsed/>
    <w:rsid w:val="00854930"/>
  </w:style>
  <w:style w:type="numbering" w:customStyle="1" w:styleId="Semlista1171211">
    <w:name w:val="Sem lista1171211"/>
    <w:next w:val="Semlista"/>
    <w:uiPriority w:val="99"/>
    <w:semiHidden/>
    <w:unhideWhenUsed/>
    <w:rsid w:val="00854930"/>
  </w:style>
  <w:style w:type="numbering" w:customStyle="1" w:styleId="Semlista241211">
    <w:name w:val="Sem lista241211"/>
    <w:next w:val="Semlista"/>
    <w:uiPriority w:val="99"/>
    <w:semiHidden/>
    <w:unhideWhenUsed/>
    <w:rsid w:val="00854930"/>
  </w:style>
  <w:style w:type="numbering" w:customStyle="1" w:styleId="Semlista11131211">
    <w:name w:val="Sem lista11131211"/>
    <w:next w:val="Semlista"/>
    <w:uiPriority w:val="99"/>
    <w:semiHidden/>
    <w:unhideWhenUsed/>
    <w:rsid w:val="00854930"/>
  </w:style>
  <w:style w:type="numbering" w:customStyle="1" w:styleId="Semlista111121211">
    <w:name w:val="Sem lista111121211"/>
    <w:next w:val="Semlista"/>
    <w:uiPriority w:val="99"/>
    <w:semiHidden/>
    <w:unhideWhenUsed/>
    <w:rsid w:val="00854930"/>
  </w:style>
  <w:style w:type="numbering" w:customStyle="1" w:styleId="Semlista331211">
    <w:name w:val="Sem lista331211"/>
    <w:next w:val="Semlista"/>
    <w:uiPriority w:val="99"/>
    <w:semiHidden/>
    <w:unhideWhenUsed/>
    <w:rsid w:val="00854930"/>
  </w:style>
  <w:style w:type="numbering" w:customStyle="1" w:styleId="Semlista431211">
    <w:name w:val="Sem lista431211"/>
    <w:next w:val="Semlista"/>
    <w:uiPriority w:val="99"/>
    <w:semiHidden/>
    <w:unhideWhenUsed/>
    <w:rsid w:val="00854930"/>
  </w:style>
  <w:style w:type="numbering" w:customStyle="1" w:styleId="Semlista251211">
    <w:name w:val="Sem lista251211"/>
    <w:next w:val="Semlista"/>
    <w:uiPriority w:val="99"/>
    <w:semiHidden/>
    <w:unhideWhenUsed/>
    <w:rsid w:val="00854930"/>
  </w:style>
  <w:style w:type="numbering" w:customStyle="1" w:styleId="Semlista3011">
    <w:name w:val="Sem lista3011"/>
    <w:next w:val="Semlista"/>
    <w:uiPriority w:val="99"/>
    <w:semiHidden/>
    <w:rsid w:val="00854930"/>
  </w:style>
  <w:style w:type="numbering" w:customStyle="1" w:styleId="Semlista12311">
    <w:name w:val="Sem lista12311"/>
    <w:next w:val="Semlista"/>
    <w:uiPriority w:val="99"/>
    <w:semiHidden/>
    <w:unhideWhenUsed/>
    <w:rsid w:val="00854930"/>
  </w:style>
  <w:style w:type="numbering" w:customStyle="1" w:styleId="Semlista21311">
    <w:name w:val="Sem lista21311"/>
    <w:next w:val="Semlista"/>
    <w:uiPriority w:val="99"/>
    <w:semiHidden/>
    <w:unhideWhenUsed/>
    <w:rsid w:val="00854930"/>
  </w:style>
  <w:style w:type="numbering" w:customStyle="1" w:styleId="Semlista111611">
    <w:name w:val="Sem lista111611"/>
    <w:next w:val="Semlista"/>
    <w:uiPriority w:val="99"/>
    <w:semiHidden/>
    <w:unhideWhenUsed/>
    <w:rsid w:val="00854930"/>
  </w:style>
  <w:style w:type="numbering" w:customStyle="1" w:styleId="Semlista111711">
    <w:name w:val="Sem lista111711"/>
    <w:next w:val="Semlista"/>
    <w:uiPriority w:val="99"/>
    <w:semiHidden/>
    <w:unhideWhenUsed/>
    <w:rsid w:val="00854930"/>
  </w:style>
  <w:style w:type="numbering" w:customStyle="1" w:styleId="Semlista3611">
    <w:name w:val="Sem lista3611"/>
    <w:next w:val="Semlista"/>
    <w:uiPriority w:val="99"/>
    <w:semiHidden/>
    <w:unhideWhenUsed/>
    <w:rsid w:val="00854930"/>
  </w:style>
  <w:style w:type="numbering" w:customStyle="1" w:styleId="Semlista4611">
    <w:name w:val="Sem lista4611"/>
    <w:next w:val="Semlista"/>
    <w:uiPriority w:val="99"/>
    <w:semiHidden/>
    <w:unhideWhenUsed/>
    <w:rsid w:val="00854930"/>
  </w:style>
  <w:style w:type="numbering" w:customStyle="1" w:styleId="Semlista5411">
    <w:name w:val="Sem lista5411"/>
    <w:next w:val="Semlista"/>
    <w:uiPriority w:val="99"/>
    <w:semiHidden/>
    <w:unhideWhenUsed/>
    <w:rsid w:val="00854930"/>
  </w:style>
  <w:style w:type="numbering" w:customStyle="1" w:styleId="Semlista6311">
    <w:name w:val="Sem lista6311"/>
    <w:next w:val="Semlista"/>
    <w:uiPriority w:val="99"/>
    <w:semiHidden/>
    <w:unhideWhenUsed/>
    <w:rsid w:val="00854930"/>
  </w:style>
  <w:style w:type="numbering" w:customStyle="1" w:styleId="Semlista7311">
    <w:name w:val="Sem lista7311"/>
    <w:next w:val="Semlista"/>
    <w:uiPriority w:val="99"/>
    <w:semiHidden/>
    <w:unhideWhenUsed/>
    <w:rsid w:val="00854930"/>
  </w:style>
  <w:style w:type="numbering" w:customStyle="1" w:styleId="Semlista12411">
    <w:name w:val="Sem lista12411"/>
    <w:next w:val="Semlista"/>
    <w:uiPriority w:val="99"/>
    <w:semiHidden/>
    <w:unhideWhenUsed/>
    <w:rsid w:val="00854930"/>
  </w:style>
  <w:style w:type="numbering" w:customStyle="1" w:styleId="Semlista21411">
    <w:name w:val="Sem lista21411"/>
    <w:next w:val="Semlista"/>
    <w:uiPriority w:val="99"/>
    <w:semiHidden/>
    <w:unhideWhenUsed/>
    <w:rsid w:val="00854930"/>
  </w:style>
  <w:style w:type="numbering" w:customStyle="1" w:styleId="Semlista112311">
    <w:name w:val="Sem lista112311"/>
    <w:next w:val="Semlista"/>
    <w:uiPriority w:val="99"/>
    <w:semiHidden/>
    <w:unhideWhenUsed/>
    <w:rsid w:val="00854930"/>
  </w:style>
  <w:style w:type="numbering" w:customStyle="1" w:styleId="Semlista1111511">
    <w:name w:val="Sem lista1111511"/>
    <w:next w:val="Semlista"/>
    <w:uiPriority w:val="99"/>
    <w:semiHidden/>
    <w:unhideWhenUsed/>
    <w:rsid w:val="00854930"/>
  </w:style>
  <w:style w:type="numbering" w:customStyle="1" w:styleId="Semlista31311">
    <w:name w:val="Sem lista31311"/>
    <w:next w:val="Semlista"/>
    <w:uiPriority w:val="99"/>
    <w:semiHidden/>
    <w:unhideWhenUsed/>
    <w:rsid w:val="00854930"/>
  </w:style>
  <w:style w:type="numbering" w:customStyle="1" w:styleId="Semlista41311">
    <w:name w:val="Sem lista41311"/>
    <w:next w:val="Semlista"/>
    <w:uiPriority w:val="99"/>
    <w:semiHidden/>
    <w:unhideWhenUsed/>
    <w:rsid w:val="00854930"/>
  </w:style>
  <w:style w:type="numbering" w:customStyle="1" w:styleId="Semlista51311">
    <w:name w:val="Sem lista51311"/>
    <w:next w:val="Semlista"/>
    <w:uiPriority w:val="99"/>
    <w:semiHidden/>
    <w:unhideWhenUsed/>
    <w:rsid w:val="00854930"/>
  </w:style>
  <w:style w:type="numbering" w:customStyle="1" w:styleId="Semlista8311">
    <w:name w:val="Sem lista8311"/>
    <w:next w:val="Semlista"/>
    <w:uiPriority w:val="99"/>
    <w:semiHidden/>
    <w:unhideWhenUsed/>
    <w:rsid w:val="00854930"/>
  </w:style>
  <w:style w:type="numbering" w:customStyle="1" w:styleId="Semlista9311">
    <w:name w:val="Sem lista9311"/>
    <w:next w:val="Semlista"/>
    <w:uiPriority w:val="99"/>
    <w:semiHidden/>
    <w:unhideWhenUsed/>
    <w:rsid w:val="00854930"/>
  </w:style>
  <w:style w:type="numbering" w:customStyle="1" w:styleId="Semlista10311">
    <w:name w:val="Sem lista10311"/>
    <w:next w:val="Semlista"/>
    <w:uiPriority w:val="99"/>
    <w:semiHidden/>
    <w:unhideWhenUsed/>
    <w:rsid w:val="00854930"/>
  </w:style>
  <w:style w:type="numbering" w:customStyle="1" w:styleId="Semlista13311">
    <w:name w:val="Sem lista13311"/>
    <w:next w:val="Semlista"/>
    <w:uiPriority w:val="99"/>
    <w:semiHidden/>
    <w:unhideWhenUsed/>
    <w:rsid w:val="00854930"/>
  </w:style>
  <w:style w:type="numbering" w:customStyle="1" w:styleId="Semlista113311">
    <w:name w:val="Sem lista113311"/>
    <w:next w:val="Semlista"/>
    <w:uiPriority w:val="99"/>
    <w:semiHidden/>
    <w:unhideWhenUsed/>
    <w:rsid w:val="00854930"/>
  </w:style>
  <w:style w:type="numbering" w:customStyle="1" w:styleId="Semlista14311">
    <w:name w:val="Sem lista14311"/>
    <w:next w:val="Semlista"/>
    <w:uiPriority w:val="99"/>
    <w:semiHidden/>
    <w:unhideWhenUsed/>
    <w:rsid w:val="00854930"/>
  </w:style>
  <w:style w:type="numbering" w:customStyle="1" w:styleId="Semlista15311">
    <w:name w:val="Sem lista15311"/>
    <w:next w:val="Semlista"/>
    <w:uiPriority w:val="99"/>
    <w:semiHidden/>
    <w:unhideWhenUsed/>
    <w:rsid w:val="00854930"/>
  </w:style>
  <w:style w:type="numbering" w:customStyle="1" w:styleId="Semlista114311">
    <w:name w:val="Sem lista114311"/>
    <w:next w:val="Semlista"/>
    <w:uiPriority w:val="99"/>
    <w:semiHidden/>
    <w:unhideWhenUsed/>
    <w:rsid w:val="00854930"/>
  </w:style>
  <w:style w:type="numbering" w:customStyle="1" w:styleId="Semlista16311">
    <w:name w:val="Sem lista16311"/>
    <w:next w:val="Semlista"/>
    <w:uiPriority w:val="99"/>
    <w:semiHidden/>
    <w:unhideWhenUsed/>
    <w:rsid w:val="00854930"/>
  </w:style>
  <w:style w:type="numbering" w:customStyle="1" w:styleId="Semlista17311">
    <w:name w:val="Sem lista17311"/>
    <w:next w:val="Semlista"/>
    <w:uiPriority w:val="99"/>
    <w:semiHidden/>
    <w:unhideWhenUsed/>
    <w:rsid w:val="00854930"/>
  </w:style>
  <w:style w:type="numbering" w:customStyle="1" w:styleId="Semlista18311">
    <w:name w:val="Sem lista18311"/>
    <w:next w:val="Semlista"/>
    <w:uiPriority w:val="99"/>
    <w:semiHidden/>
    <w:unhideWhenUsed/>
    <w:rsid w:val="00854930"/>
  </w:style>
  <w:style w:type="numbering" w:customStyle="1" w:styleId="Semlista19311">
    <w:name w:val="Sem lista19311"/>
    <w:next w:val="Semlista"/>
    <w:uiPriority w:val="99"/>
    <w:semiHidden/>
    <w:unhideWhenUsed/>
    <w:rsid w:val="00854930"/>
  </w:style>
  <w:style w:type="numbering" w:customStyle="1" w:styleId="Semlista20311">
    <w:name w:val="Sem lista20311"/>
    <w:next w:val="Semlista"/>
    <w:uiPriority w:val="99"/>
    <w:semiHidden/>
    <w:unhideWhenUsed/>
    <w:rsid w:val="00854930"/>
  </w:style>
  <w:style w:type="numbering" w:customStyle="1" w:styleId="Semlista110311">
    <w:name w:val="Sem lista110311"/>
    <w:next w:val="Semlista"/>
    <w:uiPriority w:val="99"/>
    <w:semiHidden/>
    <w:unhideWhenUsed/>
    <w:rsid w:val="00854930"/>
  </w:style>
  <w:style w:type="numbering" w:customStyle="1" w:styleId="Semlista22311">
    <w:name w:val="Sem lista22311"/>
    <w:next w:val="Semlista"/>
    <w:uiPriority w:val="99"/>
    <w:semiHidden/>
    <w:unhideWhenUsed/>
    <w:rsid w:val="00854930"/>
  </w:style>
  <w:style w:type="numbering" w:customStyle="1" w:styleId="Semlista115311">
    <w:name w:val="Sem lista115311"/>
    <w:next w:val="Semlista"/>
    <w:uiPriority w:val="99"/>
    <w:semiHidden/>
    <w:unhideWhenUsed/>
    <w:rsid w:val="00854930"/>
  </w:style>
  <w:style w:type="numbering" w:customStyle="1" w:styleId="Semlista1112311">
    <w:name w:val="Sem lista1112311"/>
    <w:next w:val="Semlista"/>
    <w:uiPriority w:val="99"/>
    <w:semiHidden/>
    <w:unhideWhenUsed/>
    <w:rsid w:val="00854930"/>
  </w:style>
  <w:style w:type="numbering" w:customStyle="1" w:styleId="Semlista32311">
    <w:name w:val="Sem lista32311"/>
    <w:next w:val="Semlista"/>
    <w:uiPriority w:val="99"/>
    <w:semiHidden/>
    <w:unhideWhenUsed/>
    <w:rsid w:val="00854930"/>
  </w:style>
  <w:style w:type="numbering" w:customStyle="1" w:styleId="Semlista42311">
    <w:name w:val="Sem lista42311"/>
    <w:next w:val="Semlista"/>
    <w:uiPriority w:val="99"/>
    <w:semiHidden/>
    <w:unhideWhenUsed/>
    <w:rsid w:val="00854930"/>
  </w:style>
  <w:style w:type="numbering" w:customStyle="1" w:styleId="Semlista52311">
    <w:name w:val="Sem lista52311"/>
    <w:next w:val="Semlista"/>
    <w:uiPriority w:val="99"/>
    <w:semiHidden/>
    <w:unhideWhenUsed/>
    <w:rsid w:val="00854930"/>
  </w:style>
  <w:style w:type="numbering" w:customStyle="1" w:styleId="Semlista61311">
    <w:name w:val="Sem lista61311"/>
    <w:next w:val="Semlista"/>
    <w:uiPriority w:val="99"/>
    <w:semiHidden/>
    <w:rsid w:val="00854930"/>
  </w:style>
  <w:style w:type="numbering" w:customStyle="1" w:styleId="Semlista121311">
    <w:name w:val="Sem lista121311"/>
    <w:next w:val="Semlista"/>
    <w:uiPriority w:val="99"/>
    <w:semiHidden/>
    <w:unhideWhenUsed/>
    <w:rsid w:val="00854930"/>
  </w:style>
  <w:style w:type="numbering" w:customStyle="1" w:styleId="Semlista211311">
    <w:name w:val="Sem lista211311"/>
    <w:next w:val="Semlista"/>
    <w:uiPriority w:val="99"/>
    <w:semiHidden/>
    <w:unhideWhenUsed/>
    <w:rsid w:val="00854930"/>
  </w:style>
  <w:style w:type="numbering" w:customStyle="1" w:styleId="Semlista1121311">
    <w:name w:val="Sem lista1121311"/>
    <w:next w:val="Semlista"/>
    <w:uiPriority w:val="99"/>
    <w:semiHidden/>
    <w:unhideWhenUsed/>
    <w:rsid w:val="00854930"/>
  </w:style>
  <w:style w:type="numbering" w:customStyle="1" w:styleId="Semlista11111411">
    <w:name w:val="Sem lista11111411"/>
    <w:next w:val="Semlista"/>
    <w:uiPriority w:val="99"/>
    <w:semiHidden/>
    <w:unhideWhenUsed/>
    <w:rsid w:val="00854930"/>
  </w:style>
  <w:style w:type="numbering" w:customStyle="1" w:styleId="Semlista311311">
    <w:name w:val="Sem lista311311"/>
    <w:next w:val="Semlista"/>
    <w:uiPriority w:val="99"/>
    <w:semiHidden/>
    <w:unhideWhenUsed/>
    <w:rsid w:val="00854930"/>
  </w:style>
  <w:style w:type="numbering" w:customStyle="1" w:styleId="Semlista411311">
    <w:name w:val="Sem lista411311"/>
    <w:next w:val="Semlista"/>
    <w:uiPriority w:val="99"/>
    <w:semiHidden/>
    <w:unhideWhenUsed/>
    <w:rsid w:val="00854930"/>
  </w:style>
  <w:style w:type="numbering" w:customStyle="1" w:styleId="Semlista511311">
    <w:name w:val="Sem lista511311"/>
    <w:next w:val="Semlista"/>
    <w:uiPriority w:val="99"/>
    <w:semiHidden/>
    <w:unhideWhenUsed/>
    <w:rsid w:val="00854930"/>
  </w:style>
  <w:style w:type="numbering" w:customStyle="1" w:styleId="Semlista611111">
    <w:name w:val="Sem lista611111"/>
    <w:next w:val="Semlista"/>
    <w:uiPriority w:val="99"/>
    <w:semiHidden/>
    <w:unhideWhenUsed/>
    <w:rsid w:val="00854930"/>
  </w:style>
  <w:style w:type="numbering" w:customStyle="1" w:styleId="Semlista71311">
    <w:name w:val="Sem lista71311"/>
    <w:next w:val="Semlista"/>
    <w:uiPriority w:val="99"/>
    <w:semiHidden/>
    <w:unhideWhenUsed/>
    <w:rsid w:val="00854930"/>
  </w:style>
  <w:style w:type="numbering" w:customStyle="1" w:styleId="Semlista1211111">
    <w:name w:val="Sem lista1211111"/>
    <w:next w:val="Semlista"/>
    <w:uiPriority w:val="99"/>
    <w:semiHidden/>
    <w:unhideWhenUsed/>
    <w:rsid w:val="00854930"/>
  </w:style>
  <w:style w:type="numbering" w:customStyle="1" w:styleId="Semlista2111111">
    <w:name w:val="Sem lista2111111"/>
    <w:next w:val="Semlista"/>
    <w:uiPriority w:val="99"/>
    <w:semiHidden/>
    <w:unhideWhenUsed/>
    <w:rsid w:val="00854930"/>
  </w:style>
  <w:style w:type="numbering" w:customStyle="1" w:styleId="Semlista11211111">
    <w:name w:val="Sem lista11211111"/>
    <w:next w:val="Semlista"/>
    <w:uiPriority w:val="99"/>
    <w:semiHidden/>
    <w:unhideWhenUsed/>
    <w:rsid w:val="00854930"/>
  </w:style>
  <w:style w:type="numbering" w:customStyle="1" w:styleId="Semlista111111311">
    <w:name w:val="Sem lista111111311"/>
    <w:next w:val="Semlista"/>
    <w:uiPriority w:val="99"/>
    <w:semiHidden/>
    <w:unhideWhenUsed/>
    <w:rsid w:val="00854930"/>
  </w:style>
  <w:style w:type="numbering" w:customStyle="1" w:styleId="Semlista3111111">
    <w:name w:val="Sem lista3111111"/>
    <w:next w:val="Semlista"/>
    <w:uiPriority w:val="99"/>
    <w:semiHidden/>
    <w:unhideWhenUsed/>
    <w:rsid w:val="00854930"/>
  </w:style>
  <w:style w:type="numbering" w:customStyle="1" w:styleId="Semlista4111111">
    <w:name w:val="Sem lista4111111"/>
    <w:next w:val="Semlista"/>
    <w:uiPriority w:val="99"/>
    <w:semiHidden/>
    <w:unhideWhenUsed/>
    <w:rsid w:val="00854930"/>
  </w:style>
  <w:style w:type="numbering" w:customStyle="1" w:styleId="Semlista5111111">
    <w:name w:val="Sem lista5111111"/>
    <w:next w:val="Semlista"/>
    <w:uiPriority w:val="99"/>
    <w:semiHidden/>
    <w:unhideWhenUsed/>
    <w:rsid w:val="00854930"/>
  </w:style>
  <w:style w:type="numbering" w:customStyle="1" w:styleId="Semlista23311">
    <w:name w:val="Sem lista23311"/>
    <w:next w:val="Semlista"/>
    <w:uiPriority w:val="99"/>
    <w:semiHidden/>
    <w:unhideWhenUsed/>
    <w:rsid w:val="00854930"/>
  </w:style>
  <w:style w:type="numbering" w:customStyle="1" w:styleId="Semlista116311">
    <w:name w:val="Sem lista116311"/>
    <w:next w:val="Semlista"/>
    <w:uiPriority w:val="99"/>
    <w:semiHidden/>
    <w:rsid w:val="00854930"/>
  </w:style>
  <w:style w:type="numbering" w:customStyle="1" w:styleId="Semlista117311">
    <w:name w:val="Sem lista117311"/>
    <w:next w:val="Semlista"/>
    <w:uiPriority w:val="99"/>
    <w:semiHidden/>
    <w:unhideWhenUsed/>
    <w:rsid w:val="00854930"/>
  </w:style>
  <w:style w:type="numbering" w:customStyle="1" w:styleId="Semlista24311">
    <w:name w:val="Sem lista24311"/>
    <w:next w:val="Semlista"/>
    <w:uiPriority w:val="99"/>
    <w:semiHidden/>
    <w:unhideWhenUsed/>
    <w:rsid w:val="00854930"/>
  </w:style>
  <w:style w:type="numbering" w:customStyle="1" w:styleId="Semlista1113311">
    <w:name w:val="Sem lista1113311"/>
    <w:next w:val="Semlista"/>
    <w:uiPriority w:val="99"/>
    <w:semiHidden/>
    <w:unhideWhenUsed/>
    <w:rsid w:val="00854930"/>
  </w:style>
  <w:style w:type="numbering" w:customStyle="1" w:styleId="Semlista11112311">
    <w:name w:val="Sem lista11112311"/>
    <w:next w:val="Semlista"/>
    <w:uiPriority w:val="99"/>
    <w:semiHidden/>
    <w:unhideWhenUsed/>
    <w:rsid w:val="00854930"/>
  </w:style>
  <w:style w:type="numbering" w:customStyle="1" w:styleId="Semlista33311">
    <w:name w:val="Sem lista33311"/>
    <w:next w:val="Semlista"/>
    <w:uiPriority w:val="99"/>
    <w:semiHidden/>
    <w:unhideWhenUsed/>
    <w:rsid w:val="00854930"/>
  </w:style>
  <w:style w:type="numbering" w:customStyle="1" w:styleId="Semlista43311">
    <w:name w:val="Sem lista43311"/>
    <w:next w:val="Semlista"/>
    <w:uiPriority w:val="99"/>
    <w:semiHidden/>
    <w:unhideWhenUsed/>
    <w:rsid w:val="00854930"/>
  </w:style>
  <w:style w:type="numbering" w:customStyle="1" w:styleId="Semlista53111">
    <w:name w:val="Sem lista53111"/>
    <w:next w:val="Semlista"/>
    <w:uiPriority w:val="99"/>
    <w:semiHidden/>
    <w:unhideWhenUsed/>
    <w:rsid w:val="00854930"/>
  </w:style>
  <w:style w:type="numbering" w:customStyle="1" w:styleId="Semlista62111">
    <w:name w:val="Sem lista62111"/>
    <w:next w:val="Semlista"/>
    <w:uiPriority w:val="99"/>
    <w:semiHidden/>
    <w:unhideWhenUsed/>
    <w:rsid w:val="00854930"/>
  </w:style>
  <w:style w:type="numbering" w:customStyle="1" w:styleId="Semlista72111">
    <w:name w:val="Sem lista72111"/>
    <w:next w:val="Semlista"/>
    <w:uiPriority w:val="99"/>
    <w:semiHidden/>
    <w:unhideWhenUsed/>
    <w:rsid w:val="00854930"/>
  </w:style>
  <w:style w:type="numbering" w:customStyle="1" w:styleId="Semlista122111">
    <w:name w:val="Sem lista122111"/>
    <w:next w:val="Semlista"/>
    <w:uiPriority w:val="99"/>
    <w:semiHidden/>
    <w:unhideWhenUsed/>
    <w:rsid w:val="00854930"/>
  </w:style>
  <w:style w:type="numbering" w:customStyle="1" w:styleId="Semlista212111">
    <w:name w:val="Sem lista212111"/>
    <w:next w:val="Semlista"/>
    <w:uiPriority w:val="99"/>
    <w:semiHidden/>
    <w:unhideWhenUsed/>
    <w:rsid w:val="00854930"/>
  </w:style>
  <w:style w:type="numbering" w:customStyle="1" w:styleId="Semlista1122111">
    <w:name w:val="Sem lista1122111"/>
    <w:next w:val="Semlista"/>
    <w:uiPriority w:val="99"/>
    <w:semiHidden/>
    <w:unhideWhenUsed/>
    <w:rsid w:val="00854930"/>
  </w:style>
  <w:style w:type="numbering" w:customStyle="1" w:styleId="Semlista111112111">
    <w:name w:val="Sem lista111112111"/>
    <w:next w:val="Semlista"/>
    <w:uiPriority w:val="99"/>
    <w:semiHidden/>
    <w:unhideWhenUsed/>
    <w:rsid w:val="00854930"/>
  </w:style>
  <w:style w:type="numbering" w:customStyle="1" w:styleId="Semlista312111">
    <w:name w:val="Sem lista312111"/>
    <w:next w:val="Semlista"/>
    <w:uiPriority w:val="99"/>
    <w:semiHidden/>
    <w:unhideWhenUsed/>
    <w:rsid w:val="00854930"/>
  </w:style>
  <w:style w:type="numbering" w:customStyle="1" w:styleId="Semlista412111">
    <w:name w:val="Sem lista412111"/>
    <w:next w:val="Semlista"/>
    <w:uiPriority w:val="99"/>
    <w:semiHidden/>
    <w:unhideWhenUsed/>
    <w:rsid w:val="00854930"/>
  </w:style>
  <w:style w:type="numbering" w:customStyle="1" w:styleId="Semlista512111">
    <w:name w:val="Sem lista512111"/>
    <w:next w:val="Semlista"/>
    <w:uiPriority w:val="99"/>
    <w:semiHidden/>
    <w:unhideWhenUsed/>
    <w:rsid w:val="00854930"/>
  </w:style>
  <w:style w:type="numbering" w:customStyle="1" w:styleId="Semlista81311">
    <w:name w:val="Sem lista81311"/>
    <w:next w:val="Semlista"/>
    <w:uiPriority w:val="99"/>
    <w:semiHidden/>
    <w:unhideWhenUsed/>
    <w:rsid w:val="00854930"/>
  </w:style>
  <w:style w:type="numbering" w:customStyle="1" w:styleId="Semlista91311">
    <w:name w:val="Sem lista91311"/>
    <w:next w:val="Semlista"/>
    <w:uiPriority w:val="99"/>
    <w:semiHidden/>
    <w:unhideWhenUsed/>
    <w:rsid w:val="00854930"/>
  </w:style>
  <w:style w:type="numbering" w:customStyle="1" w:styleId="Semlista101311">
    <w:name w:val="Sem lista101311"/>
    <w:next w:val="Semlista"/>
    <w:uiPriority w:val="99"/>
    <w:semiHidden/>
    <w:unhideWhenUsed/>
    <w:rsid w:val="00854930"/>
  </w:style>
  <w:style w:type="numbering" w:customStyle="1" w:styleId="Semlista131311">
    <w:name w:val="Sem lista131311"/>
    <w:next w:val="Semlista"/>
    <w:uiPriority w:val="99"/>
    <w:semiHidden/>
    <w:unhideWhenUsed/>
    <w:rsid w:val="00854930"/>
  </w:style>
  <w:style w:type="numbering" w:customStyle="1" w:styleId="Semlista1131311">
    <w:name w:val="Sem lista1131311"/>
    <w:next w:val="Semlista"/>
    <w:uiPriority w:val="99"/>
    <w:semiHidden/>
    <w:unhideWhenUsed/>
    <w:rsid w:val="00854930"/>
  </w:style>
  <w:style w:type="numbering" w:customStyle="1" w:styleId="Semlista141311">
    <w:name w:val="Sem lista141311"/>
    <w:next w:val="Semlista"/>
    <w:uiPriority w:val="99"/>
    <w:semiHidden/>
    <w:unhideWhenUsed/>
    <w:rsid w:val="00854930"/>
  </w:style>
  <w:style w:type="numbering" w:customStyle="1" w:styleId="Semlista151311">
    <w:name w:val="Sem lista151311"/>
    <w:next w:val="Semlista"/>
    <w:uiPriority w:val="99"/>
    <w:semiHidden/>
    <w:unhideWhenUsed/>
    <w:rsid w:val="00854930"/>
  </w:style>
  <w:style w:type="numbering" w:customStyle="1" w:styleId="Semlista1141311">
    <w:name w:val="Sem lista1141311"/>
    <w:next w:val="Semlista"/>
    <w:uiPriority w:val="99"/>
    <w:semiHidden/>
    <w:unhideWhenUsed/>
    <w:rsid w:val="00854930"/>
  </w:style>
  <w:style w:type="numbering" w:customStyle="1" w:styleId="Semlista161311">
    <w:name w:val="Sem lista161311"/>
    <w:next w:val="Semlista"/>
    <w:uiPriority w:val="99"/>
    <w:semiHidden/>
    <w:unhideWhenUsed/>
    <w:rsid w:val="00854930"/>
  </w:style>
  <w:style w:type="numbering" w:customStyle="1" w:styleId="Semlista171311">
    <w:name w:val="Sem lista171311"/>
    <w:next w:val="Semlista"/>
    <w:uiPriority w:val="99"/>
    <w:semiHidden/>
    <w:unhideWhenUsed/>
    <w:rsid w:val="00854930"/>
  </w:style>
  <w:style w:type="numbering" w:customStyle="1" w:styleId="Semlista25311">
    <w:name w:val="Sem lista25311"/>
    <w:next w:val="Semlista"/>
    <w:uiPriority w:val="99"/>
    <w:semiHidden/>
    <w:unhideWhenUsed/>
    <w:rsid w:val="00854930"/>
  </w:style>
  <w:style w:type="numbering" w:customStyle="1" w:styleId="Semlista26311">
    <w:name w:val="Sem lista26311"/>
    <w:next w:val="Semlista"/>
    <w:uiPriority w:val="99"/>
    <w:semiHidden/>
    <w:unhideWhenUsed/>
    <w:rsid w:val="00854930"/>
  </w:style>
  <w:style w:type="numbering" w:customStyle="1" w:styleId="Semlista118311">
    <w:name w:val="Sem lista118311"/>
    <w:next w:val="Semlista"/>
    <w:uiPriority w:val="99"/>
    <w:semiHidden/>
    <w:rsid w:val="00854930"/>
  </w:style>
  <w:style w:type="numbering" w:customStyle="1" w:styleId="Semlista119311">
    <w:name w:val="Sem lista119311"/>
    <w:next w:val="Semlista"/>
    <w:uiPriority w:val="99"/>
    <w:semiHidden/>
    <w:unhideWhenUsed/>
    <w:rsid w:val="00854930"/>
  </w:style>
  <w:style w:type="numbering" w:customStyle="1" w:styleId="Semlista27311">
    <w:name w:val="Sem lista27311"/>
    <w:next w:val="Semlista"/>
    <w:uiPriority w:val="99"/>
    <w:semiHidden/>
    <w:unhideWhenUsed/>
    <w:rsid w:val="00854930"/>
  </w:style>
  <w:style w:type="numbering" w:customStyle="1" w:styleId="Semlista1114311">
    <w:name w:val="Sem lista1114311"/>
    <w:next w:val="Semlista"/>
    <w:uiPriority w:val="99"/>
    <w:semiHidden/>
    <w:unhideWhenUsed/>
    <w:rsid w:val="00854930"/>
  </w:style>
  <w:style w:type="numbering" w:customStyle="1" w:styleId="Semlista11113311">
    <w:name w:val="Sem lista11113311"/>
    <w:next w:val="Semlista"/>
    <w:uiPriority w:val="99"/>
    <w:semiHidden/>
    <w:unhideWhenUsed/>
    <w:rsid w:val="00854930"/>
  </w:style>
  <w:style w:type="numbering" w:customStyle="1" w:styleId="Semlista34311">
    <w:name w:val="Sem lista34311"/>
    <w:next w:val="Semlista"/>
    <w:uiPriority w:val="99"/>
    <w:semiHidden/>
    <w:unhideWhenUsed/>
    <w:rsid w:val="00854930"/>
  </w:style>
  <w:style w:type="numbering" w:customStyle="1" w:styleId="Semlista44311">
    <w:name w:val="Sem lista44311"/>
    <w:next w:val="Semlista"/>
    <w:uiPriority w:val="99"/>
    <w:semiHidden/>
    <w:unhideWhenUsed/>
    <w:rsid w:val="00854930"/>
  </w:style>
  <w:style w:type="numbering" w:customStyle="1" w:styleId="Semlista54111">
    <w:name w:val="Sem lista54111"/>
    <w:next w:val="Semlista"/>
    <w:uiPriority w:val="99"/>
    <w:semiHidden/>
    <w:unhideWhenUsed/>
    <w:rsid w:val="00854930"/>
  </w:style>
  <w:style w:type="numbering" w:customStyle="1" w:styleId="Semlista63111">
    <w:name w:val="Sem lista63111"/>
    <w:next w:val="Semlista"/>
    <w:uiPriority w:val="99"/>
    <w:semiHidden/>
    <w:unhideWhenUsed/>
    <w:rsid w:val="00854930"/>
  </w:style>
  <w:style w:type="numbering" w:customStyle="1" w:styleId="Semlista73111">
    <w:name w:val="Sem lista73111"/>
    <w:next w:val="Semlista"/>
    <w:uiPriority w:val="99"/>
    <w:semiHidden/>
    <w:unhideWhenUsed/>
    <w:rsid w:val="00854930"/>
  </w:style>
  <w:style w:type="numbering" w:customStyle="1" w:styleId="Semlista123111">
    <w:name w:val="Sem lista123111"/>
    <w:next w:val="Semlista"/>
    <w:uiPriority w:val="99"/>
    <w:semiHidden/>
    <w:unhideWhenUsed/>
    <w:rsid w:val="00854930"/>
  </w:style>
  <w:style w:type="numbering" w:customStyle="1" w:styleId="Semlista213111">
    <w:name w:val="Sem lista213111"/>
    <w:next w:val="Semlista"/>
    <w:uiPriority w:val="99"/>
    <w:semiHidden/>
    <w:unhideWhenUsed/>
    <w:rsid w:val="00854930"/>
  </w:style>
  <w:style w:type="numbering" w:customStyle="1" w:styleId="Semlista1123111">
    <w:name w:val="Sem lista1123111"/>
    <w:next w:val="Semlista"/>
    <w:uiPriority w:val="99"/>
    <w:semiHidden/>
    <w:unhideWhenUsed/>
    <w:rsid w:val="00854930"/>
  </w:style>
  <w:style w:type="numbering" w:customStyle="1" w:styleId="Semlista111113111">
    <w:name w:val="Sem lista111113111"/>
    <w:next w:val="Semlista"/>
    <w:uiPriority w:val="99"/>
    <w:semiHidden/>
    <w:unhideWhenUsed/>
    <w:rsid w:val="00854930"/>
  </w:style>
  <w:style w:type="numbering" w:customStyle="1" w:styleId="Semlista313111">
    <w:name w:val="Sem lista313111"/>
    <w:next w:val="Semlista"/>
    <w:uiPriority w:val="99"/>
    <w:semiHidden/>
    <w:unhideWhenUsed/>
    <w:rsid w:val="00854930"/>
  </w:style>
  <w:style w:type="numbering" w:customStyle="1" w:styleId="Semlista413111">
    <w:name w:val="Sem lista413111"/>
    <w:next w:val="Semlista"/>
    <w:uiPriority w:val="99"/>
    <w:semiHidden/>
    <w:unhideWhenUsed/>
    <w:rsid w:val="00854930"/>
  </w:style>
  <w:style w:type="numbering" w:customStyle="1" w:styleId="Semlista513111">
    <w:name w:val="Sem lista513111"/>
    <w:next w:val="Semlista"/>
    <w:uiPriority w:val="99"/>
    <w:semiHidden/>
    <w:unhideWhenUsed/>
    <w:rsid w:val="00854930"/>
  </w:style>
  <w:style w:type="numbering" w:customStyle="1" w:styleId="Semlista82111">
    <w:name w:val="Sem lista82111"/>
    <w:next w:val="Semlista"/>
    <w:uiPriority w:val="99"/>
    <w:semiHidden/>
    <w:unhideWhenUsed/>
    <w:rsid w:val="00854930"/>
  </w:style>
  <w:style w:type="numbering" w:customStyle="1" w:styleId="Semlista92111">
    <w:name w:val="Sem lista92111"/>
    <w:next w:val="Semlista"/>
    <w:uiPriority w:val="99"/>
    <w:semiHidden/>
    <w:unhideWhenUsed/>
    <w:rsid w:val="00854930"/>
  </w:style>
  <w:style w:type="numbering" w:customStyle="1" w:styleId="Semlista102111">
    <w:name w:val="Sem lista102111"/>
    <w:next w:val="Semlista"/>
    <w:uiPriority w:val="99"/>
    <w:semiHidden/>
    <w:unhideWhenUsed/>
    <w:rsid w:val="00854930"/>
  </w:style>
  <w:style w:type="numbering" w:customStyle="1" w:styleId="Semlista132111">
    <w:name w:val="Sem lista132111"/>
    <w:next w:val="Semlista"/>
    <w:uiPriority w:val="99"/>
    <w:semiHidden/>
    <w:unhideWhenUsed/>
    <w:rsid w:val="00854930"/>
  </w:style>
  <w:style w:type="numbering" w:customStyle="1" w:styleId="Semlista1132111">
    <w:name w:val="Sem lista1132111"/>
    <w:next w:val="Semlista"/>
    <w:uiPriority w:val="99"/>
    <w:semiHidden/>
    <w:unhideWhenUsed/>
    <w:rsid w:val="00854930"/>
  </w:style>
  <w:style w:type="numbering" w:customStyle="1" w:styleId="Semlista142111">
    <w:name w:val="Sem lista142111"/>
    <w:next w:val="Semlista"/>
    <w:uiPriority w:val="99"/>
    <w:semiHidden/>
    <w:unhideWhenUsed/>
    <w:rsid w:val="00854930"/>
  </w:style>
  <w:style w:type="numbering" w:customStyle="1" w:styleId="Semlista152111">
    <w:name w:val="Sem lista152111"/>
    <w:next w:val="Semlista"/>
    <w:uiPriority w:val="99"/>
    <w:semiHidden/>
    <w:unhideWhenUsed/>
    <w:rsid w:val="00854930"/>
  </w:style>
  <w:style w:type="numbering" w:customStyle="1" w:styleId="Semlista1142111">
    <w:name w:val="Sem lista1142111"/>
    <w:next w:val="Semlista"/>
    <w:uiPriority w:val="99"/>
    <w:semiHidden/>
    <w:unhideWhenUsed/>
    <w:rsid w:val="00854930"/>
  </w:style>
  <w:style w:type="numbering" w:customStyle="1" w:styleId="Semlista162111">
    <w:name w:val="Sem lista162111"/>
    <w:next w:val="Semlista"/>
    <w:uiPriority w:val="99"/>
    <w:semiHidden/>
    <w:unhideWhenUsed/>
    <w:rsid w:val="00854930"/>
  </w:style>
  <w:style w:type="numbering" w:customStyle="1" w:styleId="Semlista172111">
    <w:name w:val="Sem lista172111"/>
    <w:next w:val="Semlista"/>
    <w:uiPriority w:val="99"/>
    <w:semiHidden/>
    <w:unhideWhenUsed/>
    <w:rsid w:val="00854930"/>
  </w:style>
  <w:style w:type="numbering" w:customStyle="1" w:styleId="Semlista181311">
    <w:name w:val="Sem lista181311"/>
    <w:next w:val="Semlista"/>
    <w:uiPriority w:val="99"/>
    <w:semiHidden/>
    <w:unhideWhenUsed/>
    <w:rsid w:val="00854930"/>
  </w:style>
  <w:style w:type="numbering" w:customStyle="1" w:styleId="Semlista191311">
    <w:name w:val="Sem lista191311"/>
    <w:next w:val="Semlista"/>
    <w:uiPriority w:val="99"/>
    <w:semiHidden/>
    <w:unhideWhenUsed/>
    <w:rsid w:val="00854930"/>
  </w:style>
  <w:style w:type="numbering" w:customStyle="1" w:styleId="Semlista201311">
    <w:name w:val="Sem lista201311"/>
    <w:next w:val="Semlista"/>
    <w:uiPriority w:val="99"/>
    <w:semiHidden/>
    <w:unhideWhenUsed/>
    <w:rsid w:val="00854930"/>
  </w:style>
  <w:style w:type="numbering" w:customStyle="1" w:styleId="Semlista1101311">
    <w:name w:val="Sem lista1101311"/>
    <w:next w:val="Semlista"/>
    <w:uiPriority w:val="99"/>
    <w:semiHidden/>
    <w:unhideWhenUsed/>
    <w:rsid w:val="00854930"/>
  </w:style>
  <w:style w:type="numbering" w:customStyle="1" w:styleId="Semlista1151311">
    <w:name w:val="Sem lista1151311"/>
    <w:next w:val="Semlista"/>
    <w:uiPriority w:val="99"/>
    <w:semiHidden/>
    <w:unhideWhenUsed/>
    <w:rsid w:val="00854930"/>
  </w:style>
  <w:style w:type="numbering" w:customStyle="1" w:styleId="Semlista221311">
    <w:name w:val="Sem lista221311"/>
    <w:next w:val="Semlista"/>
    <w:uiPriority w:val="99"/>
    <w:semiHidden/>
    <w:unhideWhenUsed/>
    <w:rsid w:val="00854930"/>
  </w:style>
  <w:style w:type="numbering" w:customStyle="1" w:styleId="Semlista11121311">
    <w:name w:val="Sem lista11121311"/>
    <w:next w:val="Semlista"/>
    <w:uiPriority w:val="99"/>
    <w:semiHidden/>
    <w:unhideWhenUsed/>
    <w:rsid w:val="00854930"/>
  </w:style>
  <w:style w:type="numbering" w:customStyle="1" w:styleId="Semlista1111111311">
    <w:name w:val="Sem lista1111111311"/>
    <w:next w:val="Semlista"/>
    <w:uiPriority w:val="99"/>
    <w:semiHidden/>
    <w:unhideWhenUsed/>
    <w:rsid w:val="00854930"/>
  </w:style>
  <w:style w:type="numbering" w:customStyle="1" w:styleId="Semlista321311">
    <w:name w:val="Sem lista321311"/>
    <w:next w:val="Semlista"/>
    <w:uiPriority w:val="99"/>
    <w:semiHidden/>
    <w:unhideWhenUsed/>
    <w:rsid w:val="00854930"/>
  </w:style>
  <w:style w:type="numbering" w:customStyle="1" w:styleId="Semlista421311">
    <w:name w:val="Sem lista421311"/>
    <w:next w:val="Semlista"/>
    <w:uiPriority w:val="99"/>
    <w:semiHidden/>
    <w:unhideWhenUsed/>
    <w:rsid w:val="00854930"/>
  </w:style>
  <w:style w:type="numbering" w:customStyle="1" w:styleId="Semlista231311">
    <w:name w:val="Sem lista231311"/>
    <w:next w:val="Semlista"/>
    <w:uiPriority w:val="99"/>
    <w:semiHidden/>
    <w:unhideWhenUsed/>
    <w:rsid w:val="00854930"/>
  </w:style>
  <w:style w:type="numbering" w:customStyle="1" w:styleId="Semlista1161311">
    <w:name w:val="Sem lista1161311"/>
    <w:next w:val="Semlista"/>
    <w:uiPriority w:val="99"/>
    <w:semiHidden/>
    <w:unhideWhenUsed/>
    <w:rsid w:val="00854930"/>
  </w:style>
  <w:style w:type="numbering" w:customStyle="1" w:styleId="Semlista1171311">
    <w:name w:val="Sem lista1171311"/>
    <w:next w:val="Semlista"/>
    <w:uiPriority w:val="99"/>
    <w:semiHidden/>
    <w:unhideWhenUsed/>
    <w:rsid w:val="00854930"/>
  </w:style>
  <w:style w:type="numbering" w:customStyle="1" w:styleId="Semlista241311">
    <w:name w:val="Sem lista241311"/>
    <w:next w:val="Semlista"/>
    <w:uiPriority w:val="99"/>
    <w:semiHidden/>
    <w:unhideWhenUsed/>
    <w:rsid w:val="00854930"/>
  </w:style>
  <w:style w:type="numbering" w:customStyle="1" w:styleId="Semlista11131311">
    <w:name w:val="Sem lista11131311"/>
    <w:next w:val="Semlista"/>
    <w:uiPriority w:val="99"/>
    <w:semiHidden/>
    <w:unhideWhenUsed/>
    <w:rsid w:val="00854930"/>
  </w:style>
  <w:style w:type="numbering" w:customStyle="1" w:styleId="Semlista111121311">
    <w:name w:val="Sem lista111121311"/>
    <w:next w:val="Semlista"/>
    <w:uiPriority w:val="99"/>
    <w:semiHidden/>
    <w:unhideWhenUsed/>
    <w:rsid w:val="00854930"/>
  </w:style>
  <w:style w:type="numbering" w:customStyle="1" w:styleId="Semlista331311">
    <w:name w:val="Sem lista331311"/>
    <w:next w:val="Semlista"/>
    <w:uiPriority w:val="99"/>
    <w:semiHidden/>
    <w:unhideWhenUsed/>
    <w:rsid w:val="00854930"/>
  </w:style>
  <w:style w:type="numbering" w:customStyle="1" w:styleId="Semlista431311">
    <w:name w:val="Sem lista431311"/>
    <w:next w:val="Semlista"/>
    <w:uiPriority w:val="99"/>
    <w:semiHidden/>
    <w:unhideWhenUsed/>
    <w:rsid w:val="00854930"/>
  </w:style>
  <w:style w:type="numbering" w:customStyle="1" w:styleId="Semlista251311">
    <w:name w:val="Sem lista251311"/>
    <w:next w:val="Semlista"/>
    <w:uiPriority w:val="99"/>
    <w:semiHidden/>
    <w:unhideWhenUsed/>
    <w:rsid w:val="00854930"/>
  </w:style>
  <w:style w:type="numbering" w:customStyle="1" w:styleId="Semlista261111">
    <w:name w:val="Sem lista261111"/>
    <w:next w:val="Semlista"/>
    <w:uiPriority w:val="99"/>
    <w:semiHidden/>
    <w:rsid w:val="00854930"/>
  </w:style>
  <w:style w:type="numbering" w:customStyle="1" w:styleId="Semlista1181111">
    <w:name w:val="Sem lista1181111"/>
    <w:next w:val="Semlista"/>
    <w:uiPriority w:val="99"/>
    <w:semiHidden/>
    <w:unhideWhenUsed/>
    <w:rsid w:val="00854930"/>
  </w:style>
  <w:style w:type="numbering" w:customStyle="1" w:styleId="Semlista271111">
    <w:name w:val="Sem lista271111"/>
    <w:next w:val="Semlista"/>
    <w:uiPriority w:val="99"/>
    <w:semiHidden/>
    <w:unhideWhenUsed/>
    <w:rsid w:val="00854930"/>
  </w:style>
  <w:style w:type="numbering" w:customStyle="1" w:styleId="Semlista1191111">
    <w:name w:val="Sem lista1191111"/>
    <w:next w:val="Semlista"/>
    <w:uiPriority w:val="99"/>
    <w:semiHidden/>
    <w:unhideWhenUsed/>
    <w:rsid w:val="00854930"/>
  </w:style>
  <w:style w:type="numbering" w:customStyle="1" w:styleId="Semlista11141111">
    <w:name w:val="Sem lista11141111"/>
    <w:next w:val="Semlista"/>
    <w:uiPriority w:val="99"/>
    <w:semiHidden/>
    <w:unhideWhenUsed/>
    <w:rsid w:val="00854930"/>
  </w:style>
  <w:style w:type="numbering" w:customStyle="1" w:styleId="Semlista341111">
    <w:name w:val="Sem lista341111"/>
    <w:next w:val="Semlista"/>
    <w:uiPriority w:val="99"/>
    <w:semiHidden/>
    <w:unhideWhenUsed/>
    <w:rsid w:val="00854930"/>
  </w:style>
  <w:style w:type="numbering" w:customStyle="1" w:styleId="Semlista441111">
    <w:name w:val="Sem lista441111"/>
    <w:next w:val="Semlista"/>
    <w:uiPriority w:val="99"/>
    <w:semiHidden/>
    <w:unhideWhenUsed/>
    <w:rsid w:val="00854930"/>
  </w:style>
  <w:style w:type="numbering" w:customStyle="1" w:styleId="Semlista521111">
    <w:name w:val="Sem lista521111"/>
    <w:next w:val="Semlista"/>
    <w:uiPriority w:val="99"/>
    <w:semiHidden/>
    <w:unhideWhenUsed/>
    <w:rsid w:val="00854930"/>
  </w:style>
  <w:style w:type="numbering" w:customStyle="1" w:styleId="Semlista612111">
    <w:name w:val="Sem lista612111"/>
    <w:next w:val="Semlista"/>
    <w:uiPriority w:val="99"/>
    <w:semiHidden/>
    <w:unhideWhenUsed/>
    <w:rsid w:val="00854930"/>
  </w:style>
  <w:style w:type="numbering" w:customStyle="1" w:styleId="Semlista711111">
    <w:name w:val="Sem lista711111"/>
    <w:next w:val="Semlista"/>
    <w:uiPriority w:val="99"/>
    <w:semiHidden/>
    <w:unhideWhenUsed/>
    <w:rsid w:val="00854930"/>
  </w:style>
  <w:style w:type="numbering" w:customStyle="1" w:styleId="Semlista1212111">
    <w:name w:val="Sem lista1212111"/>
    <w:next w:val="Semlista"/>
    <w:uiPriority w:val="99"/>
    <w:semiHidden/>
    <w:unhideWhenUsed/>
    <w:rsid w:val="00854930"/>
  </w:style>
  <w:style w:type="numbering" w:customStyle="1" w:styleId="Semlista2112111">
    <w:name w:val="Sem lista2112111"/>
    <w:next w:val="Semlista"/>
    <w:uiPriority w:val="99"/>
    <w:semiHidden/>
    <w:unhideWhenUsed/>
    <w:rsid w:val="00854930"/>
  </w:style>
  <w:style w:type="numbering" w:customStyle="1" w:styleId="Semlista11212111">
    <w:name w:val="Sem lista11212111"/>
    <w:next w:val="Semlista"/>
    <w:uiPriority w:val="99"/>
    <w:semiHidden/>
    <w:unhideWhenUsed/>
    <w:rsid w:val="00854930"/>
  </w:style>
  <w:style w:type="numbering" w:customStyle="1" w:styleId="Semlista111131111">
    <w:name w:val="Sem lista111131111"/>
    <w:next w:val="Semlista"/>
    <w:uiPriority w:val="99"/>
    <w:semiHidden/>
    <w:unhideWhenUsed/>
    <w:rsid w:val="00854930"/>
  </w:style>
  <w:style w:type="numbering" w:customStyle="1" w:styleId="Semlista3112111">
    <w:name w:val="Sem lista3112111"/>
    <w:next w:val="Semlista"/>
    <w:uiPriority w:val="99"/>
    <w:semiHidden/>
    <w:unhideWhenUsed/>
    <w:rsid w:val="00854930"/>
  </w:style>
  <w:style w:type="numbering" w:customStyle="1" w:styleId="Semlista4112111">
    <w:name w:val="Sem lista4112111"/>
    <w:next w:val="Semlista"/>
    <w:uiPriority w:val="99"/>
    <w:semiHidden/>
    <w:unhideWhenUsed/>
    <w:rsid w:val="00854930"/>
  </w:style>
  <w:style w:type="numbering" w:customStyle="1" w:styleId="Semlista5112111">
    <w:name w:val="Sem lista5112111"/>
    <w:next w:val="Semlista"/>
    <w:uiPriority w:val="99"/>
    <w:semiHidden/>
    <w:unhideWhenUsed/>
    <w:rsid w:val="00854930"/>
  </w:style>
  <w:style w:type="numbering" w:customStyle="1" w:styleId="Semlista811111">
    <w:name w:val="Sem lista811111"/>
    <w:next w:val="Semlista"/>
    <w:uiPriority w:val="99"/>
    <w:semiHidden/>
    <w:unhideWhenUsed/>
    <w:rsid w:val="00854930"/>
  </w:style>
  <w:style w:type="numbering" w:customStyle="1" w:styleId="Semlista911111">
    <w:name w:val="Sem lista911111"/>
    <w:next w:val="Semlista"/>
    <w:uiPriority w:val="99"/>
    <w:semiHidden/>
    <w:unhideWhenUsed/>
    <w:rsid w:val="00854930"/>
  </w:style>
  <w:style w:type="numbering" w:customStyle="1" w:styleId="Semlista1011111">
    <w:name w:val="Sem lista1011111"/>
    <w:next w:val="Semlista"/>
    <w:uiPriority w:val="99"/>
    <w:semiHidden/>
    <w:unhideWhenUsed/>
    <w:rsid w:val="00854930"/>
  </w:style>
  <w:style w:type="numbering" w:customStyle="1" w:styleId="Semlista1311111">
    <w:name w:val="Sem lista1311111"/>
    <w:next w:val="Semlista"/>
    <w:uiPriority w:val="99"/>
    <w:semiHidden/>
    <w:unhideWhenUsed/>
    <w:rsid w:val="00854930"/>
  </w:style>
  <w:style w:type="numbering" w:customStyle="1" w:styleId="Semlista11311111">
    <w:name w:val="Sem lista11311111"/>
    <w:next w:val="Semlista"/>
    <w:uiPriority w:val="99"/>
    <w:semiHidden/>
    <w:unhideWhenUsed/>
    <w:rsid w:val="00854930"/>
  </w:style>
  <w:style w:type="numbering" w:customStyle="1" w:styleId="Semlista1411111">
    <w:name w:val="Sem lista1411111"/>
    <w:next w:val="Semlista"/>
    <w:uiPriority w:val="99"/>
    <w:semiHidden/>
    <w:unhideWhenUsed/>
    <w:rsid w:val="00854930"/>
  </w:style>
  <w:style w:type="numbering" w:customStyle="1" w:styleId="Semlista1511111">
    <w:name w:val="Sem lista1511111"/>
    <w:next w:val="Semlista"/>
    <w:uiPriority w:val="99"/>
    <w:semiHidden/>
    <w:unhideWhenUsed/>
    <w:rsid w:val="00854930"/>
  </w:style>
  <w:style w:type="numbering" w:customStyle="1" w:styleId="Semlista11411111">
    <w:name w:val="Sem lista11411111"/>
    <w:next w:val="Semlista"/>
    <w:uiPriority w:val="99"/>
    <w:semiHidden/>
    <w:unhideWhenUsed/>
    <w:rsid w:val="00854930"/>
  </w:style>
  <w:style w:type="numbering" w:customStyle="1" w:styleId="Semlista1611111">
    <w:name w:val="Sem lista1611111"/>
    <w:next w:val="Semlista"/>
    <w:uiPriority w:val="99"/>
    <w:semiHidden/>
    <w:unhideWhenUsed/>
    <w:rsid w:val="00854930"/>
  </w:style>
  <w:style w:type="numbering" w:customStyle="1" w:styleId="Semlista1711111">
    <w:name w:val="Sem lista1711111"/>
    <w:next w:val="Semlista"/>
    <w:uiPriority w:val="99"/>
    <w:semiHidden/>
    <w:unhideWhenUsed/>
    <w:rsid w:val="00854930"/>
  </w:style>
  <w:style w:type="numbering" w:customStyle="1" w:styleId="Semlista1811111">
    <w:name w:val="Sem lista1811111"/>
    <w:next w:val="Semlista"/>
    <w:uiPriority w:val="99"/>
    <w:semiHidden/>
    <w:unhideWhenUsed/>
    <w:rsid w:val="00854930"/>
  </w:style>
  <w:style w:type="numbering" w:customStyle="1" w:styleId="Semlista1911111">
    <w:name w:val="Sem lista1911111"/>
    <w:next w:val="Semlista"/>
    <w:uiPriority w:val="99"/>
    <w:semiHidden/>
    <w:unhideWhenUsed/>
    <w:rsid w:val="00854930"/>
  </w:style>
  <w:style w:type="numbering" w:customStyle="1" w:styleId="Semlista2011111">
    <w:name w:val="Sem lista2011111"/>
    <w:next w:val="Semlista"/>
    <w:uiPriority w:val="99"/>
    <w:semiHidden/>
    <w:unhideWhenUsed/>
    <w:rsid w:val="00854930"/>
  </w:style>
  <w:style w:type="numbering" w:customStyle="1" w:styleId="Semlista11011111">
    <w:name w:val="Sem lista11011111"/>
    <w:next w:val="Semlista"/>
    <w:uiPriority w:val="99"/>
    <w:semiHidden/>
    <w:unhideWhenUsed/>
    <w:rsid w:val="00854930"/>
  </w:style>
  <w:style w:type="numbering" w:customStyle="1" w:styleId="Semlista11511111">
    <w:name w:val="Sem lista11511111"/>
    <w:next w:val="Semlista"/>
    <w:uiPriority w:val="99"/>
    <w:semiHidden/>
    <w:unhideWhenUsed/>
    <w:rsid w:val="00854930"/>
  </w:style>
  <w:style w:type="numbering" w:customStyle="1" w:styleId="Semlista2211111">
    <w:name w:val="Sem lista2211111"/>
    <w:next w:val="Semlista"/>
    <w:uiPriority w:val="99"/>
    <w:semiHidden/>
    <w:unhideWhenUsed/>
    <w:rsid w:val="00854930"/>
  </w:style>
  <w:style w:type="numbering" w:customStyle="1" w:styleId="Semlista111211111">
    <w:name w:val="Sem lista111211111"/>
    <w:next w:val="Semlista"/>
    <w:uiPriority w:val="99"/>
    <w:semiHidden/>
    <w:unhideWhenUsed/>
    <w:rsid w:val="00854930"/>
  </w:style>
  <w:style w:type="numbering" w:customStyle="1" w:styleId="Semlista1111121111">
    <w:name w:val="Sem lista1111121111"/>
    <w:next w:val="Semlista"/>
    <w:uiPriority w:val="99"/>
    <w:semiHidden/>
    <w:unhideWhenUsed/>
    <w:rsid w:val="00854930"/>
  </w:style>
  <w:style w:type="numbering" w:customStyle="1" w:styleId="Semlista3211111">
    <w:name w:val="Sem lista3211111"/>
    <w:next w:val="Semlista"/>
    <w:uiPriority w:val="99"/>
    <w:semiHidden/>
    <w:unhideWhenUsed/>
    <w:rsid w:val="00854930"/>
  </w:style>
  <w:style w:type="numbering" w:customStyle="1" w:styleId="Semlista4211111">
    <w:name w:val="Sem lista4211111"/>
    <w:next w:val="Semlista"/>
    <w:uiPriority w:val="99"/>
    <w:semiHidden/>
    <w:unhideWhenUsed/>
    <w:rsid w:val="00854930"/>
  </w:style>
  <w:style w:type="numbering" w:customStyle="1" w:styleId="Semlista2311111">
    <w:name w:val="Sem lista2311111"/>
    <w:next w:val="Semlista"/>
    <w:uiPriority w:val="99"/>
    <w:semiHidden/>
    <w:unhideWhenUsed/>
    <w:rsid w:val="00854930"/>
  </w:style>
  <w:style w:type="numbering" w:customStyle="1" w:styleId="Semlista11611111">
    <w:name w:val="Sem lista11611111"/>
    <w:next w:val="Semlista"/>
    <w:uiPriority w:val="99"/>
    <w:semiHidden/>
    <w:unhideWhenUsed/>
    <w:rsid w:val="00854930"/>
  </w:style>
  <w:style w:type="numbering" w:customStyle="1" w:styleId="Semlista11711111">
    <w:name w:val="Sem lista11711111"/>
    <w:next w:val="Semlista"/>
    <w:uiPriority w:val="99"/>
    <w:semiHidden/>
    <w:unhideWhenUsed/>
    <w:rsid w:val="00854930"/>
  </w:style>
  <w:style w:type="numbering" w:customStyle="1" w:styleId="Semlista2411111">
    <w:name w:val="Sem lista2411111"/>
    <w:next w:val="Semlista"/>
    <w:uiPriority w:val="99"/>
    <w:semiHidden/>
    <w:unhideWhenUsed/>
    <w:rsid w:val="00854930"/>
  </w:style>
  <w:style w:type="numbering" w:customStyle="1" w:styleId="Semlista111311111">
    <w:name w:val="Sem lista111311111"/>
    <w:next w:val="Semlista"/>
    <w:uiPriority w:val="99"/>
    <w:semiHidden/>
    <w:unhideWhenUsed/>
    <w:rsid w:val="00854930"/>
  </w:style>
  <w:style w:type="numbering" w:customStyle="1" w:styleId="Semlista1111211111">
    <w:name w:val="Sem lista1111211111"/>
    <w:next w:val="Semlista"/>
    <w:uiPriority w:val="99"/>
    <w:semiHidden/>
    <w:unhideWhenUsed/>
    <w:rsid w:val="00854930"/>
  </w:style>
  <w:style w:type="numbering" w:customStyle="1" w:styleId="Semlista3311111">
    <w:name w:val="Sem lista3311111"/>
    <w:next w:val="Semlista"/>
    <w:uiPriority w:val="99"/>
    <w:semiHidden/>
    <w:unhideWhenUsed/>
    <w:rsid w:val="00854930"/>
  </w:style>
  <w:style w:type="numbering" w:customStyle="1" w:styleId="Semlista4311111">
    <w:name w:val="Sem lista4311111"/>
    <w:next w:val="Semlista"/>
    <w:uiPriority w:val="99"/>
    <w:semiHidden/>
    <w:unhideWhenUsed/>
    <w:rsid w:val="00854930"/>
  </w:style>
  <w:style w:type="numbering" w:customStyle="1" w:styleId="Semlista2511111">
    <w:name w:val="Sem lista2511111"/>
    <w:next w:val="Semlista"/>
    <w:uiPriority w:val="99"/>
    <w:semiHidden/>
    <w:unhideWhenUsed/>
    <w:rsid w:val="00854930"/>
  </w:style>
  <w:style w:type="numbering" w:customStyle="1" w:styleId="Semlista2611111">
    <w:name w:val="Sem lista2611111"/>
    <w:next w:val="Semlista"/>
    <w:uiPriority w:val="99"/>
    <w:semiHidden/>
    <w:unhideWhenUsed/>
    <w:rsid w:val="00854930"/>
  </w:style>
  <w:style w:type="numbering" w:customStyle="1" w:styleId="Semlista2711111">
    <w:name w:val="Sem lista2711111"/>
    <w:next w:val="Semlista"/>
    <w:uiPriority w:val="99"/>
    <w:semiHidden/>
    <w:unhideWhenUsed/>
    <w:rsid w:val="00854930"/>
  </w:style>
  <w:style w:type="numbering" w:customStyle="1" w:styleId="Semlista11811111">
    <w:name w:val="Sem lista11811111"/>
    <w:next w:val="Semlista"/>
    <w:uiPriority w:val="99"/>
    <w:semiHidden/>
    <w:rsid w:val="00854930"/>
  </w:style>
  <w:style w:type="numbering" w:customStyle="1" w:styleId="Semlista11911111">
    <w:name w:val="Sem lista11911111"/>
    <w:next w:val="Semlista"/>
    <w:uiPriority w:val="99"/>
    <w:semiHidden/>
    <w:unhideWhenUsed/>
    <w:rsid w:val="00854930"/>
  </w:style>
  <w:style w:type="numbering" w:customStyle="1" w:styleId="Semlista28211">
    <w:name w:val="Sem lista28211"/>
    <w:next w:val="Semlista"/>
    <w:uiPriority w:val="99"/>
    <w:semiHidden/>
    <w:unhideWhenUsed/>
    <w:rsid w:val="00854930"/>
  </w:style>
  <w:style w:type="numbering" w:customStyle="1" w:styleId="Semlista111411111">
    <w:name w:val="Sem lista111411111"/>
    <w:next w:val="Semlista"/>
    <w:uiPriority w:val="99"/>
    <w:semiHidden/>
    <w:unhideWhenUsed/>
    <w:rsid w:val="00854930"/>
  </w:style>
  <w:style w:type="numbering" w:customStyle="1" w:styleId="Semlista1111311111">
    <w:name w:val="Sem lista1111311111"/>
    <w:next w:val="Semlista"/>
    <w:uiPriority w:val="99"/>
    <w:semiHidden/>
    <w:unhideWhenUsed/>
    <w:rsid w:val="00854930"/>
  </w:style>
  <w:style w:type="numbering" w:customStyle="1" w:styleId="Semlista3411111">
    <w:name w:val="Sem lista3411111"/>
    <w:next w:val="Semlista"/>
    <w:uiPriority w:val="99"/>
    <w:semiHidden/>
    <w:unhideWhenUsed/>
    <w:rsid w:val="00854930"/>
  </w:style>
  <w:style w:type="numbering" w:customStyle="1" w:styleId="Semlista4411111">
    <w:name w:val="Sem lista4411111"/>
    <w:next w:val="Semlista"/>
    <w:uiPriority w:val="99"/>
    <w:semiHidden/>
    <w:unhideWhenUsed/>
    <w:rsid w:val="00854930"/>
  </w:style>
  <w:style w:type="numbering" w:customStyle="1" w:styleId="Semlista5211111">
    <w:name w:val="Sem lista5211111"/>
    <w:next w:val="Semlista"/>
    <w:uiPriority w:val="99"/>
    <w:semiHidden/>
    <w:unhideWhenUsed/>
    <w:rsid w:val="00854930"/>
  </w:style>
  <w:style w:type="numbering" w:customStyle="1" w:styleId="Semlista6111111">
    <w:name w:val="Sem lista6111111"/>
    <w:next w:val="Semlista"/>
    <w:uiPriority w:val="99"/>
    <w:semiHidden/>
    <w:unhideWhenUsed/>
    <w:rsid w:val="00854930"/>
  </w:style>
  <w:style w:type="numbering" w:customStyle="1" w:styleId="Semlista7111111">
    <w:name w:val="Sem lista7111111"/>
    <w:next w:val="Semlista"/>
    <w:uiPriority w:val="99"/>
    <w:semiHidden/>
    <w:unhideWhenUsed/>
    <w:rsid w:val="00854930"/>
  </w:style>
  <w:style w:type="numbering" w:customStyle="1" w:styleId="Semlista12111111">
    <w:name w:val="Sem lista12111111"/>
    <w:next w:val="Semlista"/>
    <w:uiPriority w:val="99"/>
    <w:semiHidden/>
    <w:unhideWhenUsed/>
    <w:rsid w:val="00854930"/>
  </w:style>
  <w:style w:type="numbering" w:customStyle="1" w:styleId="Semlista21111111">
    <w:name w:val="Sem lista21111111"/>
    <w:next w:val="Semlista"/>
    <w:uiPriority w:val="99"/>
    <w:semiHidden/>
    <w:unhideWhenUsed/>
    <w:rsid w:val="00854930"/>
  </w:style>
  <w:style w:type="numbering" w:customStyle="1" w:styleId="Semlista112111111">
    <w:name w:val="Sem lista112111111"/>
    <w:next w:val="Semlista"/>
    <w:uiPriority w:val="99"/>
    <w:semiHidden/>
    <w:unhideWhenUsed/>
    <w:rsid w:val="00854930"/>
  </w:style>
  <w:style w:type="numbering" w:customStyle="1" w:styleId="Semlista11111111111">
    <w:name w:val="Sem lista11111111111"/>
    <w:next w:val="Semlista"/>
    <w:uiPriority w:val="99"/>
    <w:semiHidden/>
    <w:unhideWhenUsed/>
    <w:rsid w:val="00854930"/>
  </w:style>
  <w:style w:type="numbering" w:customStyle="1" w:styleId="Semlista31111111">
    <w:name w:val="Sem lista31111111"/>
    <w:next w:val="Semlista"/>
    <w:uiPriority w:val="99"/>
    <w:semiHidden/>
    <w:unhideWhenUsed/>
    <w:rsid w:val="00854930"/>
  </w:style>
  <w:style w:type="numbering" w:customStyle="1" w:styleId="Semlista41111111">
    <w:name w:val="Sem lista41111111"/>
    <w:next w:val="Semlista"/>
    <w:uiPriority w:val="99"/>
    <w:semiHidden/>
    <w:unhideWhenUsed/>
    <w:rsid w:val="00854930"/>
  </w:style>
  <w:style w:type="numbering" w:customStyle="1" w:styleId="Semlista51111111">
    <w:name w:val="Sem lista51111111"/>
    <w:next w:val="Semlista"/>
    <w:uiPriority w:val="99"/>
    <w:semiHidden/>
    <w:unhideWhenUsed/>
    <w:rsid w:val="00854930"/>
  </w:style>
  <w:style w:type="numbering" w:customStyle="1" w:styleId="Semlista8111111">
    <w:name w:val="Sem lista8111111"/>
    <w:next w:val="Semlista"/>
    <w:uiPriority w:val="99"/>
    <w:semiHidden/>
    <w:unhideWhenUsed/>
    <w:rsid w:val="00854930"/>
  </w:style>
  <w:style w:type="numbering" w:customStyle="1" w:styleId="Semlista9111111">
    <w:name w:val="Sem lista9111111"/>
    <w:next w:val="Semlista"/>
    <w:uiPriority w:val="99"/>
    <w:semiHidden/>
    <w:unhideWhenUsed/>
    <w:rsid w:val="00854930"/>
  </w:style>
  <w:style w:type="numbering" w:customStyle="1" w:styleId="Semlista10111111">
    <w:name w:val="Sem lista10111111"/>
    <w:next w:val="Semlista"/>
    <w:uiPriority w:val="99"/>
    <w:semiHidden/>
    <w:unhideWhenUsed/>
    <w:rsid w:val="00854930"/>
  </w:style>
  <w:style w:type="numbering" w:customStyle="1" w:styleId="Semlista13111111">
    <w:name w:val="Sem lista13111111"/>
    <w:next w:val="Semlista"/>
    <w:uiPriority w:val="99"/>
    <w:semiHidden/>
    <w:unhideWhenUsed/>
    <w:rsid w:val="00854930"/>
  </w:style>
  <w:style w:type="numbering" w:customStyle="1" w:styleId="Semlista113111111">
    <w:name w:val="Sem lista113111111"/>
    <w:next w:val="Semlista"/>
    <w:uiPriority w:val="99"/>
    <w:semiHidden/>
    <w:unhideWhenUsed/>
    <w:rsid w:val="00854930"/>
  </w:style>
  <w:style w:type="numbering" w:customStyle="1" w:styleId="Semlista14111111">
    <w:name w:val="Sem lista14111111"/>
    <w:next w:val="Semlista"/>
    <w:uiPriority w:val="99"/>
    <w:semiHidden/>
    <w:unhideWhenUsed/>
    <w:rsid w:val="00854930"/>
  </w:style>
  <w:style w:type="numbering" w:customStyle="1" w:styleId="Semlista15111111">
    <w:name w:val="Sem lista15111111"/>
    <w:next w:val="Semlista"/>
    <w:uiPriority w:val="99"/>
    <w:semiHidden/>
    <w:unhideWhenUsed/>
    <w:rsid w:val="00854930"/>
  </w:style>
  <w:style w:type="numbering" w:customStyle="1" w:styleId="Semlista114111111">
    <w:name w:val="Sem lista114111111"/>
    <w:next w:val="Semlista"/>
    <w:uiPriority w:val="99"/>
    <w:semiHidden/>
    <w:unhideWhenUsed/>
    <w:rsid w:val="00854930"/>
  </w:style>
  <w:style w:type="numbering" w:customStyle="1" w:styleId="Semlista16111111">
    <w:name w:val="Sem lista16111111"/>
    <w:next w:val="Semlista"/>
    <w:uiPriority w:val="99"/>
    <w:semiHidden/>
    <w:unhideWhenUsed/>
    <w:rsid w:val="00854930"/>
  </w:style>
  <w:style w:type="numbering" w:customStyle="1" w:styleId="Semlista17111111">
    <w:name w:val="Sem lista17111111"/>
    <w:next w:val="Semlista"/>
    <w:uiPriority w:val="99"/>
    <w:semiHidden/>
    <w:unhideWhenUsed/>
    <w:rsid w:val="00854930"/>
  </w:style>
  <w:style w:type="numbering" w:customStyle="1" w:styleId="Semlista18111111">
    <w:name w:val="Sem lista18111111"/>
    <w:next w:val="Semlista"/>
    <w:uiPriority w:val="99"/>
    <w:semiHidden/>
    <w:unhideWhenUsed/>
    <w:rsid w:val="00854930"/>
  </w:style>
  <w:style w:type="numbering" w:customStyle="1" w:styleId="Semlista19111111">
    <w:name w:val="Sem lista19111111"/>
    <w:next w:val="Semlista"/>
    <w:uiPriority w:val="99"/>
    <w:semiHidden/>
    <w:unhideWhenUsed/>
    <w:rsid w:val="00854930"/>
  </w:style>
  <w:style w:type="numbering" w:customStyle="1" w:styleId="Semlista20111111">
    <w:name w:val="Sem lista20111111"/>
    <w:next w:val="Semlista"/>
    <w:uiPriority w:val="99"/>
    <w:semiHidden/>
    <w:unhideWhenUsed/>
    <w:rsid w:val="00854930"/>
  </w:style>
  <w:style w:type="numbering" w:customStyle="1" w:styleId="Semlista110111111">
    <w:name w:val="Sem lista110111111"/>
    <w:next w:val="Semlista"/>
    <w:uiPriority w:val="99"/>
    <w:semiHidden/>
    <w:unhideWhenUsed/>
    <w:rsid w:val="00854930"/>
  </w:style>
  <w:style w:type="numbering" w:customStyle="1" w:styleId="Semlista115111111">
    <w:name w:val="Sem lista115111111"/>
    <w:next w:val="Semlista"/>
    <w:uiPriority w:val="99"/>
    <w:semiHidden/>
    <w:unhideWhenUsed/>
    <w:rsid w:val="00854930"/>
  </w:style>
  <w:style w:type="numbering" w:customStyle="1" w:styleId="Semlista22111111">
    <w:name w:val="Sem lista22111111"/>
    <w:next w:val="Semlista"/>
    <w:uiPriority w:val="99"/>
    <w:semiHidden/>
    <w:unhideWhenUsed/>
    <w:rsid w:val="00854930"/>
  </w:style>
  <w:style w:type="numbering" w:customStyle="1" w:styleId="Semlista1112111111">
    <w:name w:val="Sem lista1112111111"/>
    <w:next w:val="Semlista"/>
    <w:uiPriority w:val="99"/>
    <w:semiHidden/>
    <w:unhideWhenUsed/>
    <w:rsid w:val="00854930"/>
  </w:style>
  <w:style w:type="numbering" w:customStyle="1" w:styleId="Semlista111111111111">
    <w:name w:val="Sem lista111111111111"/>
    <w:next w:val="Semlista"/>
    <w:uiPriority w:val="99"/>
    <w:semiHidden/>
    <w:unhideWhenUsed/>
    <w:rsid w:val="00854930"/>
  </w:style>
  <w:style w:type="numbering" w:customStyle="1" w:styleId="Semlista32111111">
    <w:name w:val="Sem lista32111111"/>
    <w:next w:val="Semlista"/>
    <w:uiPriority w:val="99"/>
    <w:semiHidden/>
    <w:unhideWhenUsed/>
    <w:rsid w:val="00854930"/>
  </w:style>
  <w:style w:type="numbering" w:customStyle="1" w:styleId="Semlista42111111">
    <w:name w:val="Sem lista42111111"/>
    <w:next w:val="Semlista"/>
    <w:uiPriority w:val="99"/>
    <w:semiHidden/>
    <w:unhideWhenUsed/>
    <w:rsid w:val="00854930"/>
  </w:style>
  <w:style w:type="numbering" w:customStyle="1" w:styleId="Semlista23111111">
    <w:name w:val="Sem lista23111111"/>
    <w:next w:val="Semlista"/>
    <w:uiPriority w:val="99"/>
    <w:semiHidden/>
    <w:unhideWhenUsed/>
    <w:rsid w:val="00854930"/>
  </w:style>
  <w:style w:type="numbering" w:customStyle="1" w:styleId="Semlista116111111">
    <w:name w:val="Sem lista116111111"/>
    <w:next w:val="Semlista"/>
    <w:uiPriority w:val="99"/>
    <w:semiHidden/>
    <w:unhideWhenUsed/>
    <w:rsid w:val="00854930"/>
  </w:style>
  <w:style w:type="numbering" w:customStyle="1" w:styleId="Semlista117111111">
    <w:name w:val="Sem lista117111111"/>
    <w:next w:val="Semlista"/>
    <w:uiPriority w:val="99"/>
    <w:semiHidden/>
    <w:unhideWhenUsed/>
    <w:rsid w:val="00854930"/>
  </w:style>
  <w:style w:type="numbering" w:customStyle="1" w:styleId="Semlista24111111">
    <w:name w:val="Sem lista24111111"/>
    <w:next w:val="Semlista"/>
    <w:uiPriority w:val="99"/>
    <w:semiHidden/>
    <w:unhideWhenUsed/>
    <w:rsid w:val="00854930"/>
  </w:style>
  <w:style w:type="numbering" w:customStyle="1" w:styleId="Semlista1113111111">
    <w:name w:val="Sem lista1113111111"/>
    <w:next w:val="Semlista"/>
    <w:uiPriority w:val="99"/>
    <w:semiHidden/>
    <w:unhideWhenUsed/>
    <w:rsid w:val="00854930"/>
  </w:style>
  <w:style w:type="numbering" w:customStyle="1" w:styleId="Semlista11112111111">
    <w:name w:val="Sem lista11112111111"/>
    <w:next w:val="Semlista"/>
    <w:uiPriority w:val="99"/>
    <w:semiHidden/>
    <w:unhideWhenUsed/>
    <w:rsid w:val="00854930"/>
  </w:style>
  <w:style w:type="numbering" w:customStyle="1" w:styleId="Semlista33111111">
    <w:name w:val="Sem lista33111111"/>
    <w:next w:val="Semlista"/>
    <w:uiPriority w:val="99"/>
    <w:semiHidden/>
    <w:unhideWhenUsed/>
    <w:rsid w:val="00854930"/>
  </w:style>
  <w:style w:type="numbering" w:customStyle="1" w:styleId="Semlista43111111">
    <w:name w:val="Sem lista43111111"/>
    <w:next w:val="Semlista"/>
    <w:uiPriority w:val="99"/>
    <w:semiHidden/>
    <w:unhideWhenUsed/>
    <w:rsid w:val="00854930"/>
  </w:style>
  <w:style w:type="numbering" w:customStyle="1" w:styleId="Semlista25111111">
    <w:name w:val="Sem lista25111111"/>
    <w:next w:val="Semlista"/>
    <w:uiPriority w:val="99"/>
    <w:semiHidden/>
    <w:unhideWhenUsed/>
    <w:rsid w:val="00854930"/>
  </w:style>
  <w:style w:type="numbering" w:customStyle="1" w:styleId="Semlista29111">
    <w:name w:val="Sem lista29111"/>
    <w:next w:val="Semlista"/>
    <w:uiPriority w:val="99"/>
    <w:semiHidden/>
    <w:rsid w:val="00854930"/>
  </w:style>
  <w:style w:type="numbering" w:customStyle="1" w:styleId="Semlista120111">
    <w:name w:val="Sem lista120111"/>
    <w:next w:val="Semlista"/>
    <w:uiPriority w:val="99"/>
    <w:semiHidden/>
    <w:unhideWhenUsed/>
    <w:rsid w:val="00854930"/>
  </w:style>
  <w:style w:type="numbering" w:customStyle="1" w:styleId="Semlista210111">
    <w:name w:val="Sem lista210111"/>
    <w:next w:val="Semlista"/>
    <w:uiPriority w:val="99"/>
    <w:semiHidden/>
    <w:unhideWhenUsed/>
    <w:rsid w:val="00854930"/>
  </w:style>
  <w:style w:type="numbering" w:customStyle="1" w:styleId="Semlista1110111">
    <w:name w:val="Sem lista1110111"/>
    <w:next w:val="Semlista"/>
    <w:uiPriority w:val="99"/>
    <w:semiHidden/>
    <w:unhideWhenUsed/>
    <w:rsid w:val="00854930"/>
  </w:style>
  <w:style w:type="numbering" w:customStyle="1" w:styleId="Semlista1115111">
    <w:name w:val="Sem lista1115111"/>
    <w:next w:val="Semlista"/>
    <w:uiPriority w:val="99"/>
    <w:semiHidden/>
    <w:unhideWhenUsed/>
    <w:rsid w:val="00854930"/>
  </w:style>
  <w:style w:type="numbering" w:customStyle="1" w:styleId="Semlista35111">
    <w:name w:val="Sem lista35111"/>
    <w:next w:val="Semlista"/>
    <w:uiPriority w:val="99"/>
    <w:semiHidden/>
    <w:unhideWhenUsed/>
    <w:rsid w:val="00854930"/>
  </w:style>
  <w:style w:type="numbering" w:customStyle="1" w:styleId="Semlista45111">
    <w:name w:val="Sem lista45111"/>
    <w:next w:val="Semlista"/>
    <w:uiPriority w:val="99"/>
    <w:semiHidden/>
    <w:unhideWhenUsed/>
    <w:rsid w:val="00854930"/>
  </w:style>
  <w:style w:type="numbering" w:customStyle="1" w:styleId="Semlista531111">
    <w:name w:val="Sem lista531111"/>
    <w:next w:val="Semlista"/>
    <w:uiPriority w:val="99"/>
    <w:semiHidden/>
    <w:unhideWhenUsed/>
    <w:rsid w:val="00854930"/>
  </w:style>
  <w:style w:type="numbering" w:customStyle="1" w:styleId="Semlista621111">
    <w:name w:val="Sem lista621111"/>
    <w:next w:val="Semlista"/>
    <w:uiPriority w:val="99"/>
    <w:semiHidden/>
    <w:unhideWhenUsed/>
    <w:rsid w:val="00854930"/>
  </w:style>
  <w:style w:type="numbering" w:customStyle="1" w:styleId="Semlista721111">
    <w:name w:val="Sem lista721111"/>
    <w:next w:val="Semlista"/>
    <w:uiPriority w:val="99"/>
    <w:semiHidden/>
    <w:unhideWhenUsed/>
    <w:rsid w:val="00854930"/>
  </w:style>
  <w:style w:type="numbering" w:customStyle="1" w:styleId="Semlista1221111">
    <w:name w:val="Sem lista1221111"/>
    <w:next w:val="Semlista"/>
    <w:uiPriority w:val="99"/>
    <w:semiHidden/>
    <w:unhideWhenUsed/>
    <w:rsid w:val="00854930"/>
  </w:style>
  <w:style w:type="numbering" w:customStyle="1" w:styleId="Semlista2121111">
    <w:name w:val="Sem lista2121111"/>
    <w:next w:val="Semlista"/>
    <w:uiPriority w:val="99"/>
    <w:semiHidden/>
    <w:unhideWhenUsed/>
    <w:rsid w:val="00854930"/>
  </w:style>
  <w:style w:type="numbering" w:customStyle="1" w:styleId="Semlista11221111">
    <w:name w:val="Sem lista11221111"/>
    <w:next w:val="Semlista"/>
    <w:uiPriority w:val="99"/>
    <w:semiHidden/>
    <w:unhideWhenUsed/>
    <w:rsid w:val="00854930"/>
  </w:style>
  <w:style w:type="numbering" w:customStyle="1" w:styleId="Semlista11114111">
    <w:name w:val="Sem lista11114111"/>
    <w:next w:val="Semlista"/>
    <w:uiPriority w:val="99"/>
    <w:semiHidden/>
    <w:unhideWhenUsed/>
    <w:rsid w:val="00854930"/>
  </w:style>
  <w:style w:type="numbering" w:customStyle="1" w:styleId="Semlista3121111">
    <w:name w:val="Sem lista3121111"/>
    <w:next w:val="Semlista"/>
    <w:uiPriority w:val="99"/>
    <w:semiHidden/>
    <w:unhideWhenUsed/>
    <w:rsid w:val="00854930"/>
  </w:style>
  <w:style w:type="numbering" w:customStyle="1" w:styleId="Semlista4121111">
    <w:name w:val="Sem lista4121111"/>
    <w:next w:val="Semlista"/>
    <w:uiPriority w:val="99"/>
    <w:semiHidden/>
    <w:unhideWhenUsed/>
    <w:rsid w:val="00854930"/>
  </w:style>
  <w:style w:type="numbering" w:customStyle="1" w:styleId="Semlista5121111">
    <w:name w:val="Sem lista5121111"/>
    <w:next w:val="Semlista"/>
    <w:uiPriority w:val="99"/>
    <w:semiHidden/>
    <w:unhideWhenUsed/>
    <w:rsid w:val="00854930"/>
  </w:style>
  <w:style w:type="numbering" w:customStyle="1" w:styleId="Semlista821111">
    <w:name w:val="Sem lista821111"/>
    <w:next w:val="Semlista"/>
    <w:uiPriority w:val="99"/>
    <w:semiHidden/>
    <w:unhideWhenUsed/>
    <w:rsid w:val="00854930"/>
  </w:style>
  <w:style w:type="numbering" w:customStyle="1" w:styleId="Semlista921111">
    <w:name w:val="Sem lista921111"/>
    <w:next w:val="Semlista"/>
    <w:uiPriority w:val="99"/>
    <w:semiHidden/>
    <w:unhideWhenUsed/>
    <w:rsid w:val="00854930"/>
  </w:style>
  <w:style w:type="numbering" w:customStyle="1" w:styleId="Semlista1021111">
    <w:name w:val="Sem lista1021111"/>
    <w:next w:val="Semlista"/>
    <w:uiPriority w:val="99"/>
    <w:semiHidden/>
    <w:unhideWhenUsed/>
    <w:rsid w:val="00854930"/>
  </w:style>
  <w:style w:type="numbering" w:customStyle="1" w:styleId="Semlista1321111">
    <w:name w:val="Sem lista1321111"/>
    <w:next w:val="Semlista"/>
    <w:uiPriority w:val="99"/>
    <w:semiHidden/>
    <w:unhideWhenUsed/>
    <w:rsid w:val="00854930"/>
  </w:style>
  <w:style w:type="numbering" w:customStyle="1" w:styleId="Semlista11321111">
    <w:name w:val="Sem lista11321111"/>
    <w:next w:val="Semlista"/>
    <w:uiPriority w:val="99"/>
    <w:semiHidden/>
    <w:unhideWhenUsed/>
    <w:rsid w:val="00854930"/>
  </w:style>
  <w:style w:type="numbering" w:customStyle="1" w:styleId="Semlista1421111">
    <w:name w:val="Sem lista1421111"/>
    <w:next w:val="Semlista"/>
    <w:uiPriority w:val="99"/>
    <w:semiHidden/>
    <w:unhideWhenUsed/>
    <w:rsid w:val="00854930"/>
  </w:style>
  <w:style w:type="numbering" w:customStyle="1" w:styleId="Semlista1521111">
    <w:name w:val="Sem lista1521111"/>
    <w:next w:val="Semlista"/>
    <w:uiPriority w:val="99"/>
    <w:semiHidden/>
    <w:unhideWhenUsed/>
    <w:rsid w:val="00854930"/>
  </w:style>
  <w:style w:type="numbering" w:customStyle="1" w:styleId="Semlista11421111">
    <w:name w:val="Sem lista11421111"/>
    <w:next w:val="Semlista"/>
    <w:uiPriority w:val="99"/>
    <w:semiHidden/>
    <w:unhideWhenUsed/>
    <w:rsid w:val="00854930"/>
  </w:style>
  <w:style w:type="numbering" w:customStyle="1" w:styleId="Semlista1621111">
    <w:name w:val="Sem lista1621111"/>
    <w:next w:val="Semlista"/>
    <w:uiPriority w:val="99"/>
    <w:semiHidden/>
    <w:unhideWhenUsed/>
    <w:rsid w:val="00854930"/>
  </w:style>
  <w:style w:type="numbering" w:customStyle="1" w:styleId="Semlista1721111">
    <w:name w:val="Sem lista1721111"/>
    <w:next w:val="Semlista"/>
    <w:uiPriority w:val="99"/>
    <w:semiHidden/>
    <w:unhideWhenUsed/>
    <w:rsid w:val="00854930"/>
  </w:style>
  <w:style w:type="numbering" w:customStyle="1" w:styleId="Semlista182111">
    <w:name w:val="Sem lista182111"/>
    <w:next w:val="Semlista"/>
    <w:uiPriority w:val="99"/>
    <w:semiHidden/>
    <w:unhideWhenUsed/>
    <w:rsid w:val="00854930"/>
  </w:style>
  <w:style w:type="numbering" w:customStyle="1" w:styleId="Semlista192111">
    <w:name w:val="Sem lista192111"/>
    <w:next w:val="Semlista"/>
    <w:uiPriority w:val="99"/>
    <w:semiHidden/>
    <w:unhideWhenUsed/>
    <w:rsid w:val="00854930"/>
  </w:style>
  <w:style w:type="numbering" w:customStyle="1" w:styleId="Semlista202111">
    <w:name w:val="Sem lista202111"/>
    <w:next w:val="Semlista"/>
    <w:uiPriority w:val="99"/>
    <w:semiHidden/>
    <w:unhideWhenUsed/>
    <w:rsid w:val="00854930"/>
  </w:style>
  <w:style w:type="numbering" w:customStyle="1" w:styleId="Semlista1102111">
    <w:name w:val="Sem lista1102111"/>
    <w:next w:val="Semlista"/>
    <w:uiPriority w:val="99"/>
    <w:semiHidden/>
    <w:unhideWhenUsed/>
    <w:rsid w:val="00854930"/>
  </w:style>
  <w:style w:type="numbering" w:customStyle="1" w:styleId="Semlista1152111">
    <w:name w:val="Sem lista1152111"/>
    <w:next w:val="Semlista"/>
    <w:uiPriority w:val="99"/>
    <w:semiHidden/>
    <w:unhideWhenUsed/>
    <w:rsid w:val="00854930"/>
  </w:style>
  <w:style w:type="numbering" w:customStyle="1" w:styleId="Semlista222111">
    <w:name w:val="Sem lista222111"/>
    <w:next w:val="Semlista"/>
    <w:uiPriority w:val="99"/>
    <w:semiHidden/>
    <w:unhideWhenUsed/>
    <w:rsid w:val="00854930"/>
  </w:style>
  <w:style w:type="numbering" w:customStyle="1" w:styleId="Semlista11122111">
    <w:name w:val="Sem lista11122111"/>
    <w:next w:val="Semlista"/>
    <w:uiPriority w:val="99"/>
    <w:semiHidden/>
    <w:unhideWhenUsed/>
    <w:rsid w:val="00854930"/>
  </w:style>
  <w:style w:type="numbering" w:customStyle="1" w:styleId="Semlista1111131111">
    <w:name w:val="Sem lista1111131111"/>
    <w:next w:val="Semlista"/>
    <w:uiPriority w:val="99"/>
    <w:semiHidden/>
    <w:unhideWhenUsed/>
    <w:rsid w:val="00854930"/>
  </w:style>
  <w:style w:type="numbering" w:customStyle="1" w:styleId="Semlista322111">
    <w:name w:val="Sem lista322111"/>
    <w:next w:val="Semlista"/>
    <w:uiPriority w:val="99"/>
    <w:semiHidden/>
    <w:unhideWhenUsed/>
    <w:rsid w:val="00854930"/>
  </w:style>
  <w:style w:type="numbering" w:customStyle="1" w:styleId="Semlista422111">
    <w:name w:val="Sem lista422111"/>
    <w:next w:val="Semlista"/>
    <w:uiPriority w:val="99"/>
    <w:semiHidden/>
    <w:unhideWhenUsed/>
    <w:rsid w:val="00854930"/>
  </w:style>
  <w:style w:type="numbering" w:customStyle="1" w:styleId="Semlista232111">
    <w:name w:val="Sem lista232111"/>
    <w:next w:val="Semlista"/>
    <w:uiPriority w:val="99"/>
    <w:semiHidden/>
    <w:unhideWhenUsed/>
    <w:rsid w:val="00854930"/>
  </w:style>
  <w:style w:type="numbering" w:customStyle="1" w:styleId="Semlista1162111">
    <w:name w:val="Sem lista1162111"/>
    <w:next w:val="Semlista"/>
    <w:uiPriority w:val="99"/>
    <w:semiHidden/>
    <w:unhideWhenUsed/>
    <w:rsid w:val="00854930"/>
  </w:style>
  <w:style w:type="numbering" w:customStyle="1" w:styleId="Semlista1172111">
    <w:name w:val="Sem lista1172111"/>
    <w:next w:val="Semlista"/>
    <w:uiPriority w:val="99"/>
    <w:semiHidden/>
    <w:unhideWhenUsed/>
    <w:rsid w:val="00854930"/>
  </w:style>
  <w:style w:type="numbering" w:customStyle="1" w:styleId="Semlista242111">
    <w:name w:val="Sem lista242111"/>
    <w:next w:val="Semlista"/>
    <w:uiPriority w:val="99"/>
    <w:semiHidden/>
    <w:unhideWhenUsed/>
    <w:rsid w:val="00854930"/>
  </w:style>
  <w:style w:type="numbering" w:customStyle="1" w:styleId="Semlista11132111">
    <w:name w:val="Sem lista11132111"/>
    <w:next w:val="Semlista"/>
    <w:uiPriority w:val="99"/>
    <w:semiHidden/>
    <w:unhideWhenUsed/>
    <w:rsid w:val="00854930"/>
  </w:style>
  <w:style w:type="numbering" w:customStyle="1" w:styleId="Semlista111122111">
    <w:name w:val="Sem lista111122111"/>
    <w:next w:val="Semlista"/>
    <w:uiPriority w:val="99"/>
    <w:semiHidden/>
    <w:unhideWhenUsed/>
    <w:rsid w:val="00854930"/>
  </w:style>
  <w:style w:type="numbering" w:customStyle="1" w:styleId="Semlista332111">
    <w:name w:val="Sem lista332111"/>
    <w:next w:val="Semlista"/>
    <w:uiPriority w:val="99"/>
    <w:semiHidden/>
    <w:unhideWhenUsed/>
    <w:rsid w:val="00854930"/>
  </w:style>
  <w:style w:type="numbering" w:customStyle="1" w:styleId="Semlista432111">
    <w:name w:val="Sem lista432111"/>
    <w:next w:val="Semlista"/>
    <w:uiPriority w:val="99"/>
    <w:semiHidden/>
    <w:unhideWhenUsed/>
    <w:rsid w:val="00854930"/>
  </w:style>
  <w:style w:type="numbering" w:customStyle="1" w:styleId="Semlista252111">
    <w:name w:val="Sem lista252111"/>
    <w:next w:val="Semlista"/>
    <w:uiPriority w:val="99"/>
    <w:semiHidden/>
    <w:unhideWhenUsed/>
    <w:rsid w:val="00854930"/>
  </w:style>
  <w:style w:type="numbering" w:customStyle="1" w:styleId="Semlista262111">
    <w:name w:val="Sem lista262111"/>
    <w:next w:val="Semlista"/>
    <w:uiPriority w:val="99"/>
    <w:semiHidden/>
    <w:unhideWhenUsed/>
    <w:rsid w:val="00854930"/>
  </w:style>
  <w:style w:type="numbering" w:customStyle="1" w:styleId="Semlista272111">
    <w:name w:val="Sem lista272111"/>
    <w:next w:val="Semlista"/>
    <w:uiPriority w:val="99"/>
    <w:semiHidden/>
    <w:unhideWhenUsed/>
    <w:rsid w:val="00854930"/>
  </w:style>
  <w:style w:type="numbering" w:customStyle="1" w:styleId="Semlista1182111">
    <w:name w:val="Sem lista1182111"/>
    <w:next w:val="Semlista"/>
    <w:uiPriority w:val="99"/>
    <w:semiHidden/>
    <w:rsid w:val="00854930"/>
  </w:style>
  <w:style w:type="numbering" w:customStyle="1" w:styleId="Semlista1192111">
    <w:name w:val="Sem lista1192111"/>
    <w:next w:val="Semlista"/>
    <w:uiPriority w:val="99"/>
    <w:semiHidden/>
    <w:unhideWhenUsed/>
    <w:rsid w:val="00854930"/>
  </w:style>
  <w:style w:type="numbering" w:customStyle="1" w:styleId="Semlista281111">
    <w:name w:val="Sem lista281111"/>
    <w:next w:val="Semlista"/>
    <w:uiPriority w:val="99"/>
    <w:semiHidden/>
    <w:unhideWhenUsed/>
    <w:rsid w:val="00854930"/>
  </w:style>
  <w:style w:type="numbering" w:customStyle="1" w:styleId="Semlista11142111">
    <w:name w:val="Sem lista11142111"/>
    <w:next w:val="Semlista"/>
    <w:uiPriority w:val="99"/>
    <w:semiHidden/>
    <w:unhideWhenUsed/>
    <w:rsid w:val="00854930"/>
  </w:style>
  <w:style w:type="numbering" w:customStyle="1" w:styleId="Semlista111132111">
    <w:name w:val="Sem lista111132111"/>
    <w:next w:val="Semlista"/>
    <w:uiPriority w:val="99"/>
    <w:semiHidden/>
    <w:unhideWhenUsed/>
    <w:rsid w:val="00854930"/>
  </w:style>
  <w:style w:type="numbering" w:customStyle="1" w:styleId="Semlista342111">
    <w:name w:val="Sem lista342111"/>
    <w:next w:val="Semlista"/>
    <w:uiPriority w:val="99"/>
    <w:semiHidden/>
    <w:unhideWhenUsed/>
    <w:rsid w:val="00854930"/>
  </w:style>
  <w:style w:type="numbering" w:customStyle="1" w:styleId="Semlista442111">
    <w:name w:val="Sem lista442111"/>
    <w:next w:val="Semlista"/>
    <w:uiPriority w:val="99"/>
    <w:semiHidden/>
    <w:unhideWhenUsed/>
    <w:rsid w:val="00854930"/>
  </w:style>
  <w:style w:type="numbering" w:customStyle="1" w:styleId="Semlista522111">
    <w:name w:val="Sem lista522111"/>
    <w:next w:val="Semlista"/>
    <w:uiPriority w:val="99"/>
    <w:semiHidden/>
    <w:unhideWhenUsed/>
    <w:rsid w:val="00854930"/>
  </w:style>
  <w:style w:type="numbering" w:customStyle="1" w:styleId="Semlista6121111">
    <w:name w:val="Sem lista6121111"/>
    <w:next w:val="Semlista"/>
    <w:uiPriority w:val="99"/>
    <w:semiHidden/>
    <w:unhideWhenUsed/>
    <w:rsid w:val="00854930"/>
  </w:style>
  <w:style w:type="numbering" w:customStyle="1" w:styleId="Semlista712111">
    <w:name w:val="Sem lista712111"/>
    <w:next w:val="Semlista"/>
    <w:uiPriority w:val="99"/>
    <w:semiHidden/>
    <w:unhideWhenUsed/>
    <w:rsid w:val="00854930"/>
  </w:style>
  <w:style w:type="numbering" w:customStyle="1" w:styleId="Semlista12121111">
    <w:name w:val="Sem lista12121111"/>
    <w:next w:val="Semlista"/>
    <w:uiPriority w:val="99"/>
    <w:semiHidden/>
    <w:unhideWhenUsed/>
    <w:rsid w:val="00854930"/>
  </w:style>
  <w:style w:type="numbering" w:customStyle="1" w:styleId="Semlista21121111">
    <w:name w:val="Sem lista21121111"/>
    <w:next w:val="Semlista"/>
    <w:uiPriority w:val="99"/>
    <w:semiHidden/>
    <w:unhideWhenUsed/>
    <w:rsid w:val="00854930"/>
  </w:style>
  <w:style w:type="numbering" w:customStyle="1" w:styleId="Semlista112121111">
    <w:name w:val="Sem lista112121111"/>
    <w:next w:val="Semlista"/>
    <w:uiPriority w:val="99"/>
    <w:semiHidden/>
    <w:unhideWhenUsed/>
    <w:rsid w:val="00854930"/>
  </w:style>
  <w:style w:type="numbering" w:customStyle="1" w:styleId="Semlista1111112111">
    <w:name w:val="Sem lista1111112111"/>
    <w:next w:val="Semlista"/>
    <w:uiPriority w:val="99"/>
    <w:semiHidden/>
    <w:unhideWhenUsed/>
    <w:rsid w:val="00854930"/>
  </w:style>
  <w:style w:type="numbering" w:customStyle="1" w:styleId="Semlista31121111">
    <w:name w:val="Sem lista31121111"/>
    <w:next w:val="Semlista"/>
    <w:uiPriority w:val="99"/>
    <w:semiHidden/>
    <w:unhideWhenUsed/>
    <w:rsid w:val="00854930"/>
  </w:style>
  <w:style w:type="numbering" w:customStyle="1" w:styleId="Semlista41121111">
    <w:name w:val="Sem lista41121111"/>
    <w:next w:val="Semlista"/>
    <w:uiPriority w:val="99"/>
    <w:semiHidden/>
    <w:unhideWhenUsed/>
    <w:rsid w:val="00854930"/>
  </w:style>
  <w:style w:type="numbering" w:customStyle="1" w:styleId="Semlista51121111">
    <w:name w:val="Sem lista51121111"/>
    <w:next w:val="Semlista"/>
    <w:uiPriority w:val="99"/>
    <w:semiHidden/>
    <w:unhideWhenUsed/>
    <w:rsid w:val="00854930"/>
  </w:style>
  <w:style w:type="numbering" w:customStyle="1" w:styleId="Semlista812111">
    <w:name w:val="Sem lista812111"/>
    <w:next w:val="Semlista"/>
    <w:uiPriority w:val="99"/>
    <w:semiHidden/>
    <w:unhideWhenUsed/>
    <w:rsid w:val="00854930"/>
  </w:style>
  <w:style w:type="numbering" w:customStyle="1" w:styleId="Semlista912111">
    <w:name w:val="Sem lista912111"/>
    <w:next w:val="Semlista"/>
    <w:uiPriority w:val="99"/>
    <w:semiHidden/>
    <w:unhideWhenUsed/>
    <w:rsid w:val="00854930"/>
  </w:style>
  <w:style w:type="numbering" w:customStyle="1" w:styleId="Semlista1012111">
    <w:name w:val="Sem lista1012111"/>
    <w:next w:val="Semlista"/>
    <w:uiPriority w:val="99"/>
    <w:semiHidden/>
    <w:unhideWhenUsed/>
    <w:rsid w:val="00854930"/>
  </w:style>
  <w:style w:type="numbering" w:customStyle="1" w:styleId="Semlista1312111">
    <w:name w:val="Sem lista1312111"/>
    <w:next w:val="Semlista"/>
    <w:uiPriority w:val="99"/>
    <w:semiHidden/>
    <w:unhideWhenUsed/>
    <w:rsid w:val="00854930"/>
  </w:style>
  <w:style w:type="numbering" w:customStyle="1" w:styleId="Semlista11312111">
    <w:name w:val="Sem lista11312111"/>
    <w:next w:val="Semlista"/>
    <w:uiPriority w:val="99"/>
    <w:semiHidden/>
    <w:unhideWhenUsed/>
    <w:rsid w:val="00854930"/>
  </w:style>
  <w:style w:type="numbering" w:customStyle="1" w:styleId="Semlista1412111">
    <w:name w:val="Sem lista1412111"/>
    <w:next w:val="Semlista"/>
    <w:uiPriority w:val="99"/>
    <w:semiHidden/>
    <w:unhideWhenUsed/>
    <w:rsid w:val="00854930"/>
  </w:style>
  <w:style w:type="numbering" w:customStyle="1" w:styleId="Semlista1512111">
    <w:name w:val="Sem lista1512111"/>
    <w:next w:val="Semlista"/>
    <w:uiPriority w:val="99"/>
    <w:semiHidden/>
    <w:unhideWhenUsed/>
    <w:rsid w:val="00854930"/>
  </w:style>
  <w:style w:type="numbering" w:customStyle="1" w:styleId="Semlista11412111">
    <w:name w:val="Sem lista11412111"/>
    <w:next w:val="Semlista"/>
    <w:uiPriority w:val="99"/>
    <w:semiHidden/>
    <w:unhideWhenUsed/>
    <w:rsid w:val="00854930"/>
  </w:style>
  <w:style w:type="numbering" w:customStyle="1" w:styleId="Semlista1612111">
    <w:name w:val="Sem lista1612111"/>
    <w:next w:val="Semlista"/>
    <w:uiPriority w:val="99"/>
    <w:semiHidden/>
    <w:unhideWhenUsed/>
    <w:rsid w:val="00854930"/>
  </w:style>
  <w:style w:type="numbering" w:customStyle="1" w:styleId="Semlista1712111">
    <w:name w:val="Sem lista1712111"/>
    <w:next w:val="Semlista"/>
    <w:uiPriority w:val="99"/>
    <w:semiHidden/>
    <w:unhideWhenUsed/>
    <w:rsid w:val="00854930"/>
  </w:style>
  <w:style w:type="numbering" w:customStyle="1" w:styleId="Semlista1812111">
    <w:name w:val="Sem lista1812111"/>
    <w:next w:val="Semlista"/>
    <w:uiPriority w:val="99"/>
    <w:semiHidden/>
    <w:unhideWhenUsed/>
    <w:rsid w:val="00854930"/>
  </w:style>
  <w:style w:type="numbering" w:customStyle="1" w:styleId="Semlista1912111">
    <w:name w:val="Sem lista1912111"/>
    <w:next w:val="Semlista"/>
    <w:uiPriority w:val="99"/>
    <w:semiHidden/>
    <w:unhideWhenUsed/>
    <w:rsid w:val="00854930"/>
  </w:style>
  <w:style w:type="numbering" w:customStyle="1" w:styleId="Semlista2012111">
    <w:name w:val="Sem lista2012111"/>
    <w:next w:val="Semlista"/>
    <w:uiPriority w:val="99"/>
    <w:semiHidden/>
    <w:unhideWhenUsed/>
    <w:rsid w:val="00854930"/>
  </w:style>
  <w:style w:type="numbering" w:customStyle="1" w:styleId="Semlista11012111">
    <w:name w:val="Sem lista11012111"/>
    <w:next w:val="Semlista"/>
    <w:uiPriority w:val="99"/>
    <w:semiHidden/>
    <w:unhideWhenUsed/>
    <w:rsid w:val="00854930"/>
  </w:style>
  <w:style w:type="numbering" w:customStyle="1" w:styleId="Semlista11512111">
    <w:name w:val="Sem lista11512111"/>
    <w:next w:val="Semlista"/>
    <w:uiPriority w:val="99"/>
    <w:semiHidden/>
    <w:unhideWhenUsed/>
    <w:rsid w:val="00854930"/>
  </w:style>
  <w:style w:type="numbering" w:customStyle="1" w:styleId="Semlista2212111">
    <w:name w:val="Sem lista2212111"/>
    <w:next w:val="Semlista"/>
    <w:uiPriority w:val="99"/>
    <w:semiHidden/>
    <w:unhideWhenUsed/>
    <w:rsid w:val="00854930"/>
  </w:style>
  <w:style w:type="numbering" w:customStyle="1" w:styleId="Semlista111212111">
    <w:name w:val="Sem lista111212111"/>
    <w:next w:val="Semlista"/>
    <w:uiPriority w:val="99"/>
    <w:semiHidden/>
    <w:unhideWhenUsed/>
    <w:rsid w:val="00854930"/>
  </w:style>
  <w:style w:type="numbering" w:customStyle="1" w:styleId="Semlista11111112111">
    <w:name w:val="Sem lista11111112111"/>
    <w:next w:val="Semlista"/>
    <w:uiPriority w:val="99"/>
    <w:semiHidden/>
    <w:unhideWhenUsed/>
    <w:rsid w:val="00854930"/>
  </w:style>
  <w:style w:type="numbering" w:customStyle="1" w:styleId="Semlista3212111">
    <w:name w:val="Sem lista3212111"/>
    <w:next w:val="Semlista"/>
    <w:uiPriority w:val="99"/>
    <w:semiHidden/>
    <w:unhideWhenUsed/>
    <w:rsid w:val="00854930"/>
  </w:style>
  <w:style w:type="numbering" w:customStyle="1" w:styleId="Semlista4212111">
    <w:name w:val="Sem lista4212111"/>
    <w:next w:val="Semlista"/>
    <w:uiPriority w:val="99"/>
    <w:semiHidden/>
    <w:unhideWhenUsed/>
    <w:rsid w:val="00854930"/>
  </w:style>
  <w:style w:type="numbering" w:customStyle="1" w:styleId="Semlista2312111">
    <w:name w:val="Sem lista2312111"/>
    <w:next w:val="Semlista"/>
    <w:uiPriority w:val="99"/>
    <w:semiHidden/>
    <w:unhideWhenUsed/>
    <w:rsid w:val="00854930"/>
  </w:style>
  <w:style w:type="numbering" w:customStyle="1" w:styleId="Semlista11612111">
    <w:name w:val="Sem lista11612111"/>
    <w:next w:val="Semlista"/>
    <w:uiPriority w:val="99"/>
    <w:semiHidden/>
    <w:unhideWhenUsed/>
    <w:rsid w:val="00854930"/>
  </w:style>
  <w:style w:type="numbering" w:customStyle="1" w:styleId="Semlista11712111">
    <w:name w:val="Sem lista11712111"/>
    <w:next w:val="Semlista"/>
    <w:uiPriority w:val="99"/>
    <w:semiHidden/>
    <w:unhideWhenUsed/>
    <w:rsid w:val="00854930"/>
  </w:style>
  <w:style w:type="numbering" w:customStyle="1" w:styleId="Semlista2412111">
    <w:name w:val="Sem lista2412111"/>
    <w:next w:val="Semlista"/>
    <w:uiPriority w:val="99"/>
    <w:semiHidden/>
    <w:unhideWhenUsed/>
    <w:rsid w:val="00854930"/>
  </w:style>
  <w:style w:type="numbering" w:customStyle="1" w:styleId="Semlista111312111">
    <w:name w:val="Sem lista111312111"/>
    <w:next w:val="Semlista"/>
    <w:uiPriority w:val="99"/>
    <w:semiHidden/>
    <w:unhideWhenUsed/>
    <w:rsid w:val="00854930"/>
  </w:style>
  <w:style w:type="numbering" w:customStyle="1" w:styleId="Semlista1111212111">
    <w:name w:val="Sem lista1111212111"/>
    <w:next w:val="Semlista"/>
    <w:uiPriority w:val="99"/>
    <w:semiHidden/>
    <w:unhideWhenUsed/>
    <w:rsid w:val="00854930"/>
  </w:style>
  <w:style w:type="numbering" w:customStyle="1" w:styleId="Semlista3312111">
    <w:name w:val="Sem lista3312111"/>
    <w:next w:val="Semlista"/>
    <w:uiPriority w:val="99"/>
    <w:semiHidden/>
    <w:unhideWhenUsed/>
    <w:rsid w:val="00854930"/>
  </w:style>
  <w:style w:type="numbering" w:customStyle="1" w:styleId="Semlista4312111">
    <w:name w:val="Sem lista4312111"/>
    <w:next w:val="Semlista"/>
    <w:uiPriority w:val="99"/>
    <w:semiHidden/>
    <w:unhideWhenUsed/>
    <w:rsid w:val="00854930"/>
  </w:style>
  <w:style w:type="numbering" w:customStyle="1" w:styleId="Semlista2512111">
    <w:name w:val="Sem lista2512111"/>
    <w:next w:val="Semlista"/>
    <w:uiPriority w:val="99"/>
    <w:semiHidden/>
    <w:unhideWhenUsed/>
    <w:rsid w:val="0085493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3EB"/>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qFormat/>
    <w:rsid w:val="00AB201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nhideWhenUsed/>
    <w:qFormat/>
    <w:rsid w:val="00F537F3"/>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nhideWhenUsed/>
    <w:qFormat/>
    <w:rsid w:val="003A2DC6"/>
    <w:pPr>
      <w:keepNext/>
      <w:spacing w:before="240" w:after="60"/>
      <w:outlineLvl w:val="2"/>
    </w:pPr>
    <w:rPr>
      <w:rFonts w:ascii="Arial" w:hAnsi="Arial" w:cs="Arial"/>
      <w:b/>
      <w:bCs/>
      <w:sz w:val="26"/>
      <w:szCs w:val="26"/>
    </w:rPr>
  </w:style>
  <w:style w:type="paragraph" w:styleId="Ttulo4">
    <w:name w:val="heading 4"/>
    <w:basedOn w:val="Normal"/>
    <w:next w:val="Normal"/>
    <w:link w:val="Ttulo4Char"/>
    <w:unhideWhenUsed/>
    <w:qFormat/>
    <w:rsid w:val="00F537F3"/>
    <w:pPr>
      <w:keepNext/>
      <w:widowControl w:val="0"/>
      <w:numPr>
        <w:ilvl w:val="3"/>
        <w:numId w:val="1"/>
      </w:numPr>
      <w:suppressAutoHyphens/>
      <w:autoSpaceDE w:val="0"/>
      <w:spacing w:before="240" w:after="60"/>
      <w:outlineLvl w:val="3"/>
    </w:pPr>
    <w:rPr>
      <w:rFonts w:ascii="Calibri" w:hAnsi="Calibri"/>
      <w:b/>
      <w:bCs/>
      <w:sz w:val="28"/>
      <w:szCs w:val="28"/>
      <w:lang w:val="pt-PT" w:eastAsia="zh-CN" w:bidi="pt-PT"/>
    </w:rPr>
  </w:style>
  <w:style w:type="paragraph" w:styleId="Ttulo5">
    <w:name w:val="heading 5"/>
    <w:basedOn w:val="Normal"/>
    <w:next w:val="Normal"/>
    <w:link w:val="Ttulo5Char"/>
    <w:unhideWhenUsed/>
    <w:qFormat/>
    <w:rsid w:val="003A2DC6"/>
    <w:pPr>
      <w:keepNext/>
      <w:spacing w:before="100" w:after="100"/>
      <w:jc w:val="center"/>
      <w:outlineLvl w:val="4"/>
    </w:pPr>
    <w:rPr>
      <w:rFonts w:ascii="American Classic" w:eastAsia="Arial Unicode MS" w:hAnsi="American Classic"/>
      <w:b/>
      <w:szCs w:val="20"/>
    </w:rPr>
  </w:style>
  <w:style w:type="paragraph" w:styleId="Ttulo6">
    <w:name w:val="heading 6"/>
    <w:basedOn w:val="Normal"/>
    <w:next w:val="Normal"/>
    <w:link w:val="Ttulo6Char"/>
    <w:unhideWhenUsed/>
    <w:qFormat/>
    <w:rsid w:val="00F537F3"/>
    <w:pPr>
      <w:widowControl w:val="0"/>
      <w:numPr>
        <w:ilvl w:val="5"/>
        <w:numId w:val="1"/>
      </w:numPr>
      <w:suppressAutoHyphens/>
      <w:autoSpaceDE w:val="0"/>
      <w:spacing w:before="240" w:after="60"/>
      <w:outlineLvl w:val="5"/>
    </w:pPr>
    <w:rPr>
      <w:rFonts w:ascii="Calibri" w:hAnsi="Calibri"/>
      <w:b/>
      <w:bCs/>
      <w:sz w:val="22"/>
      <w:szCs w:val="22"/>
      <w:lang w:val="pt-PT" w:eastAsia="zh-CN" w:bidi="pt-PT"/>
    </w:rPr>
  </w:style>
  <w:style w:type="paragraph" w:styleId="Ttulo7">
    <w:name w:val="heading 7"/>
    <w:basedOn w:val="Normal"/>
    <w:next w:val="Normal"/>
    <w:link w:val="Ttulo7Char"/>
    <w:unhideWhenUsed/>
    <w:qFormat/>
    <w:rsid w:val="003A2DC6"/>
    <w:pPr>
      <w:spacing w:before="240" w:after="60"/>
      <w:outlineLvl w:val="6"/>
    </w:pPr>
  </w:style>
  <w:style w:type="paragraph" w:styleId="Ttulo8">
    <w:name w:val="heading 8"/>
    <w:basedOn w:val="Normal"/>
    <w:next w:val="Normal"/>
    <w:link w:val="Ttulo8Char"/>
    <w:unhideWhenUsed/>
    <w:qFormat/>
    <w:rsid w:val="003A2DC6"/>
    <w:pPr>
      <w:spacing w:before="240" w:after="60"/>
      <w:outlineLvl w:val="7"/>
    </w:pPr>
    <w:rPr>
      <w:i/>
      <w:iCs/>
    </w:rPr>
  </w:style>
  <w:style w:type="paragraph" w:styleId="Ttulo9">
    <w:name w:val="heading 9"/>
    <w:basedOn w:val="Normal"/>
    <w:next w:val="Normal"/>
    <w:link w:val="Ttulo9Char"/>
    <w:unhideWhenUsed/>
    <w:qFormat/>
    <w:rsid w:val="003A2DC6"/>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rsid w:val="00A42259"/>
  </w:style>
  <w:style w:type="paragraph" w:styleId="Rodap">
    <w:name w:val="footer"/>
    <w:basedOn w:val="Normal"/>
    <w:link w:val="RodapChar"/>
    <w:unhideWhenUsed/>
    <w:rsid w:val="00A42259"/>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rsid w:val="00A42259"/>
  </w:style>
  <w:style w:type="paragraph" w:styleId="Textodebalo">
    <w:name w:val="Balloon Text"/>
    <w:basedOn w:val="Normal"/>
    <w:link w:val="TextodebaloChar"/>
    <w:unhideWhenUsed/>
    <w:rsid w:val="00A42259"/>
    <w:rPr>
      <w:rFonts w:ascii="Tahoma" w:hAnsi="Tahoma" w:cs="Tahoma"/>
      <w:sz w:val="16"/>
      <w:szCs w:val="16"/>
    </w:rPr>
  </w:style>
  <w:style w:type="character" w:customStyle="1" w:styleId="TextodebaloChar">
    <w:name w:val="Texto de balão Char"/>
    <w:basedOn w:val="Fontepargpadro"/>
    <w:link w:val="Textodebalo"/>
    <w:rsid w:val="00A42259"/>
    <w:rPr>
      <w:rFonts w:ascii="Tahoma" w:hAnsi="Tahoma" w:cs="Tahoma"/>
      <w:sz w:val="16"/>
      <w:szCs w:val="16"/>
    </w:rPr>
  </w:style>
  <w:style w:type="table" w:styleId="Tabelacomgrade">
    <w:name w:val="Table Grid"/>
    <w:basedOn w:val="Tabelanormal"/>
    <w:rsid w:val="009B15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grafodaLista">
    <w:name w:val="List Paragraph"/>
    <w:basedOn w:val="Normal"/>
    <w:uiPriority w:val="34"/>
    <w:qFormat/>
    <w:rsid w:val="00E404DA"/>
    <w:pPr>
      <w:ind w:left="720"/>
      <w:contextualSpacing/>
    </w:pPr>
  </w:style>
  <w:style w:type="character" w:customStyle="1" w:styleId="Ttulo1Char">
    <w:name w:val="Título 1 Char"/>
    <w:basedOn w:val="Fontepargpadro"/>
    <w:link w:val="Ttulo1"/>
    <w:rsid w:val="00AB201A"/>
    <w:rPr>
      <w:rFonts w:asciiTheme="majorHAnsi" w:eastAsiaTheme="majorEastAsia" w:hAnsiTheme="majorHAnsi" w:cstheme="majorBidi"/>
      <w:b/>
      <w:bCs/>
      <w:color w:val="365F91" w:themeColor="accent1" w:themeShade="BF"/>
      <w:sz w:val="28"/>
      <w:szCs w:val="28"/>
      <w:lang w:eastAsia="pt-BR"/>
    </w:rPr>
  </w:style>
  <w:style w:type="paragraph" w:styleId="SemEspaamento">
    <w:name w:val="No Spacing"/>
    <w:uiPriority w:val="1"/>
    <w:qFormat/>
    <w:rsid w:val="00AB201A"/>
    <w:pPr>
      <w:spacing w:after="0" w:line="240" w:lineRule="auto"/>
    </w:pPr>
    <w:rPr>
      <w:rFonts w:ascii="Times New Roman" w:eastAsia="Times New Roman" w:hAnsi="Times New Roman" w:cs="Times New Roman"/>
      <w:sz w:val="24"/>
      <w:szCs w:val="24"/>
      <w:lang w:eastAsia="pt-BR"/>
    </w:rPr>
  </w:style>
  <w:style w:type="paragraph" w:styleId="Corpodetexto">
    <w:name w:val="Body Text"/>
    <w:basedOn w:val="Normal"/>
    <w:link w:val="CorpodetextoChar"/>
    <w:qFormat/>
    <w:rsid w:val="00B37866"/>
    <w:pPr>
      <w:jc w:val="both"/>
    </w:pPr>
    <w:rPr>
      <w:szCs w:val="20"/>
    </w:rPr>
  </w:style>
  <w:style w:type="character" w:customStyle="1" w:styleId="CorpodetextoChar">
    <w:name w:val="Corpo de texto Char"/>
    <w:basedOn w:val="Fontepargpadro"/>
    <w:link w:val="Corpodetexto"/>
    <w:rsid w:val="00B37866"/>
    <w:rPr>
      <w:rFonts w:ascii="Times New Roman" w:eastAsia="Times New Roman" w:hAnsi="Times New Roman" w:cs="Times New Roman"/>
      <w:sz w:val="24"/>
      <w:szCs w:val="20"/>
      <w:lang w:eastAsia="pt-BR"/>
    </w:rPr>
  </w:style>
  <w:style w:type="paragraph" w:styleId="Recuodecorpodetexto">
    <w:name w:val="Body Text Indent"/>
    <w:basedOn w:val="Normal"/>
    <w:link w:val="RecuodecorpodetextoChar"/>
    <w:unhideWhenUsed/>
    <w:rsid w:val="000A711B"/>
    <w:pPr>
      <w:spacing w:after="120"/>
      <w:ind w:left="283"/>
    </w:pPr>
  </w:style>
  <w:style w:type="character" w:customStyle="1" w:styleId="RecuodecorpodetextoChar">
    <w:name w:val="Recuo de corpo de texto Char"/>
    <w:basedOn w:val="Fontepargpadro"/>
    <w:link w:val="Recuodecorpodetexto"/>
    <w:rsid w:val="000A711B"/>
    <w:rPr>
      <w:rFonts w:ascii="Times New Roman" w:eastAsia="Times New Roman" w:hAnsi="Times New Roman" w:cs="Times New Roman"/>
      <w:sz w:val="24"/>
      <w:szCs w:val="24"/>
      <w:lang w:eastAsia="pt-BR"/>
    </w:rPr>
  </w:style>
  <w:style w:type="character" w:customStyle="1" w:styleId="Ttulo2Char">
    <w:name w:val="Título 2 Char"/>
    <w:basedOn w:val="Fontepargpadro"/>
    <w:link w:val="Ttulo2"/>
    <w:rsid w:val="00F537F3"/>
    <w:rPr>
      <w:rFonts w:asciiTheme="majorHAnsi" w:eastAsiaTheme="majorEastAsia" w:hAnsiTheme="majorHAnsi" w:cstheme="majorBidi"/>
      <w:color w:val="365F91" w:themeColor="accent1" w:themeShade="BF"/>
      <w:sz w:val="26"/>
      <w:szCs w:val="26"/>
      <w:lang w:eastAsia="pt-BR"/>
    </w:rPr>
  </w:style>
  <w:style w:type="character" w:customStyle="1" w:styleId="Ttulo4Char">
    <w:name w:val="Título 4 Char"/>
    <w:basedOn w:val="Fontepargpadro"/>
    <w:link w:val="Ttulo4"/>
    <w:rsid w:val="00F537F3"/>
    <w:rPr>
      <w:rFonts w:ascii="Calibri" w:eastAsia="Times New Roman" w:hAnsi="Calibri" w:cs="Times New Roman"/>
      <w:b/>
      <w:bCs/>
      <w:sz w:val="28"/>
      <w:szCs w:val="28"/>
      <w:lang w:val="pt-PT" w:eastAsia="zh-CN" w:bidi="pt-PT"/>
    </w:rPr>
  </w:style>
  <w:style w:type="character" w:customStyle="1" w:styleId="Ttulo6Char">
    <w:name w:val="Título 6 Char"/>
    <w:basedOn w:val="Fontepargpadro"/>
    <w:link w:val="Ttulo6"/>
    <w:rsid w:val="00F537F3"/>
    <w:rPr>
      <w:rFonts w:ascii="Calibri" w:eastAsia="Times New Roman" w:hAnsi="Calibri" w:cs="Times New Roman"/>
      <w:b/>
      <w:bCs/>
      <w:lang w:val="pt-PT" w:eastAsia="zh-CN" w:bidi="pt-PT"/>
    </w:rPr>
  </w:style>
  <w:style w:type="character" w:styleId="Hyperlink">
    <w:name w:val="Hyperlink"/>
    <w:uiPriority w:val="99"/>
    <w:unhideWhenUsed/>
    <w:rsid w:val="00F537F3"/>
    <w:rPr>
      <w:color w:val="0000FF"/>
      <w:u w:val="single"/>
    </w:rPr>
  </w:style>
  <w:style w:type="character" w:styleId="HiperlinkVisitado">
    <w:name w:val="FollowedHyperlink"/>
    <w:unhideWhenUsed/>
    <w:rsid w:val="00F537F3"/>
    <w:rPr>
      <w:color w:val="800000"/>
      <w:u w:val="single"/>
    </w:rPr>
  </w:style>
  <w:style w:type="paragraph" w:customStyle="1" w:styleId="msonormal0">
    <w:name w:val="msonormal"/>
    <w:basedOn w:val="Normal"/>
    <w:rsid w:val="00F537F3"/>
    <w:pPr>
      <w:spacing w:before="100" w:beforeAutospacing="1" w:after="100" w:afterAutospacing="1"/>
    </w:pPr>
  </w:style>
  <w:style w:type="paragraph" w:styleId="Textodenotaderodap">
    <w:name w:val="footnote text"/>
    <w:basedOn w:val="Normal"/>
    <w:link w:val="TextodenotaderodapChar1"/>
    <w:unhideWhenUsed/>
    <w:rsid w:val="00F537F3"/>
    <w:pPr>
      <w:suppressAutoHyphens/>
    </w:pPr>
    <w:rPr>
      <w:rFonts w:ascii="Serifa BT" w:hAnsi="Serifa BT"/>
      <w:sz w:val="20"/>
      <w:szCs w:val="20"/>
      <w:lang w:eastAsia="zh-CN"/>
    </w:rPr>
  </w:style>
  <w:style w:type="character" w:customStyle="1" w:styleId="TextodenotaderodapChar">
    <w:name w:val="Texto de nota de rodapé Char"/>
    <w:basedOn w:val="Fontepargpadro"/>
    <w:rsid w:val="00F537F3"/>
    <w:rPr>
      <w:rFonts w:ascii="Times New Roman" w:eastAsia="Times New Roman" w:hAnsi="Times New Roman" w:cs="Times New Roman"/>
      <w:sz w:val="20"/>
      <w:szCs w:val="20"/>
      <w:lang w:eastAsia="pt-BR"/>
    </w:rPr>
  </w:style>
  <w:style w:type="paragraph" w:styleId="Legenda">
    <w:name w:val="caption"/>
    <w:basedOn w:val="Normal"/>
    <w:unhideWhenUsed/>
    <w:qFormat/>
    <w:rsid w:val="00F537F3"/>
    <w:pPr>
      <w:widowControl w:val="0"/>
      <w:suppressLineNumbers/>
      <w:suppressAutoHyphens/>
      <w:autoSpaceDE w:val="0"/>
      <w:spacing w:before="120" w:after="120"/>
    </w:pPr>
    <w:rPr>
      <w:rFonts w:ascii="Arial" w:eastAsia="Arial" w:hAnsi="Arial" w:cs="Arial Unicode MS"/>
      <w:i/>
      <w:iCs/>
      <w:lang w:val="pt-PT" w:eastAsia="zh-CN" w:bidi="pt-PT"/>
    </w:rPr>
  </w:style>
  <w:style w:type="paragraph" w:styleId="Lista">
    <w:name w:val="List"/>
    <w:basedOn w:val="Corpodetexto"/>
    <w:unhideWhenUsed/>
    <w:rsid w:val="00F537F3"/>
    <w:pPr>
      <w:widowControl w:val="0"/>
      <w:suppressAutoHyphens/>
      <w:autoSpaceDE w:val="0"/>
      <w:jc w:val="left"/>
    </w:pPr>
    <w:rPr>
      <w:rFonts w:ascii="Arial" w:eastAsia="Arial" w:hAnsi="Arial" w:cs="Arial Unicode MS"/>
      <w:sz w:val="22"/>
      <w:szCs w:val="22"/>
      <w:lang w:val="pt-PT" w:eastAsia="zh-CN" w:bidi="pt-PT"/>
    </w:rPr>
  </w:style>
  <w:style w:type="paragraph" w:customStyle="1" w:styleId="Ttulo20">
    <w:name w:val="Título2"/>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ndice">
    <w:name w:val="Índice"/>
    <w:basedOn w:val="Normal"/>
    <w:rsid w:val="00F537F3"/>
    <w:pPr>
      <w:widowControl w:val="0"/>
      <w:suppressLineNumbers/>
      <w:suppressAutoHyphens/>
      <w:autoSpaceDE w:val="0"/>
    </w:pPr>
    <w:rPr>
      <w:rFonts w:ascii="Arial" w:eastAsia="Arial" w:hAnsi="Arial" w:cs="Arial Unicode MS"/>
      <w:sz w:val="22"/>
      <w:szCs w:val="22"/>
      <w:lang w:val="pt-PT" w:eastAsia="zh-CN" w:bidi="pt-PT"/>
    </w:rPr>
  </w:style>
  <w:style w:type="paragraph" w:customStyle="1" w:styleId="Ttulo10">
    <w:name w:val="Título1"/>
    <w:basedOn w:val="Normal"/>
    <w:next w:val="Corpodetexto"/>
    <w:rsid w:val="00F537F3"/>
    <w:pPr>
      <w:keepNext/>
      <w:widowControl w:val="0"/>
      <w:suppressAutoHyphens/>
      <w:autoSpaceDE w:val="0"/>
      <w:spacing w:before="240" w:after="120"/>
    </w:pPr>
    <w:rPr>
      <w:rFonts w:ascii="Liberation Sans" w:eastAsia="Microsoft YaHei" w:hAnsi="Liberation Sans" w:cs="Arial Unicode MS"/>
      <w:sz w:val="28"/>
      <w:szCs w:val="28"/>
      <w:lang w:val="pt-PT" w:eastAsia="zh-CN" w:bidi="pt-PT"/>
    </w:rPr>
  </w:style>
  <w:style w:type="paragraph" w:customStyle="1" w:styleId="TableParagraph">
    <w:name w:val="Table Paragraph"/>
    <w:basedOn w:val="Normal"/>
    <w:uiPriority w:val="1"/>
    <w:qFormat/>
    <w:rsid w:val="00F537F3"/>
    <w:pPr>
      <w:widowControl w:val="0"/>
      <w:suppressAutoHyphens/>
      <w:autoSpaceDE w:val="0"/>
      <w:jc w:val="center"/>
    </w:pPr>
    <w:rPr>
      <w:rFonts w:ascii="Arial" w:eastAsia="Arial" w:hAnsi="Arial" w:cs="Arial"/>
      <w:sz w:val="22"/>
      <w:szCs w:val="22"/>
      <w:lang w:val="pt-PT" w:eastAsia="zh-CN" w:bidi="pt-PT"/>
    </w:rPr>
  </w:style>
  <w:style w:type="paragraph" w:customStyle="1" w:styleId="Corpodetexto21">
    <w:name w:val="Corpo de texto 21"/>
    <w:basedOn w:val="Normal"/>
    <w:rsid w:val="00F537F3"/>
    <w:pPr>
      <w:widowControl w:val="0"/>
      <w:suppressAutoHyphens/>
      <w:autoSpaceDE w:val="0"/>
      <w:spacing w:after="120" w:line="480" w:lineRule="auto"/>
    </w:pPr>
    <w:rPr>
      <w:rFonts w:ascii="Arial" w:eastAsia="Arial" w:hAnsi="Arial" w:cs="Arial"/>
      <w:sz w:val="22"/>
      <w:szCs w:val="22"/>
      <w:lang w:val="pt-PT" w:eastAsia="zh-CN" w:bidi="pt-PT"/>
    </w:rPr>
  </w:style>
  <w:style w:type="paragraph" w:customStyle="1" w:styleId="texto1">
    <w:name w:val="texto1"/>
    <w:basedOn w:val="Normal"/>
    <w:rsid w:val="00F537F3"/>
    <w:pPr>
      <w:suppressAutoHyphens/>
      <w:spacing w:before="100" w:after="100" w:line="224" w:lineRule="atLeast"/>
      <w:jc w:val="both"/>
    </w:pPr>
    <w:rPr>
      <w:rFonts w:ascii="Arial" w:hAnsi="Arial"/>
      <w:sz w:val="18"/>
      <w:szCs w:val="20"/>
      <w:lang w:eastAsia="zh-CN"/>
    </w:rPr>
  </w:style>
  <w:style w:type="paragraph" w:customStyle="1" w:styleId="Default">
    <w:name w:val="Default"/>
    <w:rsid w:val="00F537F3"/>
    <w:pPr>
      <w:suppressAutoHyphens/>
      <w:autoSpaceDE w:val="0"/>
      <w:spacing w:after="0" w:line="240" w:lineRule="auto"/>
    </w:pPr>
    <w:rPr>
      <w:rFonts w:ascii="Arial" w:eastAsia="Times New Roman" w:hAnsi="Arial" w:cs="Arial"/>
      <w:color w:val="000000"/>
      <w:sz w:val="24"/>
      <w:szCs w:val="24"/>
      <w:lang w:eastAsia="zh-CN"/>
    </w:rPr>
  </w:style>
  <w:style w:type="paragraph" w:customStyle="1" w:styleId="EditalNumerado">
    <w:name w:val="Edital Numerado"/>
    <w:rsid w:val="00F537F3"/>
    <w:pPr>
      <w:numPr>
        <w:numId w:val="2"/>
      </w:numPr>
      <w:suppressAutoHyphens/>
      <w:spacing w:after="240" w:line="240" w:lineRule="auto"/>
      <w:jc w:val="both"/>
    </w:pPr>
    <w:rPr>
      <w:rFonts w:ascii="Arial" w:eastAsia="Times New Roman" w:hAnsi="Arial" w:cs="Arial"/>
      <w:sz w:val="20"/>
      <w:szCs w:val="20"/>
      <w:lang w:eastAsia="pt-BR"/>
    </w:rPr>
  </w:style>
  <w:style w:type="paragraph" w:customStyle="1" w:styleId="Recuodecorpodetexto21">
    <w:name w:val="Recuo de corpo de texto 21"/>
    <w:basedOn w:val="Normal"/>
    <w:rsid w:val="00F537F3"/>
    <w:pPr>
      <w:widowControl w:val="0"/>
      <w:suppressAutoHyphens/>
      <w:autoSpaceDE w:val="0"/>
      <w:spacing w:after="120" w:line="480" w:lineRule="auto"/>
      <w:ind w:left="283"/>
    </w:pPr>
    <w:rPr>
      <w:rFonts w:ascii="Arial" w:eastAsia="Arial" w:hAnsi="Arial" w:cs="Arial"/>
      <w:sz w:val="22"/>
      <w:szCs w:val="22"/>
      <w:lang w:val="pt-PT" w:eastAsia="zh-CN" w:bidi="pt-PT"/>
    </w:rPr>
  </w:style>
  <w:style w:type="paragraph" w:customStyle="1" w:styleId="Contedodatabela">
    <w:name w:val="Conteúdo da tabela"/>
    <w:basedOn w:val="Normal"/>
    <w:rsid w:val="00F537F3"/>
    <w:pPr>
      <w:widowControl w:val="0"/>
      <w:suppressLineNumbers/>
      <w:suppressAutoHyphens/>
      <w:autoSpaceDE w:val="0"/>
    </w:pPr>
    <w:rPr>
      <w:rFonts w:ascii="Arial" w:eastAsia="Arial" w:hAnsi="Arial" w:cs="Arial"/>
      <w:sz w:val="22"/>
      <w:szCs w:val="22"/>
      <w:lang w:val="pt-PT" w:eastAsia="zh-CN" w:bidi="pt-PT"/>
    </w:rPr>
  </w:style>
  <w:style w:type="paragraph" w:customStyle="1" w:styleId="Ttulodetabela">
    <w:name w:val="Título de tabela"/>
    <w:basedOn w:val="Contedodatabela"/>
    <w:rsid w:val="00F537F3"/>
    <w:pPr>
      <w:jc w:val="center"/>
    </w:pPr>
    <w:rPr>
      <w:b/>
      <w:bCs/>
    </w:rPr>
  </w:style>
  <w:style w:type="character" w:styleId="Refdenotaderodap">
    <w:name w:val="footnote reference"/>
    <w:unhideWhenUsed/>
    <w:rsid w:val="00F537F3"/>
    <w:rPr>
      <w:vertAlign w:val="superscript"/>
    </w:rPr>
  </w:style>
  <w:style w:type="character" w:styleId="Refdenotadefim">
    <w:name w:val="endnote reference"/>
    <w:unhideWhenUsed/>
    <w:rsid w:val="00F537F3"/>
    <w:rPr>
      <w:vertAlign w:val="superscript"/>
    </w:rPr>
  </w:style>
  <w:style w:type="character" w:customStyle="1" w:styleId="WW8Num1z0">
    <w:name w:val="WW8Num1z0"/>
    <w:rsid w:val="00F537F3"/>
  </w:style>
  <w:style w:type="character" w:customStyle="1" w:styleId="WW8Num1z1">
    <w:name w:val="WW8Num1z1"/>
    <w:rsid w:val="00F537F3"/>
  </w:style>
  <w:style w:type="character" w:customStyle="1" w:styleId="WW8Num1z2">
    <w:name w:val="WW8Num1z2"/>
    <w:rsid w:val="00F537F3"/>
  </w:style>
  <w:style w:type="character" w:customStyle="1" w:styleId="WW8Num1z3">
    <w:name w:val="WW8Num1z3"/>
    <w:rsid w:val="00F537F3"/>
  </w:style>
  <w:style w:type="character" w:customStyle="1" w:styleId="WW8Num1z4">
    <w:name w:val="WW8Num1z4"/>
    <w:rsid w:val="00F537F3"/>
  </w:style>
  <w:style w:type="character" w:customStyle="1" w:styleId="WW8Num1z5">
    <w:name w:val="WW8Num1z5"/>
    <w:rsid w:val="00F537F3"/>
  </w:style>
  <w:style w:type="character" w:customStyle="1" w:styleId="WW8Num1z6">
    <w:name w:val="WW8Num1z6"/>
    <w:rsid w:val="00F537F3"/>
  </w:style>
  <w:style w:type="character" w:customStyle="1" w:styleId="WW8Num1z7">
    <w:name w:val="WW8Num1z7"/>
    <w:rsid w:val="00F537F3"/>
  </w:style>
  <w:style w:type="character" w:customStyle="1" w:styleId="WW8Num1z8">
    <w:name w:val="WW8Num1z8"/>
    <w:rsid w:val="00F537F3"/>
  </w:style>
  <w:style w:type="character" w:customStyle="1" w:styleId="WW8Num2z0">
    <w:name w:val="WW8Num2z0"/>
    <w:rsid w:val="00F537F3"/>
    <w:rPr>
      <w:lang w:val="pt-PT" w:bidi="pt-PT"/>
    </w:rPr>
  </w:style>
  <w:style w:type="character" w:customStyle="1" w:styleId="WW8Num2z2">
    <w:name w:val="WW8Num2z2"/>
    <w:rsid w:val="00F537F3"/>
    <w:rPr>
      <w:rFonts w:ascii="Arial" w:eastAsia="Arial" w:hAnsi="Arial" w:cs="Arial" w:hint="default"/>
      <w:b/>
      <w:bCs/>
      <w:spacing w:val="-3"/>
      <w:w w:val="100"/>
      <w:sz w:val="20"/>
      <w:szCs w:val="22"/>
      <w:lang w:val="pt-PT" w:bidi="pt-PT"/>
    </w:rPr>
  </w:style>
  <w:style w:type="character" w:customStyle="1" w:styleId="WW8Num2z3">
    <w:name w:val="WW8Num2z3"/>
    <w:rsid w:val="00F537F3"/>
    <w:rPr>
      <w:rFonts w:ascii="Liberation Serif" w:hAnsi="Liberation Serif" w:cs="Liberation Serif" w:hint="default"/>
      <w:lang w:val="pt-PT" w:bidi="pt-PT"/>
    </w:rPr>
  </w:style>
  <w:style w:type="character" w:customStyle="1" w:styleId="WW8Num3z0">
    <w:name w:val="WW8Num3z0"/>
    <w:rsid w:val="00F537F3"/>
    <w:rPr>
      <w:rFonts w:ascii="Arial" w:eastAsia="Arial" w:hAnsi="Arial" w:cs="Arial" w:hint="default"/>
      <w:b/>
      <w:bCs w:val="0"/>
      <w:w w:val="100"/>
      <w:sz w:val="20"/>
      <w:szCs w:val="22"/>
      <w:lang w:val="pt-PT" w:bidi="pt-PT"/>
    </w:rPr>
  </w:style>
  <w:style w:type="character" w:customStyle="1" w:styleId="WW8Num4z0">
    <w:name w:val="WW8Num4z0"/>
    <w:rsid w:val="00F537F3"/>
    <w:rPr>
      <w:lang w:val="pt-PT" w:bidi="pt-PT"/>
    </w:rPr>
  </w:style>
  <w:style w:type="character" w:customStyle="1" w:styleId="WW8Num4z1">
    <w:name w:val="WW8Num4z1"/>
    <w:rsid w:val="00F537F3"/>
    <w:rPr>
      <w:rFonts w:ascii="Arial" w:eastAsia="Arial" w:hAnsi="Arial" w:cs="Arial" w:hint="default"/>
      <w:b/>
      <w:bCs/>
      <w:spacing w:val="-1"/>
      <w:w w:val="100"/>
      <w:sz w:val="20"/>
      <w:szCs w:val="22"/>
      <w:lang w:val="pt-PT" w:bidi="pt-PT"/>
    </w:rPr>
  </w:style>
  <w:style w:type="character" w:customStyle="1" w:styleId="WW8Num4z2">
    <w:name w:val="WW8Num4z2"/>
    <w:rsid w:val="00F537F3"/>
    <w:rPr>
      <w:rFonts w:ascii="Arial" w:eastAsia="Arial" w:hAnsi="Arial" w:cs="Arial" w:hint="default"/>
      <w:b/>
      <w:bCs/>
      <w:spacing w:val="-3"/>
      <w:w w:val="100"/>
      <w:sz w:val="20"/>
      <w:szCs w:val="22"/>
      <w:lang w:val="pt-PT" w:bidi="pt-PT"/>
    </w:rPr>
  </w:style>
  <w:style w:type="character" w:customStyle="1" w:styleId="WW8Num4z4">
    <w:name w:val="WW8Num4z4"/>
    <w:rsid w:val="00F537F3"/>
    <w:rPr>
      <w:rFonts w:ascii="Liberation Serif" w:hAnsi="Liberation Serif" w:cs="Liberation Serif" w:hint="default"/>
      <w:lang w:val="pt-PT" w:bidi="pt-PT"/>
    </w:rPr>
  </w:style>
  <w:style w:type="character" w:customStyle="1" w:styleId="WW8Num5z0">
    <w:name w:val="WW8Num5z0"/>
    <w:rsid w:val="00F537F3"/>
    <w:rPr>
      <w:rFonts w:ascii="Arial" w:eastAsia="Arial" w:hAnsi="Arial" w:cs="Arial" w:hint="default"/>
      <w:b/>
      <w:bCs/>
      <w:spacing w:val="-1"/>
      <w:w w:val="100"/>
      <w:sz w:val="20"/>
      <w:szCs w:val="20"/>
      <w:lang w:val="pt-PT" w:bidi="pt-PT"/>
    </w:rPr>
  </w:style>
  <w:style w:type="character" w:customStyle="1" w:styleId="WW8Num6z0">
    <w:name w:val="WW8Num6z0"/>
    <w:rsid w:val="00F537F3"/>
    <w:rPr>
      <w:lang w:val="pt-PT" w:bidi="pt-PT"/>
    </w:rPr>
  </w:style>
  <w:style w:type="character" w:customStyle="1" w:styleId="WW8Num6z2">
    <w:name w:val="WW8Num6z2"/>
    <w:rsid w:val="00F537F3"/>
    <w:rPr>
      <w:rFonts w:ascii="Arial" w:eastAsia="Arial" w:hAnsi="Arial" w:cs="Arial" w:hint="default"/>
      <w:b/>
      <w:bCs/>
      <w:spacing w:val="-3"/>
      <w:w w:val="100"/>
      <w:sz w:val="20"/>
      <w:szCs w:val="22"/>
      <w:lang w:val="pt-PT" w:bidi="pt-PT"/>
    </w:rPr>
  </w:style>
  <w:style w:type="character" w:customStyle="1" w:styleId="WW8Num6z5">
    <w:name w:val="WW8Num6z5"/>
    <w:rsid w:val="00F537F3"/>
    <w:rPr>
      <w:rFonts w:ascii="Liberation Serif" w:hAnsi="Liberation Serif" w:cs="Liberation Serif" w:hint="default"/>
      <w:lang w:val="pt-PT" w:bidi="pt-PT"/>
    </w:rPr>
  </w:style>
  <w:style w:type="character" w:customStyle="1" w:styleId="WW8Num7z0">
    <w:name w:val="WW8Num7z0"/>
    <w:rsid w:val="00F537F3"/>
    <w:rPr>
      <w:lang w:val="pt-PT" w:bidi="pt-PT"/>
    </w:rPr>
  </w:style>
  <w:style w:type="character" w:customStyle="1" w:styleId="WW8Num7z2">
    <w:name w:val="WW8Num7z2"/>
    <w:rsid w:val="00F537F3"/>
    <w:rPr>
      <w:rFonts w:ascii="Arial" w:eastAsia="Arial" w:hAnsi="Arial" w:cs="Arial" w:hint="default"/>
      <w:b/>
      <w:bCs/>
      <w:spacing w:val="-3"/>
      <w:w w:val="100"/>
      <w:sz w:val="20"/>
      <w:szCs w:val="22"/>
      <w:lang w:val="pt-PT" w:bidi="pt-PT"/>
    </w:rPr>
  </w:style>
  <w:style w:type="character" w:customStyle="1" w:styleId="WW8Num7z3">
    <w:name w:val="WW8Num7z3"/>
    <w:rsid w:val="00F537F3"/>
    <w:rPr>
      <w:rFonts w:ascii="Liberation Serif" w:hAnsi="Liberation Serif" w:cs="Liberation Serif" w:hint="default"/>
      <w:lang w:val="pt-PT" w:bidi="pt-PT"/>
    </w:rPr>
  </w:style>
  <w:style w:type="character" w:customStyle="1" w:styleId="WW8Num8z0">
    <w:name w:val="WW8Num8z0"/>
    <w:rsid w:val="00F537F3"/>
    <w:rPr>
      <w:lang w:val="pt-PT" w:bidi="pt-PT"/>
    </w:rPr>
  </w:style>
  <w:style w:type="character" w:customStyle="1" w:styleId="WW8Num8z1">
    <w:name w:val="WW8Num8z1"/>
    <w:rsid w:val="00F537F3"/>
    <w:rPr>
      <w:rFonts w:ascii="Arial" w:eastAsia="Arial" w:hAnsi="Arial" w:cs="Arial" w:hint="default"/>
      <w:b/>
      <w:bCs/>
      <w:spacing w:val="-1"/>
      <w:w w:val="100"/>
      <w:sz w:val="20"/>
      <w:szCs w:val="22"/>
      <w:lang w:val="pt-PT" w:bidi="pt-PT"/>
    </w:rPr>
  </w:style>
  <w:style w:type="character" w:customStyle="1" w:styleId="WW8Num8z2">
    <w:name w:val="WW8Num8z2"/>
    <w:rsid w:val="00F537F3"/>
    <w:rPr>
      <w:rFonts w:ascii="Liberation Serif" w:hAnsi="Liberation Serif" w:cs="Liberation Serif" w:hint="default"/>
      <w:lang w:val="pt-PT" w:bidi="pt-PT"/>
    </w:rPr>
  </w:style>
  <w:style w:type="character" w:customStyle="1" w:styleId="WW8Num9z0">
    <w:name w:val="WW8Num9z0"/>
    <w:rsid w:val="00F537F3"/>
    <w:rPr>
      <w:lang w:val="pt-PT" w:bidi="pt-PT"/>
    </w:rPr>
  </w:style>
  <w:style w:type="character" w:customStyle="1" w:styleId="WW8Num9z2">
    <w:name w:val="WW8Num9z2"/>
    <w:rsid w:val="00F537F3"/>
    <w:rPr>
      <w:rFonts w:ascii="Arial" w:eastAsia="Arial" w:hAnsi="Arial" w:cs="Arial" w:hint="default"/>
      <w:b/>
      <w:bCs/>
      <w:spacing w:val="-3"/>
      <w:w w:val="100"/>
      <w:sz w:val="20"/>
      <w:szCs w:val="22"/>
      <w:lang w:val="pt-PT" w:bidi="pt-PT"/>
    </w:rPr>
  </w:style>
  <w:style w:type="character" w:customStyle="1" w:styleId="WW8Num9z3">
    <w:name w:val="WW8Num9z3"/>
    <w:rsid w:val="00F537F3"/>
    <w:rPr>
      <w:rFonts w:ascii="Liberation Serif" w:hAnsi="Liberation Serif" w:cs="Liberation Serif" w:hint="default"/>
      <w:lang w:val="pt-PT" w:bidi="pt-PT"/>
    </w:rPr>
  </w:style>
  <w:style w:type="character" w:customStyle="1" w:styleId="WW8Num10z0">
    <w:name w:val="WW8Num10z0"/>
    <w:rsid w:val="00F537F3"/>
    <w:rPr>
      <w:lang w:val="pt-PT" w:bidi="pt-PT"/>
    </w:rPr>
  </w:style>
  <w:style w:type="character" w:customStyle="1" w:styleId="WW8Num10z2">
    <w:name w:val="WW8Num10z2"/>
    <w:rsid w:val="00F537F3"/>
    <w:rPr>
      <w:rFonts w:ascii="Arial" w:eastAsia="Arial" w:hAnsi="Arial" w:cs="Arial" w:hint="default"/>
      <w:b/>
      <w:bCs/>
      <w:spacing w:val="-3"/>
      <w:w w:val="100"/>
      <w:sz w:val="20"/>
      <w:szCs w:val="22"/>
      <w:lang w:val="pt-PT" w:bidi="pt-PT"/>
    </w:rPr>
  </w:style>
  <w:style w:type="character" w:customStyle="1" w:styleId="WW8Num10z3">
    <w:name w:val="WW8Num10z3"/>
    <w:rsid w:val="00F537F3"/>
    <w:rPr>
      <w:rFonts w:ascii="Liberation Serif" w:hAnsi="Liberation Serif" w:cs="Liberation Serif" w:hint="default"/>
      <w:lang w:val="pt-PT" w:bidi="pt-PT"/>
    </w:rPr>
  </w:style>
  <w:style w:type="character" w:customStyle="1" w:styleId="WW8Num11z0">
    <w:name w:val="WW8Num11z0"/>
    <w:rsid w:val="00F537F3"/>
    <w:rPr>
      <w:rFonts w:ascii="Arial" w:eastAsia="Arial" w:hAnsi="Arial" w:cs="Arial" w:hint="default"/>
      <w:b/>
      <w:bCs/>
      <w:spacing w:val="-1"/>
      <w:w w:val="100"/>
      <w:sz w:val="20"/>
      <w:szCs w:val="22"/>
      <w:lang w:val="pt-PT" w:bidi="pt-PT"/>
    </w:rPr>
  </w:style>
  <w:style w:type="character" w:customStyle="1" w:styleId="WW8Num12z0">
    <w:name w:val="WW8Num12z0"/>
    <w:rsid w:val="00F537F3"/>
    <w:rPr>
      <w:lang w:val="pt-PT" w:bidi="pt-PT"/>
    </w:rPr>
  </w:style>
  <w:style w:type="character" w:customStyle="1" w:styleId="WW8Num12z2">
    <w:name w:val="WW8Num12z2"/>
    <w:rsid w:val="00F537F3"/>
    <w:rPr>
      <w:rFonts w:ascii="Arial" w:eastAsia="Arial" w:hAnsi="Arial" w:cs="Arial" w:hint="default"/>
      <w:b/>
      <w:bCs/>
      <w:spacing w:val="-3"/>
      <w:w w:val="100"/>
      <w:sz w:val="20"/>
      <w:szCs w:val="22"/>
      <w:lang w:val="pt-PT" w:bidi="pt-PT"/>
    </w:rPr>
  </w:style>
  <w:style w:type="character" w:customStyle="1" w:styleId="WW8Num12z3">
    <w:name w:val="WW8Num12z3"/>
    <w:rsid w:val="00F537F3"/>
    <w:rPr>
      <w:rFonts w:ascii="Liberation Serif" w:hAnsi="Liberation Serif" w:cs="Liberation Serif" w:hint="default"/>
      <w:lang w:val="pt-PT" w:bidi="pt-PT"/>
    </w:rPr>
  </w:style>
  <w:style w:type="character" w:customStyle="1" w:styleId="WW8Num13z0">
    <w:name w:val="WW8Num13z0"/>
    <w:rsid w:val="00F537F3"/>
    <w:rPr>
      <w:lang w:val="pt-PT" w:bidi="pt-PT"/>
    </w:rPr>
  </w:style>
  <w:style w:type="character" w:customStyle="1" w:styleId="WW8Num13z2">
    <w:name w:val="WW8Num13z2"/>
    <w:rsid w:val="00F537F3"/>
    <w:rPr>
      <w:rFonts w:ascii="Arial" w:eastAsia="Arial" w:hAnsi="Arial" w:cs="Arial" w:hint="default"/>
      <w:b/>
      <w:bCs/>
      <w:spacing w:val="-3"/>
      <w:w w:val="100"/>
      <w:sz w:val="20"/>
      <w:szCs w:val="22"/>
      <w:lang w:val="pt-PT" w:bidi="pt-PT"/>
    </w:rPr>
  </w:style>
  <w:style w:type="character" w:customStyle="1" w:styleId="WW8Num13z3">
    <w:name w:val="WW8Num13z3"/>
    <w:rsid w:val="00F537F3"/>
    <w:rPr>
      <w:rFonts w:ascii="Liberation Serif" w:hAnsi="Liberation Serif" w:cs="Liberation Serif" w:hint="default"/>
      <w:lang w:val="pt-PT" w:bidi="pt-PT"/>
    </w:rPr>
  </w:style>
  <w:style w:type="character" w:customStyle="1" w:styleId="WW8Num14z0">
    <w:name w:val="WW8Num14z0"/>
    <w:rsid w:val="00F537F3"/>
    <w:rPr>
      <w:rFonts w:ascii="Arial" w:eastAsia="Arial" w:hAnsi="Arial" w:cs="Arial" w:hint="default"/>
      <w:b/>
      <w:bCs w:val="0"/>
      <w:w w:val="100"/>
      <w:sz w:val="20"/>
      <w:szCs w:val="22"/>
      <w:lang w:val="pt-PT" w:bidi="pt-PT"/>
    </w:rPr>
  </w:style>
  <w:style w:type="character" w:customStyle="1" w:styleId="WW8Num15z0">
    <w:name w:val="WW8Num15z0"/>
    <w:rsid w:val="00F537F3"/>
    <w:rPr>
      <w:lang w:val="pt-PT" w:bidi="pt-PT"/>
    </w:rPr>
  </w:style>
  <w:style w:type="character" w:customStyle="1" w:styleId="WW8Num15z2">
    <w:name w:val="WW8Num15z2"/>
    <w:rsid w:val="00F537F3"/>
    <w:rPr>
      <w:rFonts w:ascii="Arial" w:eastAsia="Arial" w:hAnsi="Arial" w:cs="Arial" w:hint="default"/>
      <w:b/>
      <w:bCs/>
      <w:spacing w:val="-3"/>
      <w:w w:val="100"/>
      <w:sz w:val="20"/>
      <w:szCs w:val="22"/>
      <w:lang w:val="pt-PT" w:bidi="pt-PT"/>
    </w:rPr>
  </w:style>
  <w:style w:type="character" w:customStyle="1" w:styleId="WW8Num15z3">
    <w:name w:val="WW8Num15z3"/>
    <w:rsid w:val="00F537F3"/>
    <w:rPr>
      <w:rFonts w:ascii="Liberation Serif" w:hAnsi="Liberation Serif" w:cs="Liberation Serif" w:hint="default"/>
      <w:lang w:val="pt-PT" w:bidi="pt-PT"/>
    </w:rPr>
  </w:style>
  <w:style w:type="character" w:customStyle="1" w:styleId="WW8Num16z0">
    <w:name w:val="WW8Num16z0"/>
    <w:rsid w:val="00F537F3"/>
    <w:rPr>
      <w:rFonts w:ascii="Arial" w:eastAsia="Arial" w:hAnsi="Arial" w:cs="Arial" w:hint="default"/>
      <w:b/>
      <w:bCs/>
      <w:spacing w:val="-1"/>
      <w:w w:val="100"/>
      <w:sz w:val="20"/>
      <w:szCs w:val="22"/>
      <w:lang w:val="pt-PT" w:bidi="pt-PT"/>
    </w:rPr>
  </w:style>
  <w:style w:type="character" w:customStyle="1" w:styleId="WW8Num17z0">
    <w:name w:val="WW8Num17z0"/>
    <w:rsid w:val="00F537F3"/>
    <w:rPr>
      <w:rFonts w:ascii="Arial" w:eastAsia="Arial" w:hAnsi="Arial" w:cs="Arial" w:hint="default"/>
      <w:b/>
      <w:bCs/>
      <w:spacing w:val="-1"/>
      <w:w w:val="100"/>
      <w:sz w:val="20"/>
      <w:szCs w:val="20"/>
      <w:lang w:val="pt-PT" w:bidi="pt-PT"/>
    </w:rPr>
  </w:style>
  <w:style w:type="character" w:customStyle="1" w:styleId="WW8Num18z0">
    <w:name w:val="WW8Num18z0"/>
    <w:rsid w:val="00F537F3"/>
    <w:rPr>
      <w:rFonts w:ascii="Arial" w:eastAsia="Arial" w:hAnsi="Arial" w:cs="Arial" w:hint="default"/>
      <w:b/>
      <w:bCs/>
      <w:spacing w:val="-1"/>
      <w:w w:val="100"/>
      <w:sz w:val="20"/>
      <w:szCs w:val="22"/>
      <w:lang w:val="pt-PT" w:bidi="pt-PT"/>
    </w:rPr>
  </w:style>
  <w:style w:type="character" w:customStyle="1" w:styleId="WW8Num18z1">
    <w:name w:val="WW8Num18z1"/>
    <w:rsid w:val="00F537F3"/>
    <w:rPr>
      <w:rFonts w:ascii="Arial" w:eastAsia="Arial" w:hAnsi="Arial" w:cs="Arial" w:hint="default"/>
      <w:b/>
      <w:bCs/>
      <w:i/>
      <w:iCs w:val="0"/>
      <w:w w:val="100"/>
      <w:sz w:val="20"/>
      <w:szCs w:val="22"/>
      <w:lang w:val="pt-PT" w:bidi="pt-PT"/>
    </w:rPr>
  </w:style>
  <w:style w:type="character" w:customStyle="1" w:styleId="WW8Num18z2">
    <w:name w:val="WW8Num18z2"/>
    <w:rsid w:val="00F537F3"/>
    <w:rPr>
      <w:rFonts w:ascii="Liberation Serif" w:hAnsi="Liberation Serif" w:cs="Liberation Serif" w:hint="default"/>
      <w:lang w:val="pt-PT" w:bidi="pt-PT"/>
    </w:rPr>
  </w:style>
  <w:style w:type="character" w:customStyle="1" w:styleId="WW8Num19z0">
    <w:name w:val="WW8Num19z0"/>
    <w:rsid w:val="00F537F3"/>
    <w:rPr>
      <w:rFonts w:ascii="Arial" w:hAnsi="Arial" w:cs="Arial" w:hint="default"/>
      <w:b/>
      <w:bCs w:val="0"/>
      <w:i w:val="0"/>
      <w:iCs w:val="0"/>
      <w:sz w:val="20"/>
    </w:rPr>
  </w:style>
  <w:style w:type="character" w:customStyle="1" w:styleId="WW8Num19z1">
    <w:name w:val="WW8Num19z1"/>
    <w:rsid w:val="00F537F3"/>
    <w:rPr>
      <w:rFonts w:ascii="Arial" w:hAnsi="Arial" w:cs="Arial" w:hint="default"/>
      <w:b/>
      <w:bCs w:val="0"/>
      <w:i w:val="0"/>
      <w:iCs w:val="0"/>
      <w:color w:val="auto"/>
      <w:sz w:val="20"/>
    </w:rPr>
  </w:style>
  <w:style w:type="character" w:customStyle="1" w:styleId="WW8Num19z6">
    <w:name w:val="WW8Num19z6"/>
    <w:rsid w:val="00F537F3"/>
  </w:style>
  <w:style w:type="character" w:customStyle="1" w:styleId="WW8Num20z0">
    <w:name w:val="WW8Num20z0"/>
    <w:rsid w:val="00F537F3"/>
  </w:style>
  <w:style w:type="character" w:customStyle="1" w:styleId="WW8Num21z0">
    <w:name w:val="WW8Num21z0"/>
    <w:rsid w:val="00F537F3"/>
    <w:rPr>
      <w:lang w:val="pt-PT" w:bidi="pt-PT"/>
    </w:rPr>
  </w:style>
  <w:style w:type="character" w:customStyle="1" w:styleId="WW8Num21z2">
    <w:name w:val="WW8Num21z2"/>
    <w:rsid w:val="00F537F3"/>
    <w:rPr>
      <w:rFonts w:ascii="Arial" w:eastAsia="Arial" w:hAnsi="Arial" w:cs="Arial" w:hint="default"/>
      <w:b/>
      <w:bCs/>
      <w:spacing w:val="-3"/>
      <w:w w:val="100"/>
      <w:sz w:val="20"/>
      <w:szCs w:val="22"/>
      <w:lang w:val="pt-PT" w:bidi="pt-PT"/>
    </w:rPr>
  </w:style>
  <w:style w:type="character" w:customStyle="1" w:styleId="WW8Num21z3">
    <w:name w:val="WW8Num21z3"/>
    <w:rsid w:val="00F537F3"/>
    <w:rPr>
      <w:rFonts w:ascii="Liberation Serif" w:hAnsi="Liberation Serif" w:cs="Liberation Serif" w:hint="default"/>
      <w:lang w:val="pt-PT" w:bidi="pt-PT"/>
    </w:rPr>
  </w:style>
  <w:style w:type="character" w:customStyle="1" w:styleId="WW8Num22z0">
    <w:name w:val="WW8Num22z0"/>
    <w:rsid w:val="00F537F3"/>
    <w:rPr>
      <w:rFonts w:ascii="Arial" w:hAnsi="Arial" w:cs="Times New Roman" w:hint="default"/>
      <w:sz w:val="20"/>
    </w:rPr>
  </w:style>
  <w:style w:type="character" w:customStyle="1" w:styleId="WW8Num22z1">
    <w:name w:val="WW8Num22z1"/>
    <w:rsid w:val="00F537F3"/>
    <w:rPr>
      <w:rFonts w:ascii="Times New Roman" w:hAnsi="Times New Roman" w:cs="Times New Roman" w:hint="default"/>
    </w:rPr>
  </w:style>
  <w:style w:type="character" w:customStyle="1" w:styleId="Fontepargpadro2">
    <w:name w:val="Fonte parág. padrão2"/>
    <w:rsid w:val="00F537F3"/>
  </w:style>
  <w:style w:type="character" w:customStyle="1" w:styleId="WW8Num2z1">
    <w:name w:val="WW8Num2z1"/>
    <w:rsid w:val="00F537F3"/>
  </w:style>
  <w:style w:type="character" w:customStyle="1" w:styleId="WW8Num2z4">
    <w:name w:val="WW8Num2z4"/>
    <w:rsid w:val="00F537F3"/>
  </w:style>
  <w:style w:type="character" w:customStyle="1" w:styleId="WW8Num2z5">
    <w:name w:val="WW8Num2z5"/>
    <w:rsid w:val="00F537F3"/>
  </w:style>
  <w:style w:type="character" w:customStyle="1" w:styleId="WW8Num2z6">
    <w:name w:val="WW8Num2z6"/>
    <w:rsid w:val="00F537F3"/>
  </w:style>
  <w:style w:type="character" w:customStyle="1" w:styleId="WW8Num2z7">
    <w:name w:val="WW8Num2z7"/>
    <w:rsid w:val="00F537F3"/>
  </w:style>
  <w:style w:type="character" w:customStyle="1" w:styleId="WW8Num2z8">
    <w:name w:val="WW8Num2z8"/>
    <w:rsid w:val="00F537F3"/>
  </w:style>
  <w:style w:type="character" w:customStyle="1" w:styleId="WW8Num3z2">
    <w:name w:val="WW8Num3z2"/>
    <w:rsid w:val="00F537F3"/>
    <w:rPr>
      <w:rFonts w:ascii="Arial" w:eastAsia="Arial" w:hAnsi="Arial" w:cs="Arial" w:hint="default"/>
      <w:b/>
      <w:bCs/>
      <w:spacing w:val="-3"/>
      <w:w w:val="100"/>
      <w:sz w:val="20"/>
      <w:szCs w:val="22"/>
      <w:lang w:val="pt-PT" w:bidi="pt-PT"/>
    </w:rPr>
  </w:style>
  <w:style w:type="character" w:customStyle="1" w:styleId="WW8Num3z3">
    <w:name w:val="WW8Num3z3"/>
    <w:rsid w:val="00F537F3"/>
    <w:rPr>
      <w:rFonts w:ascii="Liberation Serif" w:hAnsi="Liberation Serif" w:cs="Liberation Serif" w:hint="default"/>
      <w:lang w:val="pt-PT" w:bidi="pt-PT"/>
    </w:rPr>
  </w:style>
  <w:style w:type="character" w:customStyle="1" w:styleId="WW8Num6z1">
    <w:name w:val="WW8Num6z1"/>
    <w:rsid w:val="00F537F3"/>
    <w:rPr>
      <w:rFonts w:ascii="Arial" w:eastAsia="Arial" w:hAnsi="Arial" w:cs="Arial" w:hint="default"/>
      <w:b/>
      <w:bCs/>
      <w:spacing w:val="-1"/>
      <w:w w:val="100"/>
      <w:sz w:val="20"/>
      <w:szCs w:val="22"/>
      <w:lang w:val="pt-PT" w:bidi="pt-PT"/>
    </w:rPr>
  </w:style>
  <w:style w:type="character" w:customStyle="1" w:styleId="WW8Num6z4">
    <w:name w:val="WW8Num6z4"/>
    <w:rsid w:val="00F537F3"/>
    <w:rPr>
      <w:rFonts w:ascii="Liberation Serif" w:hAnsi="Liberation Serif" w:cs="Liberation Serif" w:hint="default"/>
      <w:lang w:val="pt-PT" w:bidi="pt-PT"/>
    </w:rPr>
  </w:style>
  <w:style w:type="character" w:customStyle="1" w:styleId="WW8Num8z5">
    <w:name w:val="WW8Num8z5"/>
    <w:rsid w:val="00F537F3"/>
    <w:rPr>
      <w:rFonts w:ascii="Liberation Serif" w:hAnsi="Liberation Serif" w:cs="Liberation Serif" w:hint="default"/>
      <w:lang w:val="pt-PT" w:bidi="pt-PT"/>
    </w:rPr>
  </w:style>
  <w:style w:type="character" w:customStyle="1" w:styleId="WW8Num10z1">
    <w:name w:val="WW8Num10z1"/>
    <w:rsid w:val="00F537F3"/>
    <w:rPr>
      <w:rFonts w:ascii="Arial" w:eastAsia="Arial" w:hAnsi="Arial" w:cs="Arial" w:hint="default"/>
      <w:b/>
      <w:bCs/>
      <w:spacing w:val="-1"/>
      <w:w w:val="100"/>
      <w:sz w:val="20"/>
      <w:szCs w:val="22"/>
      <w:lang w:val="pt-PT" w:bidi="pt-PT"/>
    </w:rPr>
  </w:style>
  <w:style w:type="character" w:customStyle="1" w:styleId="WW8Num11z2">
    <w:name w:val="WW8Num11z2"/>
    <w:rsid w:val="00F537F3"/>
    <w:rPr>
      <w:rFonts w:ascii="Arial" w:eastAsia="Arial" w:hAnsi="Arial" w:cs="Arial" w:hint="default"/>
      <w:b/>
      <w:bCs/>
      <w:spacing w:val="-3"/>
      <w:w w:val="100"/>
      <w:sz w:val="20"/>
      <w:szCs w:val="22"/>
      <w:lang w:val="pt-PT" w:bidi="pt-PT"/>
    </w:rPr>
  </w:style>
  <w:style w:type="character" w:customStyle="1" w:styleId="WW8Num11z3">
    <w:name w:val="WW8Num11z3"/>
    <w:rsid w:val="00F537F3"/>
    <w:rPr>
      <w:rFonts w:ascii="Liberation Serif" w:hAnsi="Liberation Serif" w:cs="Liberation Serif" w:hint="default"/>
      <w:lang w:val="pt-PT" w:bidi="pt-PT"/>
    </w:rPr>
  </w:style>
  <w:style w:type="character" w:customStyle="1" w:styleId="WW8Num14z2">
    <w:name w:val="WW8Num14z2"/>
    <w:rsid w:val="00F537F3"/>
    <w:rPr>
      <w:rFonts w:ascii="Arial" w:eastAsia="Arial" w:hAnsi="Arial" w:cs="Arial" w:hint="default"/>
      <w:b/>
      <w:bCs/>
      <w:spacing w:val="-3"/>
      <w:w w:val="100"/>
      <w:sz w:val="20"/>
      <w:szCs w:val="22"/>
      <w:lang w:val="pt-PT" w:bidi="pt-PT"/>
    </w:rPr>
  </w:style>
  <w:style w:type="character" w:customStyle="1" w:styleId="WW8Num14z3">
    <w:name w:val="WW8Num14z3"/>
    <w:rsid w:val="00F537F3"/>
    <w:rPr>
      <w:rFonts w:ascii="Liberation Serif" w:hAnsi="Liberation Serif" w:cs="Liberation Serif" w:hint="default"/>
      <w:lang w:val="pt-PT" w:bidi="pt-PT"/>
    </w:rPr>
  </w:style>
  <w:style w:type="character" w:customStyle="1" w:styleId="WW8Num17z2">
    <w:name w:val="WW8Num17z2"/>
    <w:rsid w:val="00F537F3"/>
    <w:rPr>
      <w:rFonts w:ascii="Arial" w:eastAsia="Arial" w:hAnsi="Arial" w:cs="Arial" w:hint="default"/>
      <w:b/>
      <w:bCs/>
      <w:spacing w:val="-3"/>
      <w:w w:val="100"/>
      <w:sz w:val="20"/>
      <w:szCs w:val="22"/>
      <w:lang w:val="pt-PT" w:bidi="pt-PT"/>
    </w:rPr>
  </w:style>
  <w:style w:type="character" w:customStyle="1" w:styleId="WW8Num17z3">
    <w:name w:val="WW8Num17z3"/>
    <w:rsid w:val="00F537F3"/>
    <w:rPr>
      <w:rFonts w:ascii="Liberation Serif" w:hAnsi="Liberation Serif" w:cs="Liberation Serif" w:hint="default"/>
      <w:lang w:val="pt-PT" w:bidi="pt-PT"/>
    </w:rPr>
  </w:style>
  <w:style w:type="character" w:customStyle="1" w:styleId="WW8Num20z1">
    <w:name w:val="WW8Num20z1"/>
    <w:rsid w:val="00F537F3"/>
    <w:rPr>
      <w:rFonts w:ascii="Arial" w:eastAsia="Arial" w:hAnsi="Arial" w:cs="Arial" w:hint="default"/>
      <w:b/>
      <w:bCs/>
      <w:i/>
      <w:iCs w:val="0"/>
      <w:w w:val="100"/>
      <w:sz w:val="20"/>
      <w:szCs w:val="22"/>
      <w:lang w:val="pt-PT" w:bidi="pt-PT"/>
    </w:rPr>
  </w:style>
  <w:style w:type="character" w:customStyle="1" w:styleId="WW8Num20z2">
    <w:name w:val="WW8Num20z2"/>
    <w:rsid w:val="00F537F3"/>
    <w:rPr>
      <w:rFonts w:ascii="Liberation Serif" w:hAnsi="Liberation Serif" w:cs="Liberation Serif" w:hint="default"/>
      <w:lang w:val="pt-PT" w:bidi="pt-PT"/>
    </w:rPr>
  </w:style>
  <w:style w:type="character" w:customStyle="1" w:styleId="WW8Num21z1">
    <w:name w:val="WW8Num21z1"/>
    <w:rsid w:val="00F537F3"/>
    <w:rPr>
      <w:rFonts w:ascii="Arial" w:hAnsi="Arial" w:cs="Arial" w:hint="default"/>
      <w:b/>
      <w:bCs w:val="0"/>
      <w:i w:val="0"/>
      <w:iCs w:val="0"/>
      <w:color w:val="auto"/>
      <w:sz w:val="20"/>
    </w:rPr>
  </w:style>
  <w:style w:type="character" w:customStyle="1" w:styleId="WW8Num21z6">
    <w:name w:val="WW8Num21z6"/>
    <w:rsid w:val="00F537F3"/>
  </w:style>
  <w:style w:type="character" w:customStyle="1" w:styleId="WW8Num23z0">
    <w:name w:val="WW8Num23z0"/>
    <w:rsid w:val="00F537F3"/>
    <w:rPr>
      <w:lang w:val="pt-PT" w:bidi="pt-PT"/>
    </w:rPr>
  </w:style>
  <w:style w:type="character" w:customStyle="1" w:styleId="WW8Num23z2">
    <w:name w:val="WW8Num23z2"/>
    <w:rsid w:val="00F537F3"/>
    <w:rPr>
      <w:rFonts w:ascii="Arial" w:eastAsia="Arial" w:hAnsi="Arial" w:cs="Arial" w:hint="default"/>
      <w:b/>
      <w:bCs/>
      <w:spacing w:val="-3"/>
      <w:w w:val="100"/>
      <w:sz w:val="20"/>
      <w:szCs w:val="22"/>
      <w:lang w:val="pt-PT" w:bidi="pt-PT"/>
    </w:rPr>
  </w:style>
  <w:style w:type="character" w:customStyle="1" w:styleId="WW8Num23z3">
    <w:name w:val="WW8Num23z3"/>
    <w:rsid w:val="00F537F3"/>
    <w:rPr>
      <w:rFonts w:ascii="Liberation Serif" w:hAnsi="Liberation Serif" w:cs="Liberation Serif" w:hint="default"/>
      <w:lang w:val="pt-PT" w:bidi="pt-PT"/>
    </w:rPr>
  </w:style>
  <w:style w:type="character" w:customStyle="1" w:styleId="WW8Num3z1">
    <w:name w:val="WW8Num3z1"/>
    <w:rsid w:val="00F537F3"/>
    <w:rPr>
      <w:b/>
      <w:bCs w:val="0"/>
    </w:rPr>
  </w:style>
  <w:style w:type="character" w:customStyle="1" w:styleId="WW8Num4z3">
    <w:name w:val="WW8Num4z3"/>
    <w:rsid w:val="00F537F3"/>
    <w:rPr>
      <w:rFonts w:ascii="Liberation Serif" w:hAnsi="Liberation Serif" w:cs="Liberation Serif" w:hint="default"/>
      <w:lang w:val="pt-PT" w:bidi="pt-PT"/>
    </w:rPr>
  </w:style>
  <w:style w:type="character" w:customStyle="1" w:styleId="WW8Num7z1">
    <w:name w:val="WW8Num7z1"/>
    <w:rsid w:val="00F537F3"/>
    <w:rPr>
      <w:rFonts w:ascii="Arial" w:eastAsia="Arial" w:hAnsi="Arial" w:cs="Arial" w:hint="default"/>
      <w:b/>
      <w:bCs/>
      <w:spacing w:val="-1"/>
      <w:w w:val="100"/>
      <w:sz w:val="20"/>
      <w:szCs w:val="22"/>
      <w:lang w:val="pt-PT" w:bidi="pt-PT"/>
    </w:rPr>
  </w:style>
  <w:style w:type="character" w:customStyle="1" w:styleId="WW8Num7z4">
    <w:name w:val="WW8Num7z4"/>
    <w:rsid w:val="00F537F3"/>
    <w:rPr>
      <w:rFonts w:ascii="Liberation Serif" w:hAnsi="Liberation Serif" w:cs="Liberation Serif" w:hint="default"/>
      <w:lang w:val="pt-PT" w:bidi="pt-PT"/>
    </w:rPr>
  </w:style>
  <w:style w:type="character" w:customStyle="1" w:styleId="WW8Num9z5">
    <w:name w:val="WW8Num9z5"/>
    <w:rsid w:val="00F537F3"/>
    <w:rPr>
      <w:rFonts w:ascii="Liberation Serif" w:hAnsi="Liberation Serif" w:cs="Liberation Serif" w:hint="default"/>
      <w:lang w:val="pt-PT" w:bidi="pt-PT"/>
    </w:rPr>
  </w:style>
  <w:style w:type="character" w:customStyle="1" w:styleId="WW8Num11z1">
    <w:name w:val="WW8Num11z1"/>
    <w:rsid w:val="00F537F3"/>
    <w:rPr>
      <w:rFonts w:ascii="Arial" w:eastAsia="Arial" w:hAnsi="Arial" w:cs="Arial" w:hint="default"/>
      <w:b/>
      <w:bCs/>
      <w:spacing w:val="-1"/>
      <w:w w:val="100"/>
      <w:sz w:val="20"/>
      <w:szCs w:val="22"/>
      <w:lang w:val="pt-PT" w:bidi="pt-PT"/>
    </w:rPr>
  </w:style>
  <w:style w:type="character" w:customStyle="1" w:styleId="WW8Num16z2">
    <w:name w:val="WW8Num16z2"/>
    <w:rsid w:val="00F537F3"/>
    <w:rPr>
      <w:rFonts w:ascii="Arial" w:eastAsia="Arial" w:hAnsi="Arial" w:cs="Arial" w:hint="default"/>
      <w:b/>
      <w:bCs/>
      <w:spacing w:val="-3"/>
      <w:w w:val="100"/>
      <w:sz w:val="20"/>
      <w:szCs w:val="22"/>
      <w:lang w:val="pt-PT" w:bidi="pt-PT"/>
    </w:rPr>
  </w:style>
  <w:style w:type="character" w:customStyle="1" w:styleId="WW8Num16z3">
    <w:name w:val="WW8Num16z3"/>
    <w:rsid w:val="00F537F3"/>
    <w:rPr>
      <w:rFonts w:ascii="Liberation Serif" w:hAnsi="Liberation Serif" w:cs="Liberation Serif" w:hint="default"/>
      <w:lang w:val="pt-PT" w:bidi="pt-PT"/>
    </w:rPr>
  </w:style>
  <w:style w:type="character" w:customStyle="1" w:styleId="WW8Num20z3">
    <w:name w:val="WW8Num20z3"/>
    <w:rsid w:val="00F537F3"/>
    <w:rPr>
      <w:rFonts w:ascii="Liberation Serif" w:hAnsi="Liberation Serif" w:cs="Liberation Serif" w:hint="default"/>
      <w:lang w:val="pt-PT" w:bidi="pt-PT"/>
    </w:rPr>
  </w:style>
  <w:style w:type="character" w:customStyle="1" w:styleId="WW8Num23z1">
    <w:name w:val="WW8Num23z1"/>
    <w:rsid w:val="00F537F3"/>
    <w:rPr>
      <w:rFonts w:ascii="Arial" w:eastAsia="Arial" w:hAnsi="Arial" w:cs="Arial" w:hint="default"/>
      <w:b/>
      <w:bCs/>
      <w:i/>
      <w:iCs w:val="0"/>
      <w:w w:val="100"/>
      <w:sz w:val="20"/>
      <w:szCs w:val="22"/>
      <w:lang w:val="pt-PT" w:bidi="pt-PT"/>
    </w:rPr>
  </w:style>
  <w:style w:type="character" w:customStyle="1" w:styleId="WW8Num24z0">
    <w:name w:val="WW8Num24z0"/>
    <w:rsid w:val="00F537F3"/>
    <w:rPr>
      <w:rFonts w:ascii="Arial" w:hAnsi="Arial" w:cs="Arial" w:hint="default"/>
      <w:b/>
      <w:bCs w:val="0"/>
      <w:i w:val="0"/>
      <w:iCs w:val="0"/>
      <w:sz w:val="20"/>
    </w:rPr>
  </w:style>
  <w:style w:type="character" w:customStyle="1" w:styleId="WW8Num24z1">
    <w:name w:val="WW8Num24z1"/>
    <w:rsid w:val="00F537F3"/>
    <w:rPr>
      <w:rFonts w:ascii="Arial" w:hAnsi="Arial" w:cs="Arial" w:hint="default"/>
      <w:b/>
      <w:bCs w:val="0"/>
      <w:i w:val="0"/>
      <w:iCs w:val="0"/>
      <w:color w:val="auto"/>
      <w:sz w:val="20"/>
    </w:rPr>
  </w:style>
  <w:style w:type="character" w:customStyle="1" w:styleId="WW8Num24z6">
    <w:name w:val="WW8Num24z6"/>
    <w:rsid w:val="00F537F3"/>
  </w:style>
  <w:style w:type="character" w:customStyle="1" w:styleId="WW8Num25z0">
    <w:name w:val="WW8Num25z0"/>
    <w:rsid w:val="00F537F3"/>
  </w:style>
  <w:style w:type="character" w:customStyle="1" w:styleId="WW8Num26z0">
    <w:name w:val="WW8Num26z0"/>
    <w:rsid w:val="00F537F3"/>
    <w:rPr>
      <w:lang w:val="pt-PT" w:bidi="pt-PT"/>
    </w:rPr>
  </w:style>
  <w:style w:type="character" w:customStyle="1" w:styleId="WW8Num26z2">
    <w:name w:val="WW8Num26z2"/>
    <w:rsid w:val="00F537F3"/>
    <w:rPr>
      <w:rFonts w:ascii="Arial" w:eastAsia="Arial" w:hAnsi="Arial" w:cs="Arial" w:hint="default"/>
      <w:b/>
      <w:bCs/>
      <w:spacing w:val="-3"/>
      <w:w w:val="100"/>
      <w:sz w:val="20"/>
      <w:szCs w:val="22"/>
      <w:lang w:val="pt-PT" w:bidi="pt-PT"/>
    </w:rPr>
  </w:style>
  <w:style w:type="character" w:customStyle="1" w:styleId="WW8Num26z3">
    <w:name w:val="WW8Num26z3"/>
    <w:rsid w:val="00F537F3"/>
    <w:rPr>
      <w:rFonts w:ascii="Liberation Serif" w:hAnsi="Liberation Serif" w:cs="Liberation Serif" w:hint="default"/>
      <w:lang w:val="pt-PT" w:bidi="pt-PT"/>
    </w:rPr>
  </w:style>
  <w:style w:type="character" w:customStyle="1" w:styleId="WW8Num5z1">
    <w:name w:val="WW8Num5z1"/>
    <w:rsid w:val="00F537F3"/>
    <w:rPr>
      <w:b/>
      <w:bCs w:val="0"/>
    </w:rPr>
  </w:style>
  <w:style w:type="character" w:customStyle="1" w:styleId="WW8Num9z1">
    <w:name w:val="WW8Num9z1"/>
    <w:rsid w:val="00F537F3"/>
  </w:style>
  <w:style w:type="character" w:customStyle="1" w:styleId="WW8Num9z4">
    <w:name w:val="WW8Num9z4"/>
    <w:rsid w:val="00F537F3"/>
  </w:style>
  <w:style w:type="character" w:customStyle="1" w:styleId="WW8Num9z6">
    <w:name w:val="WW8Num9z6"/>
    <w:rsid w:val="00F537F3"/>
  </w:style>
  <w:style w:type="character" w:customStyle="1" w:styleId="WW8Num9z7">
    <w:name w:val="WW8Num9z7"/>
    <w:rsid w:val="00F537F3"/>
  </w:style>
  <w:style w:type="character" w:customStyle="1" w:styleId="WW8Num9z8">
    <w:name w:val="WW8Num9z8"/>
    <w:rsid w:val="00F537F3"/>
  </w:style>
  <w:style w:type="character" w:customStyle="1" w:styleId="WW8Num12z1">
    <w:name w:val="WW8Num12z1"/>
    <w:rsid w:val="00F537F3"/>
    <w:rPr>
      <w:lang w:val="pt-PT" w:bidi="pt-PT"/>
    </w:rPr>
  </w:style>
  <w:style w:type="character" w:customStyle="1" w:styleId="WW8Num14z1">
    <w:name w:val="WW8Num14z1"/>
    <w:rsid w:val="00F537F3"/>
    <w:rPr>
      <w:rFonts w:ascii="Arial" w:eastAsia="Arial" w:hAnsi="Arial" w:cs="Arial" w:hint="default"/>
      <w:b/>
      <w:bCs/>
      <w:spacing w:val="-1"/>
      <w:w w:val="100"/>
      <w:sz w:val="20"/>
      <w:szCs w:val="22"/>
      <w:lang w:val="pt-PT" w:bidi="pt-PT"/>
    </w:rPr>
  </w:style>
  <w:style w:type="character" w:customStyle="1" w:styleId="WW8Num16z1">
    <w:name w:val="WW8Num16z1"/>
    <w:rsid w:val="00F537F3"/>
    <w:rPr>
      <w:lang w:val="pt-PT" w:bidi="pt-PT"/>
    </w:rPr>
  </w:style>
  <w:style w:type="character" w:customStyle="1" w:styleId="WW8Num17z1">
    <w:name w:val="WW8Num17z1"/>
    <w:rsid w:val="00F537F3"/>
    <w:rPr>
      <w:lang w:val="pt-PT" w:bidi="pt-PT"/>
    </w:rPr>
  </w:style>
  <w:style w:type="character" w:customStyle="1" w:styleId="WW8Num22z2">
    <w:name w:val="WW8Num22z2"/>
    <w:rsid w:val="00F537F3"/>
    <w:rPr>
      <w:lang w:val="pt-PT" w:bidi="pt-PT"/>
    </w:rPr>
  </w:style>
  <w:style w:type="character" w:customStyle="1" w:styleId="WW8Num24z2">
    <w:name w:val="WW8Num24z2"/>
    <w:rsid w:val="00F537F3"/>
    <w:rPr>
      <w:rFonts w:ascii="Arial" w:eastAsia="Arial" w:hAnsi="Arial" w:cs="Arial" w:hint="default"/>
      <w:b/>
      <w:bCs/>
      <w:spacing w:val="-1"/>
      <w:w w:val="100"/>
      <w:sz w:val="22"/>
      <w:szCs w:val="22"/>
      <w:lang w:val="pt-PT" w:bidi="pt-PT"/>
    </w:rPr>
  </w:style>
  <w:style w:type="character" w:customStyle="1" w:styleId="WW8Num24z3">
    <w:name w:val="WW8Num24z3"/>
    <w:rsid w:val="00F537F3"/>
    <w:rPr>
      <w:rFonts w:ascii="Arial" w:eastAsia="Arial" w:hAnsi="Arial" w:cs="Arial" w:hint="default"/>
      <w:b/>
      <w:bCs/>
      <w:spacing w:val="-3"/>
      <w:w w:val="100"/>
      <w:sz w:val="22"/>
      <w:szCs w:val="22"/>
      <w:lang w:val="pt-PT" w:bidi="pt-PT"/>
    </w:rPr>
  </w:style>
  <w:style w:type="character" w:customStyle="1" w:styleId="WW8Num25z1">
    <w:name w:val="WW8Num25z1"/>
    <w:rsid w:val="00F537F3"/>
    <w:rPr>
      <w:lang w:val="pt-PT" w:bidi="pt-PT"/>
    </w:rPr>
  </w:style>
  <w:style w:type="character" w:customStyle="1" w:styleId="WW8Num26z1">
    <w:name w:val="WW8Num26z1"/>
    <w:rsid w:val="00F537F3"/>
    <w:rPr>
      <w:lang w:val="pt-PT" w:bidi="pt-PT"/>
    </w:rPr>
  </w:style>
  <w:style w:type="character" w:customStyle="1" w:styleId="WW8Num27z0">
    <w:name w:val="WW8Num27z0"/>
    <w:rsid w:val="00F537F3"/>
    <w:rPr>
      <w:rFonts w:ascii="Arial" w:eastAsia="Arial" w:hAnsi="Arial" w:cs="Arial" w:hint="default"/>
      <w:b/>
      <w:bCs/>
      <w:spacing w:val="-1"/>
      <w:w w:val="100"/>
      <w:sz w:val="20"/>
      <w:szCs w:val="22"/>
      <w:lang w:val="pt-PT" w:bidi="pt-PT"/>
    </w:rPr>
  </w:style>
  <w:style w:type="character" w:customStyle="1" w:styleId="WW8Num27z1">
    <w:name w:val="WW8Num27z1"/>
    <w:rsid w:val="00F537F3"/>
    <w:rPr>
      <w:lang w:val="pt-PT" w:bidi="pt-PT"/>
    </w:rPr>
  </w:style>
  <w:style w:type="character" w:customStyle="1" w:styleId="WW8Num28z0">
    <w:name w:val="WW8Num28z0"/>
    <w:rsid w:val="00F537F3"/>
    <w:rPr>
      <w:rFonts w:ascii="Arial" w:eastAsia="Arial" w:hAnsi="Arial" w:cs="Arial" w:hint="default"/>
      <w:b/>
      <w:bCs/>
      <w:spacing w:val="-1"/>
      <w:w w:val="100"/>
      <w:sz w:val="20"/>
      <w:szCs w:val="22"/>
      <w:lang w:val="pt-PT" w:bidi="pt-PT"/>
    </w:rPr>
  </w:style>
  <w:style w:type="character" w:customStyle="1" w:styleId="WW8Num28z1">
    <w:name w:val="WW8Num28z1"/>
    <w:rsid w:val="00F537F3"/>
    <w:rPr>
      <w:lang w:val="pt-PT" w:bidi="pt-PT"/>
    </w:rPr>
  </w:style>
  <w:style w:type="character" w:customStyle="1" w:styleId="WW8Num29z0">
    <w:name w:val="WW8Num29z0"/>
    <w:rsid w:val="00F537F3"/>
    <w:rPr>
      <w:lang w:val="pt-PT" w:bidi="pt-PT"/>
    </w:rPr>
  </w:style>
  <w:style w:type="character" w:customStyle="1" w:styleId="WW8Num29z1">
    <w:name w:val="WW8Num29z1"/>
    <w:rsid w:val="00F537F3"/>
    <w:rPr>
      <w:rFonts w:ascii="Arial" w:eastAsia="Arial" w:hAnsi="Arial" w:cs="Arial" w:hint="default"/>
      <w:b/>
      <w:bCs/>
      <w:spacing w:val="-1"/>
      <w:w w:val="100"/>
      <w:sz w:val="20"/>
      <w:szCs w:val="22"/>
      <w:lang w:val="pt-PT" w:bidi="pt-PT"/>
    </w:rPr>
  </w:style>
  <w:style w:type="character" w:customStyle="1" w:styleId="WW8Num29z2">
    <w:name w:val="WW8Num29z2"/>
    <w:rsid w:val="00F537F3"/>
    <w:rPr>
      <w:rFonts w:ascii="Arial" w:eastAsia="Arial" w:hAnsi="Arial" w:cs="Arial" w:hint="default"/>
      <w:b/>
      <w:bCs/>
      <w:spacing w:val="-3"/>
      <w:w w:val="100"/>
      <w:sz w:val="20"/>
      <w:szCs w:val="22"/>
      <w:lang w:val="pt-PT" w:bidi="pt-PT"/>
    </w:rPr>
  </w:style>
  <w:style w:type="character" w:customStyle="1" w:styleId="WW8Num30z0">
    <w:name w:val="WW8Num30z0"/>
    <w:rsid w:val="00F537F3"/>
    <w:rPr>
      <w:lang w:val="pt-PT" w:bidi="pt-PT"/>
    </w:rPr>
  </w:style>
  <w:style w:type="character" w:customStyle="1" w:styleId="WW8Num30z2">
    <w:name w:val="WW8Num30z2"/>
    <w:rsid w:val="00F537F3"/>
    <w:rPr>
      <w:rFonts w:ascii="Arial" w:eastAsia="Arial" w:hAnsi="Arial" w:cs="Arial" w:hint="default"/>
      <w:b/>
      <w:bCs/>
      <w:spacing w:val="-3"/>
      <w:w w:val="100"/>
      <w:sz w:val="20"/>
      <w:szCs w:val="22"/>
      <w:lang w:val="pt-PT" w:bidi="pt-PT"/>
    </w:rPr>
  </w:style>
  <w:style w:type="character" w:customStyle="1" w:styleId="WW8Num31z0">
    <w:name w:val="WW8Num31z0"/>
    <w:rsid w:val="00F537F3"/>
    <w:rPr>
      <w:lang w:val="pt-PT" w:bidi="pt-PT"/>
    </w:rPr>
  </w:style>
  <w:style w:type="character" w:customStyle="1" w:styleId="WW8Num31z1">
    <w:name w:val="WW8Num31z1"/>
    <w:rsid w:val="00F537F3"/>
    <w:rPr>
      <w:rFonts w:ascii="Arial" w:eastAsia="Arial" w:hAnsi="Arial" w:cs="Arial" w:hint="default"/>
      <w:b/>
      <w:bCs/>
      <w:spacing w:val="-1"/>
      <w:w w:val="100"/>
      <w:sz w:val="20"/>
      <w:szCs w:val="22"/>
      <w:lang w:val="pt-PT" w:bidi="pt-PT"/>
    </w:rPr>
  </w:style>
  <w:style w:type="character" w:customStyle="1" w:styleId="WW8Num31z2">
    <w:name w:val="WW8Num31z2"/>
    <w:rsid w:val="00F537F3"/>
    <w:rPr>
      <w:rFonts w:ascii="Arial" w:eastAsia="Arial" w:hAnsi="Arial" w:cs="Arial" w:hint="default"/>
      <w:b/>
      <w:bCs/>
      <w:spacing w:val="-3"/>
      <w:w w:val="100"/>
      <w:sz w:val="20"/>
      <w:szCs w:val="22"/>
      <w:lang w:val="pt-PT" w:bidi="pt-PT"/>
    </w:rPr>
  </w:style>
  <w:style w:type="character" w:customStyle="1" w:styleId="WW8Num32z0">
    <w:name w:val="WW8Num32z0"/>
    <w:rsid w:val="00F537F3"/>
    <w:rPr>
      <w:rFonts w:ascii="Arial" w:eastAsia="Arial" w:hAnsi="Arial" w:cs="Arial" w:hint="default"/>
      <w:b/>
      <w:bCs/>
      <w:w w:val="100"/>
      <w:sz w:val="20"/>
      <w:szCs w:val="22"/>
      <w:lang w:val="pt-PT" w:bidi="pt-PT"/>
    </w:rPr>
  </w:style>
  <w:style w:type="character" w:customStyle="1" w:styleId="WW8Num32z1">
    <w:name w:val="WW8Num32z1"/>
    <w:rsid w:val="00F537F3"/>
    <w:rPr>
      <w:lang w:val="pt-PT" w:bidi="pt-PT"/>
    </w:rPr>
  </w:style>
  <w:style w:type="character" w:customStyle="1" w:styleId="WW8Num33z0">
    <w:name w:val="WW8Num33z0"/>
    <w:rsid w:val="00F537F3"/>
    <w:rPr>
      <w:lang w:val="pt-PT" w:bidi="pt-PT"/>
    </w:rPr>
  </w:style>
  <w:style w:type="character" w:customStyle="1" w:styleId="WW8Num33z2">
    <w:name w:val="WW8Num33z2"/>
    <w:rsid w:val="00F537F3"/>
    <w:rPr>
      <w:rFonts w:ascii="Arial" w:eastAsia="Arial" w:hAnsi="Arial" w:cs="Arial" w:hint="default"/>
      <w:b/>
      <w:bCs/>
      <w:spacing w:val="-3"/>
      <w:w w:val="100"/>
      <w:sz w:val="20"/>
      <w:szCs w:val="22"/>
      <w:lang w:val="pt-PT" w:bidi="pt-PT"/>
    </w:rPr>
  </w:style>
  <w:style w:type="character" w:customStyle="1" w:styleId="WW8Num34z0">
    <w:name w:val="WW8Num34z0"/>
    <w:rsid w:val="00F537F3"/>
    <w:rPr>
      <w:rFonts w:ascii="Arial" w:eastAsia="Arial" w:hAnsi="Arial" w:cs="Arial" w:hint="default"/>
      <w:b/>
      <w:bCs w:val="0"/>
      <w:w w:val="100"/>
      <w:sz w:val="20"/>
      <w:szCs w:val="22"/>
      <w:lang w:val="pt-PT" w:bidi="pt-PT"/>
    </w:rPr>
  </w:style>
  <w:style w:type="character" w:customStyle="1" w:styleId="WW8Num34z1">
    <w:name w:val="WW8Num34z1"/>
    <w:rsid w:val="00F537F3"/>
    <w:rPr>
      <w:lang w:val="pt-PT" w:bidi="pt-PT"/>
    </w:rPr>
  </w:style>
  <w:style w:type="character" w:customStyle="1" w:styleId="WW8Num35z0">
    <w:name w:val="WW8Num35z0"/>
    <w:rsid w:val="00F537F3"/>
    <w:rPr>
      <w:lang w:val="pt-PT" w:bidi="pt-PT"/>
    </w:rPr>
  </w:style>
  <w:style w:type="character" w:customStyle="1" w:styleId="WW8Num35z1">
    <w:name w:val="WW8Num35z1"/>
    <w:rsid w:val="00F537F3"/>
    <w:rPr>
      <w:rFonts w:ascii="Arial" w:eastAsia="Arial" w:hAnsi="Arial" w:cs="Arial" w:hint="default"/>
      <w:b/>
      <w:bCs/>
      <w:spacing w:val="-1"/>
      <w:w w:val="100"/>
      <w:sz w:val="20"/>
      <w:szCs w:val="22"/>
      <w:lang w:val="pt-PT" w:bidi="pt-PT"/>
    </w:rPr>
  </w:style>
  <w:style w:type="character" w:customStyle="1" w:styleId="WW8Num35z2">
    <w:name w:val="WW8Num35z2"/>
    <w:rsid w:val="00F537F3"/>
    <w:rPr>
      <w:rFonts w:ascii="Arial" w:eastAsia="Arial" w:hAnsi="Arial" w:cs="Arial" w:hint="default"/>
      <w:b/>
      <w:bCs/>
      <w:spacing w:val="-3"/>
      <w:w w:val="100"/>
      <w:sz w:val="20"/>
      <w:szCs w:val="22"/>
      <w:lang w:val="pt-PT" w:bidi="pt-PT"/>
    </w:rPr>
  </w:style>
  <w:style w:type="character" w:customStyle="1" w:styleId="WW8Num36z0">
    <w:name w:val="WW8Num36z0"/>
    <w:rsid w:val="00F537F3"/>
  </w:style>
  <w:style w:type="character" w:customStyle="1" w:styleId="WW8Num36z1">
    <w:name w:val="WW8Num36z1"/>
    <w:rsid w:val="00F537F3"/>
  </w:style>
  <w:style w:type="character" w:customStyle="1" w:styleId="WW8Num36z2">
    <w:name w:val="WW8Num36z2"/>
    <w:rsid w:val="00F537F3"/>
  </w:style>
  <w:style w:type="character" w:customStyle="1" w:styleId="WW8Num36z3">
    <w:name w:val="WW8Num36z3"/>
    <w:rsid w:val="00F537F3"/>
  </w:style>
  <w:style w:type="character" w:customStyle="1" w:styleId="WW8Num36z4">
    <w:name w:val="WW8Num36z4"/>
    <w:rsid w:val="00F537F3"/>
  </w:style>
  <w:style w:type="character" w:customStyle="1" w:styleId="WW8Num36z5">
    <w:name w:val="WW8Num36z5"/>
    <w:rsid w:val="00F537F3"/>
  </w:style>
  <w:style w:type="character" w:customStyle="1" w:styleId="WW8Num36z6">
    <w:name w:val="WW8Num36z6"/>
    <w:rsid w:val="00F537F3"/>
  </w:style>
  <w:style w:type="character" w:customStyle="1" w:styleId="WW8Num36z7">
    <w:name w:val="WW8Num36z7"/>
    <w:rsid w:val="00F537F3"/>
  </w:style>
  <w:style w:type="character" w:customStyle="1" w:styleId="WW8Num36z8">
    <w:name w:val="WW8Num36z8"/>
    <w:rsid w:val="00F537F3"/>
  </w:style>
  <w:style w:type="character" w:customStyle="1" w:styleId="WW8Num37z0">
    <w:name w:val="WW8Num37z0"/>
    <w:rsid w:val="00F537F3"/>
    <w:rPr>
      <w:lang w:val="pt-PT" w:bidi="pt-PT"/>
    </w:rPr>
  </w:style>
  <w:style w:type="character" w:customStyle="1" w:styleId="WW8Num37z1">
    <w:name w:val="WW8Num37z1"/>
    <w:rsid w:val="00F537F3"/>
    <w:rPr>
      <w:rFonts w:ascii="Arial" w:eastAsia="Arial" w:hAnsi="Arial" w:cs="Arial" w:hint="default"/>
      <w:b/>
      <w:bCs/>
      <w:spacing w:val="-1"/>
      <w:w w:val="100"/>
      <w:sz w:val="20"/>
      <w:szCs w:val="22"/>
      <w:lang w:val="pt-PT" w:bidi="pt-PT"/>
    </w:rPr>
  </w:style>
  <w:style w:type="character" w:customStyle="1" w:styleId="WW8Num38z0">
    <w:name w:val="WW8Num38z0"/>
    <w:rsid w:val="00F537F3"/>
  </w:style>
  <w:style w:type="character" w:customStyle="1" w:styleId="WW8Num38z1">
    <w:name w:val="WW8Num38z1"/>
    <w:rsid w:val="00F537F3"/>
  </w:style>
  <w:style w:type="character" w:customStyle="1" w:styleId="WW8Num38z2">
    <w:name w:val="WW8Num38z2"/>
    <w:rsid w:val="00F537F3"/>
  </w:style>
  <w:style w:type="character" w:customStyle="1" w:styleId="WW8Num38z3">
    <w:name w:val="WW8Num38z3"/>
    <w:rsid w:val="00F537F3"/>
  </w:style>
  <w:style w:type="character" w:customStyle="1" w:styleId="WW8Num38z4">
    <w:name w:val="WW8Num38z4"/>
    <w:rsid w:val="00F537F3"/>
  </w:style>
  <w:style w:type="character" w:customStyle="1" w:styleId="WW8Num38z5">
    <w:name w:val="WW8Num38z5"/>
    <w:rsid w:val="00F537F3"/>
  </w:style>
  <w:style w:type="character" w:customStyle="1" w:styleId="WW8Num38z6">
    <w:name w:val="WW8Num38z6"/>
    <w:rsid w:val="00F537F3"/>
  </w:style>
  <w:style w:type="character" w:customStyle="1" w:styleId="WW8Num38z7">
    <w:name w:val="WW8Num38z7"/>
    <w:rsid w:val="00F537F3"/>
  </w:style>
  <w:style w:type="character" w:customStyle="1" w:styleId="WW8Num38z8">
    <w:name w:val="WW8Num38z8"/>
    <w:rsid w:val="00F537F3"/>
  </w:style>
  <w:style w:type="character" w:customStyle="1" w:styleId="WW8Num39z0">
    <w:name w:val="WW8Num39z0"/>
    <w:rsid w:val="00F537F3"/>
    <w:rPr>
      <w:lang w:val="pt-PT" w:bidi="pt-PT"/>
    </w:rPr>
  </w:style>
  <w:style w:type="character" w:customStyle="1" w:styleId="WW8Num39z2">
    <w:name w:val="WW8Num39z2"/>
    <w:rsid w:val="00F537F3"/>
    <w:rPr>
      <w:rFonts w:ascii="Arial" w:eastAsia="Arial" w:hAnsi="Arial" w:cs="Arial" w:hint="default"/>
      <w:b/>
      <w:bCs/>
      <w:spacing w:val="-3"/>
      <w:w w:val="100"/>
      <w:sz w:val="20"/>
      <w:szCs w:val="22"/>
      <w:lang w:val="pt-PT" w:bidi="pt-PT"/>
    </w:rPr>
  </w:style>
  <w:style w:type="character" w:customStyle="1" w:styleId="WW8Num40z0">
    <w:name w:val="WW8Num40z0"/>
    <w:rsid w:val="00F537F3"/>
    <w:rPr>
      <w:rFonts w:ascii="Arial" w:eastAsia="Arial" w:hAnsi="Arial" w:cs="Arial" w:hint="default"/>
      <w:b/>
      <w:bCs/>
      <w:spacing w:val="-1"/>
      <w:w w:val="100"/>
      <w:sz w:val="22"/>
      <w:szCs w:val="22"/>
      <w:lang w:val="pt-PT" w:bidi="pt-PT"/>
    </w:rPr>
  </w:style>
  <w:style w:type="character" w:customStyle="1" w:styleId="WW8Num40z1">
    <w:name w:val="WW8Num40z1"/>
    <w:rsid w:val="00F537F3"/>
    <w:rPr>
      <w:lang w:val="pt-PT" w:bidi="pt-PT"/>
    </w:rPr>
  </w:style>
  <w:style w:type="character" w:customStyle="1" w:styleId="WW8Num41z0">
    <w:name w:val="WW8Num41z0"/>
    <w:rsid w:val="00F537F3"/>
    <w:rPr>
      <w:rFonts w:ascii="Arial" w:eastAsia="Arial" w:hAnsi="Arial" w:cs="Arial" w:hint="default"/>
      <w:b/>
      <w:bCs/>
      <w:spacing w:val="-1"/>
      <w:w w:val="100"/>
      <w:sz w:val="20"/>
      <w:szCs w:val="22"/>
      <w:lang w:val="pt-PT" w:bidi="pt-PT"/>
    </w:rPr>
  </w:style>
  <w:style w:type="character" w:customStyle="1" w:styleId="WW8Num41z1">
    <w:name w:val="WW8Num41z1"/>
    <w:rsid w:val="00F537F3"/>
    <w:rPr>
      <w:lang w:val="pt-PT" w:bidi="pt-PT"/>
    </w:rPr>
  </w:style>
  <w:style w:type="character" w:customStyle="1" w:styleId="WW8Num42z0">
    <w:name w:val="WW8Num42z0"/>
    <w:rsid w:val="00F537F3"/>
    <w:rPr>
      <w:spacing w:val="-1"/>
      <w:w w:val="100"/>
      <w:u w:val="thick" w:color="000000"/>
      <w:lang w:val="pt-PT" w:bidi="pt-PT"/>
    </w:rPr>
  </w:style>
  <w:style w:type="character" w:customStyle="1" w:styleId="WW8Num42z1">
    <w:name w:val="WW8Num42z1"/>
    <w:rsid w:val="00F537F3"/>
    <w:rPr>
      <w:rFonts w:ascii="Arial" w:eastAsia="Arial" w:hAnsi="Arial" w:cs="Arial" w:hint="default"/>
      <w:b/>
      <w:bCs/>
      <w:spacing w:val="-1"/>
      <w:w w:val="100"/>
      <w:sz w:val="20"/>
      <w:szCs w:val="22"/>
      <w:lang w:val="pt-PT" w:bidi="pt-PT"/>
    </w:rPr>
  </w:style>
  <w:style w:type="character" w:customStyle="1" w:styleId="WW8Num42z2">
    <w:name w:val="WW8Num42z2"/>
    <w:rsid w:val="00F537F3"/>
    <w:rPr>
      <w:lang w:val="pt-PT" w:bidi="pt-PT"/>
    </w:rPr>
  </w:style>
  <w:style w:type="character" w:customStyle="1" w:styleId="WW8Num43z0">
    <w:name w:val="WW8Num43z0"/>
    <w:rsid w:val="00F537F3"/>
    <w:rPr>
      <w:rFonts w:ascii="Arial" w:eastAsia="Arial" w:hAnsi="Arial" w:cs="Arial" w:hint="default"/>
      <w:b/>
      <w:bCs/>
      <w:spacing w:val="-1"/>
      <w:w w:val="100"/>
      <w:sz w:val="20"/>
      <w:szCs w:val="22"/>
      <w:lang w:val="pt-PT" w:bidi="pt-PT"/>
    </w:rPr>
  </w:style>
  <w:style w:type="character" w:customStyle="1" w:styleId="WW8Num43z1">
    <w:name w:val="WW8Num43z1"/>
    <w:rsid w:val="00F537F3"/>
    <w:rPr>
      <w:lang w:val="pt-PT" w:bidi="pt-PT"/>
    </w:rPr>
  </w:style>
  <w:style w:type="character" w:customStyle="1" w:styleId="WW8Num44z0">
    <w:name w:val="WW8Num44z0"/>
    <w:rsid w:val="00F537F3"/>
    <w:rPr>
      <w:rFonts w:ascii="Arial" w:eastAsia="Arial" w:hAnsi="Arial" w:cs="Arial" w:hint="default"/>
      <w:b/>
      <w:bCs/>
      <w:spacing w:val="-1"/>
      <w:w w:val="100"/>
      <w:sz w:val="20"/>
      <w:szCs w:val="22"/>
      <w:lang w:val="pt-PT" w:bidi="pt-PT"/>
    </w:rPr>
  </w:style>
  <w:style w:type="character" w:customStyle="1" w:styleId="WW8Num44z1">
    <w:name w:val="WW8Num44z1"/>
    <w:rsid w:val="00F537F3"/>
    <w:rPr>
      <w:lang w:val="pt-PT" w:bidi="pt-PT"/>
    </w:rPr>
  </w:style>
  <w:style w:type="character" w:customStyle="1" w:styleId="WW8Num45z0">
    <w:name w:val="WW8Num45z0"/>
    <w:rsid w:val="00F537F3"/>
    <w:rPr>
      <w:lang w:val="pt-PT" w:bidi="pt-PT"/>
    </w:rPr>
  </w:style>
  <w:style w:type="character" w:customStyle="1" w:styleId="WW8Num45z1">
    <w:name w:val="WW8Num45z1"/>
    <w:rsid w:val="00F537F3"/>
    <w:rPr>
      <w:rFonts w:ascii="Arial" w:eastAsia="Arial" w:hAnsi="Arial" w:cs="Arial" w:hint="default"/>
      <w:b/>
      <w:bCs/>
      <w:spacing w:val="-1"/>
      <w:w w:val="100"/>
      <w:sz w:val="20"/>
      <w:szCs w:val="22"/>
      <w:lang w:val="pt-PT" w:bidi="pt-PT"/>
    </w:rPr>
  </w:style>
  <w:style w:type="character" w:customStyle="1" w:styleId="WW8Num45z2">
    <w:name w:val="WW8Num45z2"/>
    <w:rsid w:val="00F537F3"/>
    <w:rPr>
      <w:rFonts w:ascii="Arial" w:eastAsia="Arial" w:hAnsi="Arial" w:cs="Arial" w:hint="default"/>
      <w:b/>
      <w:bCs/>
      <w:spacing w:val="-3"/>
      <w:w w:val="100"/>
      <w:sz w:val="20"/>
      <w:szCs w:val="22"/>
      <w:lang w:val="pt-PT" w:bidi="pt-PT"/>
    </w:rPr>
  </w:style>
  <w:style w:type="character" w:customStyle="1" w:styleId="WW8Num46z0">
    <w:name w:val="WW8Num46z0"/>
    <w:rsid w:val="00F537F3"/>
    <w:rPr>
      <w:lang w:val="pt-PT" w:bidi="pt-PT"/>
    </w:rPr>
  </w:style>
  <w:style w:type="character" w:customStyle="1" w:styleId="WW8Num46z2">
    <w:name w:val="WW8Num46z2"/>
    <w:rsid w:val="00F537F3"/>
    <w:rPr>
      <w:rFonts w:ascii="Arial" w:eastAsia="Arial" w:hAnsi="Arial" w:cs="Arial" w:hint="default"/>
      <w:b/>
      <w:bCs/>
      <w:spacing w:val="-3"/>
      <w:w w:val="100"/>
      <w:sz w:val="20"/>
      <w:szCs w:val="22"/>
      <w:lang w:val="pt-PT" w:bidi="pt-PT"/>
    </w:rPr>
  </w:style>
  <w:style w:type="character" w:customStyle="1" w:styleId="WW8Num47z0">
    <w:name w:val="WW8Num47z0"/>
    <w:rsid w:val="00F537F3"/>
    <w:rPr>
      <w:lang w:val="pt-PT" w:bidi="pt-PT"/>
    </w:rPr>
  </w:style>
  <w:style w:type="character" w:customStyle="1" w:styleId="WW8Num47z1">
    <w:name w:val="WW8Num47z1"/>
    <w:rsid w:val="00F537F3"/>
    <w:rPr>
      <w:rFonts w:ascii="Arial" w:eastAsia="Arial" w:hAnsi="Arial" w:cs="Arial" w:hint="default"/>
      <w:b/>
      <w:bCs/>
      <w:spacing w:val="-1"/>
      <w:w w:val="100"/>
      <w:sz w:val="22"/>
      <w:szCs w:val="22"/>
      <w:lang w:val="pt-PT" w:bidi="pt-PT"/>
    </w:rPr>
  </w:style>
  <w:style w:type="character" w:customStyle="1" w:styleId="WW8Num47z2">
    <w:name w:val="WW8Num47z2"/>
    <w:rsid w:val="00F537F3"/>
    <w:rPr>
      <w:rFonts w:ascii="Arial" w:eastAsia="Arial" w:hAnsi="Arial" w:cs="Arial" w:hint="default"/>
      <w:b/>
      <w:bCs/>
      <w:spacing w:val="-3"/>
      <w:w w:val="100"/>
      <w:sz w:val="22"/>
      <w:szCs w:val="22"/>
      <w:lang w:val="pt-PT" w:bidi="pt-PT"/>
    </w:rPr>
  </w:style>
  <w:style w:type="character" w:customStyle="1" w:styleId="WW8Num48z0">
    <w:name w:val="WW8Num48z0"/>
    <w:rsid w:val="00F537F3"/>
    <w:rPr>
      <w:lang w:val="pt-PT" w:bidi="pt-PT"/>
    </w:rPr>
  </w:style>
  <w:style w:type="character" w:customStyle="1" w:styleId="WW8Num48z1">
    <w:name w:val="WW8Num48z1"/>
    <w:rsid w:val="00F537F3"/>
    <w:rPr>
      <w:rFonts w:ascii="Arial" w:eastAsia="Arial" w:hAnsi="Arial" w:cs="Arial" w:hint="default"/>
      <w:b/>
      <w:bCs/>
      <w:spacing w:val="-1"/>
      <w:w w:val="100"/>
      <w:sz w:val="20"/>
      <w:szCs w:val="22"/>
      <w:lang w:val="pt-PT" w:bidi="pt-PT"/>
    </w:rPr>
  </w:style>
  <w:style w:type="character" w:customStyle="1" w:styleId="WW8Num48z2">
    <w:name w:val="WW8Num48z2"/>
    <w:rsid w:val="00F537F3"/>
    <w:rPr>
      <w:rFonts w:ascii="Arial" w:eastAsia="Arial" w:hAnsi="Arial" w:cs="Arial" w:hint="default"/>
      <w:b/>
      <w:bCs/>
      <w:spacing w:val="-3"/>
      <w:w w:val="100"/>
      <w:sz w:val="20"/>
      <w:szCs w:val="22"/>
      <w:lang w:val="pt-PT" w:bidi="pt-PT"/>
    </w:rPr>
  </w:style>
  <w:style w:type="character" w:customStyle="1" w:styleId="WW8Num49z0">
    <w:name w:val="WW8Num49z0"/>
    <w:rsid w:val="00F537F3"/>
    <w:rPr>
      <w:rFonts w:ascii="Arial" w:eastAsia="Arial" w:hAnsi="Arial" w:cs="Arial" w:hint="default"/>
      <w:b/>
      <w:bCs/>
      <w:spacing w:val="-1"/>
      <w:w w:val="100"/>
      <w:sz w:val="20"/>
      <w:szCs w:val="22"/>
      <w:lang w:val="pt-PT" w:bidi="pt-PT"/>
    </w:rPr>
  </w:style>
  <w:style w:type="character" w:customStyle="1" w:styleId="WW8Num49z1">
    <w:name w:val="WW8Num49z1"/>
    <w:rsid w:val="00F537F3"/>
    <w:rPr>
      <w:lang w:val="pt-PT" w:bidi="pt-PT"/>
    </w:rPr>
  </w:style>
  <w:style w:type="character" w:customStyle="1" w:styleId="WW8Num50z0">
    <w:name w:val="WW8Num50z0"/>
    <w:rsid w:val="00F537F3"/>
    <w:rPr>
      <w:lang w:val="pt-PT" w:bidi="pt-PT"/>
    </w:rPr>
  </w:style>
  <w:style w:type="character" w:customStyle="1" w:styleId="WW8Num50z1">
    <w:name w:val="WW8Num50z1"/>
    <w:rsid w:val="00F537F3"/>
    <w:rPr>
      <w:rFonts w:ascii="Arial" w:eastAsia="Arial" w:hAnsi="Arial" w:cs="Arial" w:hint="default"/>
      <w:b/>
      <w:bCs/>
      <w:spacing w:val="-1"/>
      <w:w w:val="100"/>
      <w:sz w:val="20"/>
      <w:szCs w:val="22"/>
      <w:lang w:val="pt-PT" w:bidi="pt-PT"/>
    </w:rPr>
  </w:style>
  <w:style w:type="character" w:customStyle="1" w:styleId="WW8Num50z2">
    <w:name w:val="WW8Num50z2"/>
    <w:rsid w:val="00F537F3"/>
    <w:rPr>
      <w:rFonts w:ascii="Arial" w:eastAsia="Arial" w:hAnsi="Arial" w:cs="Arial" w:hint="default"/>
      <w:b/>
      <w:bCs/>
      <w:spacing w:val="-3"/>
      <w:w w:val="100"/>
      <w:sz w:val="20"/>
      <w:szCs w:val="22"/>
      <w:lang w:val="pt-PT" w:bidi="pt-PT"/>
    </w:rPr>
  </w:style>
  <w:style w:type="character" w:customStyle="1" w:styleId="WW8Num51z0">
    <w:name w:val="WW8Num51z0"/>
    <w:rsid w:val="00F537F3"/>
    <w:rPr>
      <w:rFonts w:ascii="Arial" w:eastAsia="Arial" w:hAnsi="Arial" w:cs="Arial" w:hint="default"/>
      <w:b/>
      <w:bCs/>
      <w:spacing w:val="-1"/>
      <w:w w:val="100"/>
      <w:sz w:val="20"/>
      <w:szCs w:val="22"/>
      <w:lang w:val="pt-PT" w:bidi="pt-PT"/>
    </w:rPr>
  </w:style>
  <w:style w:type="character" w:customStyle="1" w:styleId="WW8Num51z1">
    <w:name w:val="WW8Num51z1"/>
    <w:rsid w:val="00F537F3"/>
    <w:rPr>
      <w:lang w:val="pt-PT" w:bidi="pt-PT"/>
    </w:rPr>
  </w:style>
  <w:style w:type="character" w:customStyle="1" w:styleId="WW8Num52z0">
    <w:name w:val="WW8Num52z0"/>
    <w:rsid w:val="00F537F3"/>
    <w:rPr>
      <w:lang w:val="pt-PT" w:bidi="pt-PT"/>
    </w:rPr>
  </w:style>
  <w:style w:type="character" w:customStyle="1" w:styleId="WW8Num52z1">
    <w:name w:val="WW8Num52z1"/>
    <w:rsid w:val="00F537F3"/>
    <w:rPr>
      <w:rFonts w:ascii="Arial" w:eastAsia="Arial" w:hAnsi="Arial" w:cs="Arial" w:hint="default"/>
      <w:b/>
      <w:bCs/>
      <w:spacing w:val="-1"/>
      <w:w w:val="100"/>
      <w:sz w:val="22"/>
      <w:szCs w:val="22"/>
      <w:lang w:val="pt-PT" w:bidi="pt-PT"/>
    </w:rPr>
  </w:style>
  <w:style w:type="character" w:customStyle="1" w:styleId="WW8Num52z2">
    <w:name w:val="WW8Num52z2"/>
    <w:rsid w:val="00F537F3"/>
    <w:rPr>
      <w:rFonts w:ascii="Arial" w:eastAsia="Arial" w:hAnsi="Arial" w:cs="Arial" w:hint="default"/>
      <w:spacing w:val="-1"/>
      <w:w w:val="100"/>
      <w:sz w:val="22"/>
      <w:szCs w:val="22"/>
      <w:lang w:val="pt-PT" w:bidi="pt-PT"/>
    </w:rPr>
  </w:style>
  <w:style w:type="character" w:customStyle="1" w:styleId="WW8Num53z0">
    <w:name w:val="WW8Num53z0"/>
    <w:rsid w:val="00F537F3"/>
    <w:rPr>
      <w:lang w:val="pt-PT" w:bidi="pt-PT"/>
    </w:rPr>
  </w:style>
  <w:style w:type="character" w:customStyle="1" w:styleId="WW8Num53z1">
    <w:name w:val="WW8Num53z1"/>
    <w:rsid w:val="00F537F3"/>
    <w:rPr>
      <w:rFonts w:ascii="Arial" w:eastAsia="Arial" w:hAnsi="Arial" w:cs="Arial" w:hint="default"/>
      <w:b/>
      <w:bCs/>
      <w:spacing w:val="-1"/>
      <w:w w:val="100"/>
      <w:sz w:val="20"/>
      <w:szCs w:val="22"/>
      <w:lang w:val="pt-PT" w:bidi="pt-PT"/>
    </w:rPr>
  </w:style>
  <w:style w:type="character" w:customStyle="1" w:styleId="WW8Num54z0">
    <w:name w:val="WW8Num54z0"/>
    <w:rsid w:val="00F537F3"/>
    <w:rPr>
      <w:rFonts w:ascii="Arial" w:eastAsia="Arial" w:hAnsi="Arial" w:cs="Arial" w:hint="default"/>
      <w:b/>
      <w:bCs/>
      <w:spacing w:val="-1"/>
      <w:w w:val="100"/>
      <w:sz w:val="20"/>
      <w:szCs w:val="22"/>
      <w:lang w:val="pt-PT" w:bidi="pt-PT"/>
    </w:rPr>
  </w:style>
  <w:style w:type="character" w:customStyle="1" w:styleId="WW8Num54z1">
    <w:name w:val="WW8Num54z1"/>
    <w:rsid w:val="00F537F3"/>
    <w:rPr>
      <w:lang w:val="pt-PT" w:bidi="pt-PT"/>
    </w:rPr>
  </w:style>
  <w:style w:type="character" w:customStyle="1" w:styleId="WW8Num55z0">
    <w:name w:val="WW8Num55z0"/>
    <w:rsid w:val="00F537F3"/>
    <w:rPr>
      <w:rFonts w:ascii="Arial" w:eastAsia="Arial" w:hAnsi="Arial" w:cs="Arial" w:hint="default"/>
      <w:b/>
      <w:bCs/>
      <w:spacing w:val="-1"/>
      <w:w w:val="100"/>
      <w:sz w:val="20"/>
      <w:szCs w:val="22"/>
      <w:lang w:val="pt-PT" w:bidi="pt-PT"/>
    </w:rPr>
  </w:style>
  <w:style w:type="character" w:customStyle="1" w:styleId="WW8Num55z1">
    <w:name w:val="WW8Num55z1"/>
    <w:rsid w:val="00F537F3"/>
    <w:rPr>
      <w:lang w:val="pt-PT" w:bidi="pt-PT"/>
    </w:rPr>
  </w:style>
  <w:style w:type="character" w:customStyle="1" w:styleId="WW8Num56z0">
    <w:name w:val="WW8Num56z0"/>
    <w:rsid w:val="00F537F3"/>
    <w:rPr>
      <w:rFonts w:ascii="Arial" w:eastAsia="Arial" w:hAnsi="Arial" w:cs="Arial" w:hint="default"/>
      <w:b/>
      <w:bCs/>
      <w:spacing w:val="-1"/>
      <w:w w:val="100"/>
      <w:sz w:val="20"/>
      <w:szCs w:val="20"/>
      <w:lang w:val="pt-PT" w:bidi="pt-PT"/>
    </w:rPr>
  </w:style>
  <w:style w:type="character" w:customStyle="1" w:styleId="WW8Num56z1">
    <w:name w:val="WW8Num56z1"/>
    <w:rsid w:val="00F537F3"/>
    <w:rPr>
      <w:lang w:val="pt-PT" w:bidi="pt-PT"/>
    </w:rPr>
  </w:style>
  <w:style w:type="character" w:customStyle="1" w:styleId="WW8Num57z0">
    <w:name w:val="WW8Num57z0"/>
    <w:rsid w:val="00F537F3"/>
    <w:rPr>
      <w:rFonts w:ascii="Arial" w:eastAsia="Arial" w:hAnsi="Arial" w:cs="Arial" w:hint="default"/>
      <w:b/>
      <w:bCs/>
      <w:spacing w:val="-1"/>
      <w:w w:val="100"/>
      <w:sz w:val="20"/>
      <w:szCs w:val="22"/>
      <w:lang w:val="pt-PT" w:bidi="pt-PT"/>
    </w:rPr>
  </w:style>
  <w:style w:type="character" w:customStyle="1" w:styleId="WW8Num57z1">
    <w:name w:val="WW8Num57z1"/>
    <w:rsid w:val="00F537F3"/>
    <w:rPr>
      <w:lang w:val="pt-PT" w:bidi="pt-PT"/>
    </w:rPr>
  </w:style>
  <w:style w:type="character" w:customStyle="1" w:styleId="WW8Num58z0">
    <w:name w:val="WW8Num58z0"/>
    <w:rsid w:val="00F537F3"/>
    <w:rPr>
      <w:w w:val="100"/>
      <w:u w:val="thick" w:color="000000"/>
      <w:lang w:val="pt-PT" w:bidi="pt-PT"/>
    </w:rPr>
  </w:style>
  <w:style w:type="character" w:customStyle="1" w:styleId="WW8Num58z1">
    <w:name w:val="WW8Num58z1"/>
    <w:rsid w:val="00F537F3"/>
    <w:rPr>
      <w:rFonts w:ascii="Arial" w:eastAsia="Arial" w:hAnsi="Arial" w:cs="Arial" w:hint="default"/>
      <w:b/>
      <w:bCs/>
      <w:w w:val="100"/>
      <w:sz w:val="22"/>
      <w:szCs w:val="22"/>
      <w:lang w:val="pt-PT" w:bidi="pt-PT"/>
    </w:rPr>
  </w:style>
  <w:style w:type="character" w:customStyle="1" w:styleId="WW8Num58z2">
    <w:name w:val="WW8Num58z2"/>
    <w:rsid w:val="00F537F3"/>
    <w:rPr>
      <w:lang w:val="pt-PT" w:bidi="pt-PT"/>
    </w:rPr>
  </w:style>
  <w:style w:type="character" w:customStyle="1" w:styleId="WW8Num59z0">
    <w:name w:val="WW8Num59z0"/>
    <w:rsid w:val="00F537F3"/>
    <w:rPr>
      <w:lang w:val="pt-PT" w:bidi="pt-PT"/>
    </w:rPr>
  </w:style>
  <w:style w:type="character" w:customStyle="1" w:styleId="WW8Num59z1">
    <w:name w:val="WW8Num59z1"/>
    <w:rsid w:val="00F537F3"/>
    <w:rPr>
      <w:rFonts w:ascii="Arial" w:eastAsia="Arial" w:hAnsi="Arial" w:cs="Arial" w:hint="default"/>
      <w:b/>
      <w:bCs/>
      <w:spacing w:val="-1"/>
      <w:w w:val="100"/>
      <w:sz w:val="20"/>
      <w:szCs w:val="22"/>
      <w:lang w:val="pt-PT" w:bidi="pt-PT"/>
    </w:rPr>
  </w:style>
  <w:style w:type="character" w:customStyle="1" w:styleId="WW8Num60z0">
    <w:name w:val="WW8Num60z0"/>
    <w:rsid w:val="00F537F3"/>
    <w:rPr>
      <w:rFonts w:ascii="Arial" w:eastAsia="Arial" w:hAnsi="Arial" w:cs="Arial" w:hint="default"/>
      <w:b/>
      <w:bCs/>
      <w:spacing w:val="-1"/>
      <w:w w:val="100"/>
      <w:sz w:val="22"/>
      <w:szCs w:val="22"/>
      <w:lang w:val="pt-PT" w:bidi="pt-PT"/>
    </w:rPr>
  </w:style>
  <w:style w:type="character" w:customStyle="1" w:styleId="WW8Num60z1">
    <w:name w:val="WW8Num60z1"/>
    <w:rsid w:val="00F537F3"/>
    <w:rPr>
      <w:lang w:val="pt-PT" w:bidi="pt-PT"/>
    </w:rPr>
  </w:style>
  <w:style w:type="character" w:customStyle="1" w:styleId="WW8Num61z0">
    <w:name w:val="WW8Num61z0"/>
    <w:rsid w:val="00F537F3"/>
    <w:rPr>
      <w:lang w:val="pt-PT" w:bidi="pt-PT"/>
    </w:rPr>
  </w:style>
  <w:style w:type="character" w:customStyle="1" w:styleId="WW8Num61z1">
    <w:name w:val="WW8Num61z1"/>
    <w:rsid w:val="00F537F3"/>
    <w:rPr>
      <w:rFonts w:ascii="Arial" w:eastAsia="Arial" w:hAnsi="Arial" w:cs="Arial" w:hint="default"/>
      <w:b/>
      <w:bCs/>
      <w:w w:val="100"/>
      <w:sz w:val="20"/>
      <w:szCs w:val="22"/>
      <w:lang w:val="pt-PT" w:bidi="pt-PT"/>
    </w:rPr>
  </w:style>
  <w:style w:type="character" w:customStyle="1" w:styleId="WW8Num61z2">
    <w:name w:val="WW8Num61z2"/>
    <w:rsid w:val="00F537F3"/>
    <w:rPr>
      <w:rFonts w:ascii="Arial" w:eastAsia="Arial" w:hAnsi="Arial" w:cs="Arial" w:hint="default"/>
      <w:b/>
      <w:bCs/>
      <w:spacing w:val="-3"/>
      <w:w w:val="100"/>
      <w:sz w:val="22"/>
      <w:szCs w:val="22"/>
      <w:lang w:val="pt-PT" w:bidi="pt-PT"/>
    </w:rPr>
  </w:style>
  <w:style w:type="character" w:customStyle="1" w:styleId="WW8Num62z0">
    <w:name w:val="WW8Num62z0"/>
    <w:rsid w:val="00F537F3"/>
    <w:rPr>
      <w:lang w:val="pt-PT" w:bidi="pt-PT"/>
    </w:rPr>
  </w:style>
  <w:style w:type="character" w:customStyle="1" w:styleId="WW8Num62z1">
    <w:name w:val="WW8Num62z1"/>
    <w:rsid w:val="00F537F3"/>
    <w:rPr>
      <w:rFonts w:ascii="Arial" w:eastAsia="Arial" w:hAnsi="Arial" w:cs="Arial" w:hint="default"/>
      <w:b/>
      <w:bCs/>
      <w:spacing w:val="-1"/>
      <w:w w:val="100"/>
      <w:sz w:val="20"/>
      <w:szCs w:val="22"/>
      <w:lang w:val="pt-PT" w:bidi="pt-PT"/>
    </w:rPr>
  </w:style>
  <w:style w:type="character" w:customStyle="1" w:styleId="WW8Num62z2">
    <w:name w:val="WW8Num62z2"/>
    <w:rsid w:val="00F537F3"/>
    <w:rPr>
      <w:rFonts w:ascii="Arial" w:eastAsia="Arial" w:hAnsi="Arial" w:cs="Arial" w:hint="default"/>
      <w:b/>
      <w:bCs/>
      <w:spacing w:val="-3"/>
      <w:w w:val="100"/>
      <w:sz w:val="20"/>
      <w:szCs w:val="22"/>
      <w:lang w:val="pt-PT" w:bidi="pt-PT"/>
    </w:rPr>
  </w:style>
  <w:style w:type="character" w:customStyle="1" w:styleId="WW8Num63z0">
    <w:name w:val="WW8Num63z0"/>
    <w:rsid w:val="00F537F3"/>
    <w:rPr>
      <w:lang w:val="pt-PT" w:bidi="pt-PT"/>
    </w:rPr>
  </w:style>
  <w:style w:type="character" w:customStyle="1" w:styleId="WW8Num63z1">
    <w:name w:val="WW8Num63z1"/>
    <w:rsid w:val="00F537F3"/>
    <w:rPr>
      <w:rFonts w:ascii="Arial" w:eastAsia="Arial" w:hAnsi="Arial" w:cs="Arial" w:hint="default"/>
      <w:b/>
      <w:bCs/>
      <w:spacing w:val="-1"/>
      <w:w w:val="100"/>
      <w:sz w:val="20"/>
      <w:szCs w:val="22"/>
      <w:lang w:val="pt-PT" w:bidi="pt-PT"/>
    </w:rPr>
  </w:style>
  <w:style w:type="character" w:customStyle="1" w:styleId="WW8Num64z0">
    <w:name w:val="WW8Num64z0"/>
    <w:rsid w:val="00F537F3"/>
    <w:rPr>
      <w:rFonts w:ascii="Arial" w:eastAsia="Arial" w:hAnsi="Arial" w:cs="Arial" w:hint="default"/>
      <w:b/>
      <w:bCs/>
      <w:spacing w:val="-1"/>
      <w:w w:val="100"/>
      <w:sz w:val="20"/>
      <w:szCs w:val="22"/>
      <w:lang w:val="pt-PT" w:bidi="pt-PT"/>
    </w:rPr>
  </w:style>
  <w:style w:type="character" w:customStyle="1" w:styleId="WW8Num64z1">
    <w:name w:val="WW8Num64z1"/>
    <w:rsid w:val="00F537F3"/>
    <w:rPr>
      <w:rFonts w:ascii="Arial" w:eastAsia="Arial" w:hAnsi="Arial" w:cs="Arial" w:hint="default"/>
      <w:b/>
      <w:bCs/>
      <w:i/>
      <w:iCs w:val="0"/>
      <w:w w:val="100"/>
      <w:sz w:val="20"/>
      <w:szCs w:val="22"/>
      <w:lang w:val="pt-PT" w:bidi="pt-PT"/>
    </w:rPr>
  </w:style>
  <w:style w:type="character" w:customStyle="1" w:styleId="WW8Num64z2">
    <w:name w:val="WW8Num64z2"/>
    <w:rsid w:val="00F537F3"/>
    <w:rPr>
      <w:lang w:val="pt-PT" w:bidi="pt-PT"/>
    </w:rPr>
  </w:style>
  <w:style w:type="character" w:customStyle="1" w:styleId="WW8Num65z0">
    <w:name w:val="WW8Num65z0"/>
    <w:rsid w:val="00F537F3"/>
    <w:rPr>
      <w:lang w:val="pt-PT" w:bidi="pt-PT"/>
    </w:rPr>
  </w:style>
  <w:style w:type="character" w:customStyle="1" w:styleId="WW8Num65z2">
    <w:name w:val="WW8Num65z2"/>
    <w:rsid w:val="00F537F3"/>
    <w:rPr>
      <w:rFonts w:ascii="Arial" w:eastAsia="Arial" w:hAnsi="Arial" w:cs="Arial" w:hint="default"/>
      <w:b/>
      <w:bCs/>
      <w:spacing w:val="-3"/>
      <w:w w:val="100"/>
      <w:sz w:val="20"/>
      <w:szCs w:val="22"/>
      <w:lang w:val="pt-PT" w:bidi="pt-PT"/>
    </w:rPr>
  </w:style>
  <w:style w:type="character" w:customStyle="1" w:styleId="WW8Num66z0">
    <w:name w:val="WW8Num66z0"/>
    <w:rsid w:val="00F537F3"/>
    <w:rPr>
      <w:rFonts w:ascii="Arial" w:eastAsia="Arial" w:hAnsi="Arial" w:cs="Arial" w:hint="default"/>
      <w:b/>
      <w:bCs w:val="0"/>
      <w:w w:val="100"/>
      <w:sz w:val="20"/>
      <w:szCs w:val="22"/>
      <w:lang w:val="pt-PT" w:bidi="pt-PT"/>
    </w:rPr>
  </w:style>
  <w:style w:type="character" w:customStyle="1" w:styleId="WW8Num66z1">
    <w:name w:val="WW8Num66z1"/>
    <w:rsid w:val="00F537F3"/>
    <w:rPr>
      <w:lang w:val="pt-PT" w:bidi="pt-PT"/>
    </w:rPr>
  </w:style>
  <w:style w:type="character" w:customStyle="1" w:styleId="WW8Num67z0">
    <w:name w:val="WW8Num67z0"/>
    <w:rsid w:val="00F537F3"/>
    <w:rPr>
      <w:lang w:val="pt-PT" w:bidi="pt-PT"/>
    </w:rPr>
  </w:style>
  <w:style w:type="character" w:customStyle="1" w:styleId="WW8Num67z2">
    <w:name w:val="WW8Num67z2"/>
    <w:rsid w:val="00F537F3"/>
    <w:rPr>
      <w:rFonts w:ascii="Arial" w:eastAsia="Arial" w:hAnsi="Arial" w:cs="Arial" w:hint="default"/>
      <w:b/>
      <w:bCs/>
      <w:spacing w:val="-3"/>
      <w:w w:val="100"/>
      <w:sz w:val="20"/>
      <w:szCs w:val="22"/>
      <w:lang w:val="pt-PT" w:bidi="pt-PT"/>
    </w:rPr>
  </w:style>
  <w:style w:type="character" w:customStyle="1" w:styleId="WW8Num68z0">
    <w:name w:val="WW8Num68z0"/>
    <w:rsid w:val="00F537F3"/>
    <w:rPr>
      <w:rFonts w:ascii="Arial" w:hAnsi="Arial" w:cs="Arial" w:hint="default"/>
      <w:b/>
      <w:bCs w:val="0"/>
      <w:i w:val="0"/>
      <w:iCs w:val="0"/>
      <w:sz w:val="20"/>
    </w:rPr>
  </w:style>
  <w:style w:type="character" w:customStyle="1" w:styleId="WW8Num68z1">
    <w:name w:val="WW8Num68z1"/>
    <w:rsid w:val="00F537F3"/>
    <w:rPr>
      <w:rFonts w:ascii="Arial" w:hAnsi="Arial" w:cs="Arial" w:hint="default"/>
      <w:b/>
      <w:bCs w:val="0"/>
      <w:i w:val="0"/>
      <w:iCs w:val="0"/>
      <w:color w:val="auto"/>
      <w:sz w:val="20"/>
    </w:rPr>
  </w:style>
  <w:style w:type="character" w:customStyle="1" w:styleId="WW8Num68z6">
    <w:name w:val="WW8Num68z6"/>
    <w:rsid w:val="00F537F3"/>
  </w:style>
  <w:style w:type="character" w:customStyle="1" w:styleId="WW8Num69z0">
    <w:name w:val="WW8Num69z0"/>
    <w:rsid w:val="00F537F3"/>
  </w:style>
  <w:style w:type="character" w:customStyle="1" w:styleId="WW8Num69z1">
    <w:name w:val="WW8Num69z1"/>
    <w:rsid w:val="00F537F3"/>
  </w:style>
  <w:style w:type="character" w:customStyle="1" w:styleId="WW8Num69z2">
    <w:name w:val="WW8Num69z2"/>
    <w:rsid w:val="00F537F3"/>
  </w:style>
  <w:style w:type="character" w:customStyle="1" w:styleId="WW8Num69z3">
    <w:name w:val="WW8Num69z3"/>
    <w:rsid w:val="00F537F3"/>
  </w:style>
  <w:style w:type="character" w:customStyle="1" w:styleId="WW8Num69z4">
    <w:name w:val="WW8Num69z4"/>
    <w:rsid w:val="00F537F3"/>
  </w:style>
  <w:style w:type="character" w:customStyle="1" w:styleId="WW8Num69z5">
    <w:name w:val="WW8Num69z5"/>
    <w:rsid w:val="00F537F3"/>
  </w:style>
  <w:style w:type="character" w:customStyle="1" w:styleId="WW8Num69z6">
    <w:name w:val="WW8Num69z6"/>
    <w:rsid w:val="00F537F3"/>
  </w:style>
  <w:style w:type="character" w:customStyle="1" w:styleId="WW8Num69z7">
    <w:name w:val="WW8Num69z7"/>
    <w:rsid w:val="00F537F3"/>
  </w:style>
  <w:style w:type="character" w:customStyle="1" w:styleId="WW8Num69z8">
    <w:name w:val="WW8Num69z8"/>
    <w:rsid w:val="00F537F3"/>
  </w:style>
  <w:style w:type="character" w:customStyle="1" w:styleId="WW8Num70z0">
    <w:name w:val="WW8Num70z0"/>
    <w:rsid w:val="00F537F3"/>
    <w:rPr>
      <w:strike w:val="0"/>
      <w:dstrike w:val="0"/>
      <w:w w:val="100"/>
      <w:u w:val="none" w:color="000000"/>
      <w:effect w:val="none"/>
      <w:lang w:val="pt-PT" w:bidi="pt-PT"/>
    </w:rPr>
  </w:style>
  <w:style w:type="character" w:customStyle="1" w:styleId="WW8Num70z1">
    <w:name w:val="WW8Num70z1"/>
    <w:rsid w:val="00F537F3"/>
    <w:rPr>
      <w:rFonts w:ascii="Arial" w:eastAsia="Arial" w:hAnsi="Arial" w:cs="Arial" w:hint="default"/>
      <w:b/>
      <w:bCs/>
      <w:w w:val="100"/>
      <w:sz w:val="22"/>
      <w:szCs w:val="22"/>
      <w:lang w:val="pt-PT" w:bidi="pt-PT"/>
    </w:rPr>
  </w:style>
  <w:style w:type="character" w:customStyle="1" w:styleId="WW8Num70z2">
    <w:name w:val="WW8Num70z2"/>
    <w:rsid w:val="00F537F3"/>
    <w:rPr>
      <w:rFonts w:ascii="Arial" w:eastAsia="Arial" w:hAnsi="Arial" w:cs="Arial" w:hint="default"/>
      <w:b/>
      <w:bCs/>
      <w:spacing w:val="-1"/>
      <w:w w:val="100"/>
      <w:sz w:val="22"/>
      <w:szCs w:val="22"/>
      <w:lang w:val="pt-PT" w:bidi="pt-PT"/>
    </w:rPr>
  </w:style>
  <w:style w:type="character" w:customStyle="1" w:styleId="WW8Num70z3">
    <w:name w:val="WW8Num70z3"/>
    <w:rsid w:val="00F537F3"/>
    <w:rPr>
      <w:lang w:val="pt-PT" w:bidi="pt-PT"/>
    </w:rPr>
  </w:style>
  <w:style w:type="character" w:customStyle="1" w:styleId="WW8Num71z0">
    <w:name w:val="WW8Num71z0"/>
    <w:rsid w:val="00F537F3"/>
    <w:rPr>
      <w:lang w:val="pt-PT" w:bidi="pt-PT"/>
    </w:rPr>
  </w:style>
  <w:style w:type="character" w:customStyle="1" w:styleId="WW8Num71z1">
    <w:name w:val="WW8Num71z1"/>
    <w:rsid w:val="00F537F3"/>
    <w:rPr>
      <w:rFonts w:ascii="Arial" w:eastAsia="Arial" w:hAnsi="Arial" w:cs="Arial" w:hint="default"/>
      <w:b/>
      <w:bCs/>
      <w:spacing w:val="-1"/>
      <w:w w:val="100"/>
      <w:sz w:val="20"/>
      <w:szCs w:val="22"/>
      <w:lang w:val="pt-PT" w:bidi="pt-PT"/>
    </w:rPr>
  </w:style>
  <w:style w:type="character" w:customStyle="1" w:styleId="WW8Num71z2">
    <w:name w:val="WW8Num71z2"/>
    <w:rsid w:val="00F537F3"/>
    <w:rPr>
      <w:rFonts w:ascii="Arial" w:eastAsia="Arial" w:hAnsi="Arial" w:cs="Arial" w:hint="default"/>
      <w:b/>
      <w:bCs/>
      <w:spacing w:val="-3"/>
      <w:w w:val="100"/>
      <w:sz w:val="20"/>
      <w:szCs w:val="22"/>
      <w:lang w:val="pt-PT" w:bidi="pt-PT"/>
    </w:rPr>
  </w:style>
  <w:style w:type="character" w:customStyle="1" w:styleId="WW8Num72z0">
    <w:name w:val="WW8Num72z0"/>
    <w:rsid w:val="00F537F3"/>
    <w:rPr>
      <w:lang w:val="pt-PT" w:bidi="pt-PT"/>
    </w:rPr>
  </w:style>
  <w:style w:type="character" w:customStyle="1" w:styleId="WW8Num72z1">
    <w:name w:val="WW8Num72z1"/>
    <w:rsid w:val="00F537F3"/>
    <w:rPr>
      <w:rFonts w:ascii="Arial" w:eastAsia="Arial" w:hAnsi="Arial" w:cs="Arial" w:hint="default"/>
      <w:b/>
      <w:bCs/>
      <w:spacing w:val="-1"/>
      <w:w w:val="100"/>
      <w:sz w:val="22"/>
      <w:szCs w:val="22"/>
      <w:lang w:val="pt-PT" w:bidi="pt-PT"/>
    </w:rPr>
  </w:style>
  <w:style w:type="character" w:customStyle="1" w:styleId="WW8Num72z2">
    <w:name w:val="WW8Num72z2"/>
    <w:rsid w:val="00F537F3"/>
    <w:rPr>
      <w:rFonts w:ascii="Arial" w:eastAsia="Arial" w:hAnsi="Arial" w:cs="Arial" w:hint="default"/>
      <w:b/>
      <w:bCs/>
      <w:spacing w:val="-3"/>
      <w:w w:val="100"/>
      <w:sz w:val="20"/>
      <w:szCs w:val="22"/>
      <w:lang w:val="pt-PT" w:bidi="pt-PT"/>
    </w:rPr>
  </w:style>
  <w:style w:type="character" w:customStyle="1" w:styleId="WW8Num73z0">
    <w:name w:val="WW8Num73z0"/>
    <w:rsid w:val="00F537F3"/>
    <w:rPr>
      <w:lang w:val="pt-PT" w:bidi="pt-PT"/>
    </w:rPr>
  </w:style>
  <w:style w:type="character" w:customStyle="1" w:styleId="WW8Num73z2">
    <w:name w:val="WW8Num73z2"/>
    <w:rsid w:val="00F537F3"/>
    <w:rPr>
      <w:rFonts w:ascii="Arial" w:eastAsia="Arial" w:hAnsi="Arial" w:cs="Arial" w:hint="default"/>
      <w:b/>
      <w:bCs/>
      <w:spacing w:val="-3"/>
      <w:w w:val="100"/>
      <w:sz w:val="20"/>
      <w:szCs w:val="22"/>
      <w:lang w:val="pt-PT" w:bidi="pt-PT"/>
    </w:rPr>
  </w:style>
  <w:style w:type="character" w:customStyle="1" w:styleId="WW8Num74z0">
    <w:name w:val="WW8Num74z0"/>
    <w:rsid w:val="00F537F3"/>
    <w:rPr>
      <w:rFonts w:ascii="Arial" w:eastAsia="Arial" w:hAnsi="Arial" w:cs="Arial" w:hint="default"/>
      <w:b/>
      <w:bCs/>
      <w:spacing w:val="-1"/>
      <w:w w:val="100"/>
      <w:sz w:val="22"/>
      <w:szCs w:val="22"/>
      <w:lang w:val="pt-PT" w:bidi="pt-PT"/>
    </w:rPr>
  </w:style>
  <w:style w:type="character" w:customStyle="1" w:styleId="WW8Num74z2">
    <w:name w:val="WW8Num74z2"/>
    <w:rsid w:val="00F537F3"/>
    <w:rPr>
      <w:rFonts w:ascii="Arial" w:eastAsia="Arial" w:hAnsi="Arial" w:cs="Arial" w:hint="default"/>
      <w:spacing w:val="-1"/>
      <w:w w:val="100"/>
      <w:sz w:val="22"/>
      <w:szCs w:val="22"/>
      <w:lang w:val="pt-PT" w:bidi="pt-PT"/>
    </w:rPr>
  </w:style>
  <w:style w:type="character" w:customStyle="1" w:styleId="WW8Num74z3">
    <w:name w:val="WW8Num74z3"/>
    <w:rsid w:val="00F537F3"/>
    <w:rPr>
      <w:lang w:val="pt-PT" w:bidi="pt-PT"/>
    </w:rPr>
  </w:style>
  <w:style w:type="character" w:customStyle="1" w:styleId="Fontepargpadro1">
    <w:name w:val="Fonte parág. padrão1"/>
    <w:rsid w:val="00F537F3"/>
  </w:style>
  <w:style w:type="character" w:customStyle="1" w:styleId="Corpodetexto2Char">
    <w:name w:val="Corpo de texto 2 Char"/>
    <w:rsid w:val="00F537F3"/>
    <w:rPr>
      <w:rFonts w:ascii="Arial" w:eastAsia="Arial" w:hAnsi="Arial" w:cs="Arial" w:hint="default"/>
      <w:sz w:val="22"/>
      <w:szCs w:val="22"/>
      <w:lang w:val="pt-PT" w:bidi="pt-PT"/>
    </w:rPr>
  </w:style>
  <w:style w:type="character" w:customStyle="1" w:styleId="Caracteresdenotaderodap">
    <w:name w:val="Caracteres de nota de rodapé"/>
    <w:rsid w:val="00F537F3"/>
    <w:rPr>
      <w:vertAlign w:val="superscript"/>
    </w:rPr>
  </w:style>
  <w:style w:type="character" w:customStyle="1" w:styleId="Recuodecorpodetexto2Char">
    <w:name w:val="Recuo de corpo de texto 2 Char"/>
    <w:link w:val="Recuodecorpodetexto2"/>
    <w:rsid w:val="00F537F3"/>
    <w:rPr>
      <w:rFonts w:ascii="Arial" w:eastAsia="Arial" w:hAnsi="Arial" w:cs="Arial" w:hint="default"/>
      <w:sz w:val="22"/>
      <w:szCs w:val="22"/>
      <w:lang w:val="pt-PT" w:bidi="pt-PT"/>
    </w:rPr>
  </w:style>
  <w:style w:type="character" w:customStyle="1" w:styleId="Refdenotaderodap1">
    <w:name w:val="Ref. de nota de rodapé1"/>
    <w:rsid w:val="00F537F3"/>
    <w:rPr>
      <w:vertAlign w:val="superscript"/>
    </w:rPr>
  </w:style>
  <w:style w:type="character" w:customStyle="1" w:styleId="Caracteresdenotadefim">
    <w:name w:val="Caracteres de nota de fim"/>
    <w:rsid w:val="00F537F3"/>
    <w:rPr>
      <w:vertAlign w:val="superscript"/>
    </w:rPr>
  </w:style>
  <w:style w:type="character" w:customStyle="1" w:styleId="WW-Caracteresdenotadefim">
    <w:name w:val="WW-Caracteres de nota de fim"/>
    <w:rsid w:val="00F537F3"/>
  </w:style>
  <w:style w:type="character" w:customStyle="1" w:styleId="Refdenotadefim1">
    <w:name w:val="Ref. de nota de fim1"/>
    <w:rsid w:val="00F537F3"/>
    <w:rPr>
      <w:vertAlign w:val="superscript"/>
    </w:rPr>
  </w:style>
  <w:style w:type="character" w:customStyle="1" w:styleId="ListLabel1">
    <w:name w:val="ListLabel 1"/>
    <w:rsid w:val="00F537F3"/>
    <w:rPr>
      <w:rFonts w:ascii="Arial" w:hAnsi="Arial" w:cs="Times New Roman" w:hint="default"/>
      <w:sz w:val="20"/>
    </w:rPr>
  </w:style>
  <w:style w:type="character" w:customStyle="1" w:styleId="ListLabel2">
    <w:name w:val="ListLabel 2"/>
    <w:rsid w:val="00F537F3"/>
    <w:rPr>
      <w:rFonts w:ascii="Times New Roman" w:hAnsi="Times New Roman" w:cs="Times New Roman" w:hint="default"/>
    </w:rPr>
  </w:style>
  <w:style w:type="character" w:customStyle="1" w:styleId="ListLabel3">
    <w:name w:val="ListLabel 3"/>
    <w:rsid w:val="00F537F3"/>
    <w:rPr>
      <w:rFonts w:ascii="Times New Roman" w:hAnsi="Times New Roman" w:cs="Times New Roman" w:hint="default"/>
    </w:rPr>
  </w:style>
  <w:style w:type="character" w:customStyle="1" w:styleId="ListLabel4">
    <w:name w:val="ListLabel 4"/>
    <w:rsid w:val="00F537F3"/>
    <w:rPr>
      <w:rFonts w:ascii="Times New Roman" w:hAnsi="Times New Roman" w:cs="Times New Roman" w:hint="default"/>
    </w:rPr>
  </w:style>
  <w:style w:type="character" w:customStyle="1" w:styleId="ListLabel5">
    <w:name w:val="ListLabel 5"/>
    <w:rsid w:val="00F537F3"/>
    <w:rPr>
      <w:rFonts w:ascii="Times New Roman" w:hAnsi="Times New Roman" w:cs="Times New Roman" w:hint="default"/>
    </w:rPr>
  </w:style>
  <w:style w:type="character" w:customStyle="1" w:styleId="ListLabel6">
    <w:name w:val="ListLabel 6"/>
    <w:rsid w:val="00F537F3"/>
    <w:rPr>
      <w:rFonts w:ascii="Times New Roman" w:hAnsi="Times New Roman" w:cs="Times New Roman" w:hint="default"/>
    </w:rPr>
  </w:style>
  <w:style w:type="character" w:customStyle="1" w:styleId="ListLabel7">
    <w:name w:val="ListLabel 7"/>
    <w:rsid w:val="00F537F3"/>
    <w:rPr>
      <w:rFonts w:ascii="Times New Roman" w:hAnsi="Times New Roman" w:cs="Times New Roman" w:hint="default"/>
    </w:rPr>
  </w:style>
  <w:style w:type="character" w:customStyle="1" w:styleId="ListLabel8">
    <w:name w:val="ListLabel 8"/>
    <w:rsid w:val="00F537F3"/>
    <w:rPr>
      <w:rFonts w:ascii="Times New Roman" w:hAnsi="Times New Roman" w:cs="Times New Roman" w:hint="default"/>
    </w:rPr>
  </w:style>
  <w:style w:type="character" w:customStyle="1" w:styleId="ListLabel9">
    <w:name w:val="ListLabel 9"/>
    <w:rsid w:val="00F537F3"/>
    <w:rPr>
      <w:rFonts w:ascii="Times New Roman" w:hAnsi="Times New Roman" w:cs="Times New Roman" w:hint="default"/>
    </w:rPr>
  </w:style>
  <w:style w:type="character" w:customStyle="1" w:styleId="ListLabel10">
    <w:name w:val="ListLabel 10"/>
    <w:rsid w:val="00F537F3"/>
    <w:rPr>
      <w:rFonts w:ascii="Calibri" w:hAnsi="Calibri" w:cs="Times New Roman" w:hint="default"/>
      <w:sz w:val="22"/>
    </w:rPr>
  </w:style>
  <w:style w:type="character" w:customStyle="1" w:styleId="ListLabel11">
    <w:name w:val="ListLabel 11"/>
    <w:rsid w:val="00F537F3"/>
    <w:rPr>
      <w:rFonts w:ascii="Times New Roman" w:hAnsi="Times New Roman" w:cs="Times New Roman" w:hint="default"/>
    </w:rPr>
  </w:style>
  <w:style w:type="character" w:customStyle="1" w:styleId="ListLabel12">
    <w:name w:val="ListLabel 12"/>
    <w:rsid w:val="00F537F3"/>
    <w:rPr>
      <w:rFonts w:ascii="Times New Roman" w:hAnsi="Times New Roman" w:cs="Times New Roman" w:hint="default"/>
    </w:rPr>
  </w:style>
  <w:style w:type="character" w:customStyle="1" w:styleId="ListLabel13">
    <w:name w:val="ListLabel 13"/>
    <w:rsid w:val="00F537F3"/>
    <w:rPr>
      <w:rFonts w:ascii="Times New Roman" w:hAnsi="Times New Roman" w:cs="Times New Roman" w:hint="default"/>
    </w:rPr>
  </w:style>
  <w:style w:type="character" w:customStyle="1" w:styleId="ListLabel14">
    <w:name w:val="ListLabel 14"/>
    <w:rsid w:val="00F537F3"/>
    <w:rPr>
      <w:rFonts w:ascii="Times New Roman" w:hAnsi="Times New Roman" w:cs="Times New Roman" w:hint="default"/>
    </w:rPr>
  </w:style>
  <w:style w:type="character" w:customStyle="1" w:styleId="ListLabel15">
    <w:name w:val="ListLabel 15"/>
    <w:rsid w:val="00F537F3"/>
    <w:rPr>
      <w:rFonts w:ascii="Times New Roman" w:hAnsi="Times New Roman" w:cs="Times New Roman" w:hint="default"/>
    </w:rPr>
  </w:style>
  <w:style w:type="character" w:customStyle="1" w:styleId="ListLabel16">
    <w:name w:val="ListLabel 16"/>
    <w:rsid w:val="00F537F3"/>
    <w:rPr>
      <w:rFonts w:ascii="Times New Roman" w:hAnsi="Times New Roman" w:cs="Times New Roman" w:hint="default"/>
    </w:rPr>
  </w:style>
  <w:style w:type="character" w:customStyle="1" w:styleId="ListLabel17">
    <w:name w:val="ListLabel 17"/>
    <w:rsid w:val="00F537F3"/>
    <w:rPr>
      <w:rFonts w:ascii="Times New Roman" w:hAnsi="Times New Roman" w:cs="Times New Roman" w:hint="default"/>
    </w:rPr>
  </w:style>
  <w:style w:type="character" w:customStyle="1" w:styleId="ListLabel18">
    <w:name w:val="ListLabel 18"/>
    <w:rsid w:val="00F537F3"/>
    <w:rPr>
      <w:rFonts w:ascii="Times New Roman" w:hAnsi="Times New Roman" w:cs="Times New Roman" w:hint="default"/>
    </w:rPr>
  </w:style>
  <w:style w:type="character" w:customStyle="1" w:styleId="CabealhoChar1">
    <w:name w:val="Cabeçalho Char1"/>
    <w:basedOn w:val="Fontepargpadro"/>
    <w:semiHidden/>
    <w:locked/>
    <w:rsid w:val="00F537F3"/>
    <w:rPr>
      <w:rFonts w:ascii="Arial" w:eastAsia="Arial" w:hAnsi="Arial" w:cs="Arial"/>
      <w:lang w:val="pt-PT" w:eastAsia="zh-CN" w:bidi="pt-PT"/>
    </w:rPr>
  </w:style>
  <w:style w:type="character" w:customStyle="1" w:styleId="RodapChar1">
    <w:name w:val="Rodapé Char1"/>
    <w:basedOn w:val="Fontepargpadro"/>
    <w:semiHidden/>
    <w:locked/>
    <w:rsid w:val="00F537F3"/>
    <w:rPr>
      <w:rFonts w:ascii="Arial" w:eastAsia="Arial" w:hAnsi="Arial" w:cs="Arial"/>
      <w:lang w:val="pt-PT" w:eastAsia="zh-CN" w:bidi="pt-PT"/>
    </w:rPr>
  </w:style>
  <w:style w:type="character" w:customStyle="1" w:styleId="TextodenotaderodapChar1">
    <w:name w:val="Texto de nota de rodapé Char1"/>
    <w:basedOn w:val="Fontepargpadro"/>
    <w:link w:val="Textodenotaderodap"/>
    <w:locked/>
    <w:rsid w:val="00F537F3"/>
    <w:rPr>
      <w:rFonts w:ascii="Serifa BT" w:eastAsia="Times New Roman" w:hAnsi="Serifa BT" w:cs="Times New Roman"/>
      <w:sz w:val="20"/>
      <w:szCs w:val="20"/>
      <w:lang w:eastAsia="zh-CN"/>
    </w:rPr>
  </w:style>
  <w:style w:type="character" w:customStyle="1" w:styleId="RecuodecorpodetextoChar1">
    <w:name w:val="Recuo de corpo de texto Char1"/>
    <w:basedOn w:val="Fontepargpadro"/>
    <w:semiHidden/>
    <w:locked/>
    <w:rsid w:val="00F537F3"/>
    <w:rPr>
      <w:rFonts w:ascii="Arial" w:eastAsia="Arial" w:hAnsi="Arial" w:cs="Arial"/>
      <w:lang w:val="pt-PT" w:eastAsia="zh-CN" w:bidi="pt-PT"/>
    </w:rPr>
  </w:style>
  <w:style w:type="character" w:customStyle="1" w:styleId="TextodebaloChar1">
    <w:name w:val="Texto de balão Char1"/>
    <w:basedOn w:val="Fontepargpadro"/>
    <w:semiHidden/>
    <w:locked/>
    <w:rsid w:val="00F537F3"/>
    <w:rPr>
      <w:rFonts w:ascii="Segoe UI" w:eastAsia="Arial" w:hAnsi="Segoe UI" w:cs="Segoe UI"/>
      <w:sz w:val="18"/>
      <w:szCs w:val="18"/>
      <w:lang w:val="pt-PT" w:eastAsia="zh-CN" w:bidi="pt-PT"/>
    </w:rPr>
  </w:style>
  <w:style w:type="paragraph" w:styleId="NormalWeb">
    <w:name w:val="Normal (Web)"/>
    <w:basedOn w:val="Normal"/>
    <w:uiPriority w:val="99"/>
    <w:rsid w:val="00D70629"/>
    <w:pPr>
      <w:spacing w:before="100" w:beforeAutospacing="1" w:after="100" w:afterAutospacing="1"/>
    </w:pPr>
    <w:rPr>
      <w:rFonts w:ascii="Arial" w:hAnsi="Arial" w:cs="Arial"/>
      <w:color w:val="000000"/>
      <w:sz w:val="17"/>
      <w:szCs w:val="17"/>
    </w:rPr>
  </w:style>
  <w:style w:type="character" w:styleId="Forte">
    <w:name w:val="Strong"/>
    <w:uiPriority w:val="22"/>
    <w:qFormat/>
    <w:rsid w:val="00D70629"/>
    <w:rPr>
      <w:b/>
      <w:bCs/>
    </w:rPr>
  </w:style>
  <w:style w:type="character" w:styleId="Refdecomentrio">
    <w:name w:val="annotation reference"/>
    <w:basedOn w:val="Fontepargpadro"/>
    <w:unhideWhenUsed/>
    <w:qFormat/>
    <w:rsid w:val="00FF46C9"/>
    <w:rPr>
      <w:sz w:val="16"/>
      <w:szCs w:val="16"/>
    </w:rPr>
  </w:style>
  <w:style w:type="paragraph" w:styleId="Textodecomentrio">
    <w:name w:val="annotation text"/>
    <w:basedOn w:val="Normal"/>
    <w:link w:val="TextodecomentrioChar"/>
    <w:uiPriority w:val="99"/>
    <w:unhideWhenUsed/>
    <w:qFormat/>
    <w:rsid w:val="00FF46C9"/>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uiPriority w:val="99"/>
    <w:qFormat/>
    <w:rsid w:val="00FF46C9"/>
    <w:rPr>
      <w:rFonts w:ascii="Ecofont_Spranq_eco_Sans" w:eastAsiaTheme="minorEastAsia" w:hAnsi="Ecofont_Spranq_eco_Sans" w:cs="Tahoma"/>
      <w:sz w:val="20"/>
      <w:szCs w:val="20"/>
      <w:lang w:eastAsia="pt-BR"/>
    </w:rPr>
  </w:style>
  <w:style w:type="paragraph" w:customStyle="1" w:styleId="Nivel01">
    <w:name w:val="Nivel 01"/>
    <w:basedOn w:val="Ttulo1"/>
    <w:next w:val="Normal"/>
    <w:qFormat/>
    <w:rsid w:val="00FF46C9"/>
    <w:pPr>
      <w:numPr>
        <w:numId w:val="16"/>
      </w:numPr>
      <w:tabs>
        <w:tab w:val="left" w:pos="567"/>
      </w:tabs>
      <w:spacing w:before="240"/>
      <w:jc w:val="both"/>
    </w:pPr>
    <w:rPr>
      <w:rFonts w:ascii="Arial" w:hAnsi="Arial" w:cs="Arial"/>
      <w:color w:val="auto"/>
      <w:sz w:val="20"/>
      <w:szCs w:val="20"/>
    </w:rPr>
  </w:style>
  <w:style w:type="paragraph" w:customStyle="1" w:styleId="Nivel2">
    <w:name w:val="Nivel 2"/>
    <w:basedOn w:val="Normal"/>
    <w:link w:val="Nivel2Char"/>
    <w:qFormat/>
    <w:rsid w:val="00FF46C9"/>
    <w:pPr>
      <w:numPr>
        <w:ilvl w:val="1"/>
        <w:numId w:val="16"/>
      </w:numPr>
      <w:spacing w:before="120" w:after="120" w:line="276" w:lineRule="auto"/>
      <w:ind w:left="0" w:firstLine="0"/>
      <w:jc w:val="both"/>
    </w:pPr>
    <w:rPr>
      <w:rFonts w:ascii="Arial" w:eastAsiaTheme="minorEastAsia" w:hAnsi="Arial" w:cs="Arial"/>
      <w:color w:val="000000"/>
      <w:sz w:val="20"/>
      <w:szCs w:val="20"/>
    </w:rPr>
  </w:style>
  <w:style w:type="paragraph" w:customStyle="1" w:styleId="Nivel3">
    <w:name w:val="Nivel 3"/>
    <w:basedOn w:val="Normal"/>
    <w:link w:val="Nivel3Char"/>
    <w:qFormat/>
    <w:rsid w:val="00FF46C9"/>
    <w:pPr>
      <w:numPr>
        <w:ilvl w:val="2"/>
        <w:numId w:val="16"/>
      </w:numPr>
      <w:spacing w:before="120" w:after="120" w:line="276" w:lineRule="auto"/>
      <w:ind w:left="425" w:firstLine="0"/>
      <w:jc w:val="both"/>
    </w:pPr>
    <w:rPr>
      <w:rFonts w:ascii="Arial" w:eastAsiaTheme="minorEastAsia" w:hAnsi="Arial" w:cs="Arial"/>
      <w:color w:val="000000"/>
      <w:sz w:val="20"/>
      <w:szCs w:val="20"/>
    </w:rPr>
  </w:style>
  <w:style w:type="paragraph" w:customStyle="1" w:styleId="Nivel4">
    <w:name w:val="Nivel 4"/>
    <w:basedOn w:val="Nivel3"/>
    <w:qFormat/>
    <w:rsid w:val="00FF46C9"/>
    <w:pPr>
      <w:numPr>
        <w:ilvl w:val="3"/>
      </w:numPr>
      <w:ind w:left="851" w:firstLine="0"/>
    </w:pPr>
    <w:rPr>
      <w:color w:val="auto"/>
    </w:rPr>
  </w:style>
  <w:style w:type="paragraph" w:customStyle="1" w:styleId="Nivel5">
    <w:name w:val="Nivel 5"/>
    <w:basedOn w:val="Nivel4"/>
    <w:qFormat/>
    <w:rsid w:val="00FF46C9"/>
    <w:pPr>
      <w:numPr>
        <w:ilvl w:val="4"/>
      </w:numPr>
      <w:ind w:left="1276" w:firstLine="0"/>
    </w:pPr>
  </w:style>
  <w:style w:type="character" w:customStyle="1" w:styleId="Nivel2Char">
    <w:name w:val="Nivel 2 Char"/>
    <w:basedOn w:val="Fontepargpadro"/>
    <w:link w:val="Nivel2"/>
    <w:locked/>
    <w:rsid w:val="00FF46C9"/>
    <w:rPr>
      <w:rFonts w:ascii="Arial" w:eastAsiaTheme="minorEastAsia" w:hAnsi="Arial" w:cs="Arial"/>
      <w:color w:val="000000"/>
      <w:sz w:val="20"/>
      <w:szCs w:val="20"/>
      <w:lang w:eastAsia="pt-BR"/>
    </w:rPr>
  </w:style>
  <w:style w:type="paragraph" w:customStyle="1" w:styleId="Nvel2-Red">
    <w:name w:val="Nível 2 -Red"/>
    <w:basedOn w:val="Nivel2"/>
    <w:link w:val="Nvel2-RedChar"/>
    <w:qFormat/>
    <w:rsid w:val="00FF46C9"/>
    <w:rPr>
      <w:i/>
      <w:iCs/>
      <w:color w:val="FF0000"/>
    </w:rPr>
  </w:style>
  <w:style w:type="paragraph" w:customStyle="1" w:styleId="Nvel3-R">
    <w:name w:val="Nível 3-R"/>
    <w:basedOn w:val="Nivel3"/>
    <w:link w:val="Nvel3-RChar"/>
    <w:qFormat/>
    <w:rsid w:val="00FF46C9"/>
    <w:rPr>
      <w:i/>
      <w:iCs/>
      <w:color w:val="FF0000"/>
    </w:rPr>
  </w:style>
  <w:style w:type="character" w:customStyle="1" w:styleId="Nvel2-RedChar">
    <w:name w:val="Nível 2 -Red Char"/>
    <w:basedOn w:val="Nivel2Char"/>
    <w:link w:val="Nvel2-Red"/>
    <w:rsid w:val="00FF46C9"/>
    <w:rPr>
      <w:rFonts w:ascii="Arial" w:eastAsiaTheme="minorEastAsia" w:hAnsi="Arial" w:cs="Arial"/>
      <w:i/>
      <w:iCs/>
      <w:color w:val="FF0000"/>
      <w:sz w:val="20"/>
      <w:szCs w:val="20"/>
      <w:lang w:eastAsia="pt-BR"/>
    </w:rPr>
  </w:style>
  <w:style w:type="character" w:customStyle="1" w:styleId="Nivel3Char">
    <w:name w:val="Nivel 3 Char"/>
    <w:basedOn w:val="Fontepargpadro"/>
    <w:link w:val="Nivel3"/>
    <w:rsid w:val="00FF46C9"/>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FF46C9"/>
    <w:rPr>
      <w:rFonts w:ascii="Arial" w:eastAsiaTheme="minorEastAsia" w:hAnsi="Arial" w:cs="Arial"/>
      <w:i/>
      <w:iCs/>
      <w:color w:val="FF0000"/>
      <w:sz w:val="20"/>
      <w:szCs w:val="20"/>
      <w:lang w:eastAsia="pt-BR"/>
    </w:rPr>
  </w:style>
  <w:style w:type="paragraph" w:styleId="Corpodetexto2">
    <w:name w:val="Body Text 2"/>
    <w:basedOn w:val="Normal"/>
    <w:link w:val="Corpodetexto2Char1"/>
    <w:unhideWhenUsed/>
    <w:rsid w:val="00A043D4"/>
    <w:pPr>
      <w:spacing w:after="120" w:line="480" w:lineRule="auto"/>
    </w:pPr>
  </w:style>
  <w:style w:type="character" w:customStyle="1" w:styleId="Corpodetexto2Char1">
    <w:name w:val="Corpo de texto 2 Char1"/>
    <w:basedOn w:val="Fontepargpadro"/>
    <w:link w:val="Corpodetexto2"/>
    <w:semiHidden/>
    <w:rsid w:val="00A043D4"/>
    <w:rPr>
      <w:rFonts w:ascii="Times New Roman" w:eastAsia="Times New Roman" w:hAnsi="Times New Roman" w:cs="Times New Roman"/>
      <w:sz w:val="24"/>
      <w:szCs w:val="24"/>
      <w:lang w:eastAsia="pt-BR"/>
    </w:rPr>
  </w:style>
  <w:style w:type="paragraph" w:styleId="Ttulo">
    <w:name w:val="Title"/>
    <w:basedOn w:val="Normal"/>
    <w:next w:val="Normal"/>
    <w:link w:val="TtuloChar"/>
    <w:qFormat/>
    <w:rsid w:val="00B64CA0"/>
    <w:pPr>
      <w:overflowPunct w:val="0"/>
      <w:autoSpaceDE w:val="0"/>
      <w:autoSpaceDN w:val="0"/>
      <w:adjustRightInd w:val="0"/>
      <w:spacing w:before="240" w:after="60"/>
      <w:jc w:val="center"/>
      <w:textAlignment w:val="baseline"/>
      <w:outlineLvl w:val="0"/>
    </w:pPr>
    <w:rPr>
      <w:rFonts w:ascii="Cambria" w:hAnsi="Cambria"/>
      <w:b/>
      <w:bCs/>
      <w:kern w:val="28"/>
      <w:sz w:val="32"/>
      <w:szCs w:val="32"/>
    </w:rPr>
  </w:style>
  <w:style w:type="character" w:customStyle="1" w:styleId="TtuloChar">
    <w:name w:val="Título Char"/>
    <w:basedOn w:val="Fontepargpadro"/>
    <w:link w:val="Ttulo"/>
    <w:rsid w:val="00B64CA0"/>
    <w:rPr>
      <w:rFonts w:ascii="Cambria" w:eastAsia="Times New Roman" w:hAnsi="Cambria" w:cs="Times New Roman"/>
      <w:b/>
      <w:bCs/>
      <w:kern w:val="28"/>
      <w:sz w:val="32"/>
      <w:szCs w:val="32"/>
      <w:lang w:eastAsia="pt-BR"/>
    </w:rPr>
  </w:style>
  <w:style w:type="character" w:customStyle="1" w:styleId="f51">
    <w:name w:val="f51"/>
    <w:rsid w:val="00AA1C63"/>
    <w:rPr>
      <w:rFonts w:ascii="Arial" w:hAnsi="Arial" w:cs="Arial" w:hint="default"/>
      <w:color w:val="000000"/>
      <w:sz w:val="22"/>
      <w:szCs w:val="22"/>
    </w:rPr>
  </w:style>
  <w:style w:type="character" w:customStyle="1" w:styleId="Ttulo3Char">
    <w:name w:val="Título 3 Char"/>
    <w:basedOn w:val="Fontepargpadro"/>
    <w:link w:val="Ttulo3"/>
    <w:rsid w:val="003A2DC6"/>
    <w:rPr>
      <w:rFonts w:ascii="Arial" w:eastAsia="Times New Roman" w:hAnsi="Arial" w:cs="Arial"/>
      <w:b/>
      <w:bCs/>
      <w:sz w:val="26"/>
      <w:szCs w:val="26"/>
      <w:lang w:eastAsia="pt-BR"/>
    </w:rPr>
  </w:style>
  <w:style w:type="character" w:customStyle="1" w:styleId="Ttulo5Char">
    <w:name w:val="Título 5 Char"/>
    <w:basedOn w:val="Fontepargpadro"/>
    <w:link w:val="Ttulo5"/>
    <w:rsid w:val="003A2DC6"/>
    <w:rPr>
      <w:rFonts w:ascii="American Classic" w:eastAsia="Arial Unicode MS" w:hAnsi="American Classic" w:cs="Times New Roman"/>
      <w:b/>
      <w:sz w:val="24"/>
      <w:szCs w:val="20"/>
      <w:lang w:eastAsia="pt-BR"/>
    </w:rPr>
  </w:style>
  <w:style w:type="character" w:customStyle="1" w:styleId="Ttulo7Char">
    <w:name w:val="Título 7 Char"/>
    <w:basedOn w:val="Fontepargpadro"/>
    <w:link w:val="Ttulo7"/>
    <w:rsid w:val="003A2DC6"/>
    <w:rPr>
      <w:rFonts w:ascii="Times New Roman" w:eastAsia="Times New Roman" w:hAnsi="Times New Roman" w:cs="Times New Roman"/>
      <w:sz w:val="24"/>
      <w:szCs w:val="24"/>
      <w:lang w:eastAsia="pt-BR"/>
    </w:rPr>
  </w:style>
  <w:style w:type="character" w:customStyle="1" w:styleId="Ttulo8Char">
    <w:name w:val="Título 8 Char"/>
    <w:basedOn w:val="Fontepargpadro"/>
    <w:link w:val="Ttulo8"/>
    <w:rsid w:val="003A2DC6"/>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rsid w:val="003A2DC6"/>
    <w:rPr>
      <w:rFonts w:ascii="Arial" w:eastAsia="Times New Roman" w:hAnsi="Arial" w:cs="Arial"/>
      <w:lang w:eastAsia="pt-BR"/>
    </w:rPr>
  </w:style>
  <w:style w:type="paragraph" w:styleId="Recuodecorpodetexto2">
    <w:name w:val="Body Text Indent 2"/>
    <w:basedOn w:val="Normal"/>
    <w:link w:val="Recuodecorpodetexto2Char"/>
    <w:unhideWhenUsed/>
    <w:rsid w:val="003A2DC6"/>
    <w:pPr>
      <w:spacing w:after="120" w:line="480" w:lineRule="auto"/>
      <w:ind w:left="283"/>
    </w:pPr>
    <w:rPr>
      <w:rFonts w:ascii="Arial" w:eastAsia="Arial" w:hAnsi="Arial" w:cs="Arial"/>
      <w:sz w:val="22"/>
      <w:szCs w:val="22"/>
      <w:lang w:val="pt-PT" w:eastAsia="en-US" w:bidi="pt-PT"/>
    </w:rPr>
  </w:style>
  <w:style w:type="character" w:customStyle="1" w:styleId="Recuodecorpodetexto2Char1">
    <w:name w:val="Recuo de corpo de texto 2 Char1"/>
    <w:basedOn w:val="Fontepargpadro"/>
    <w:uiPriority w:val="99"/>
    <w:semiHidden/>
    <w:rsid w:val="003A2DC6"/>
    <w:rPr>
      <w:rFonts w:ascii="Times New Roman" w:eastAsia="Times New Roman" w:hAnsi="Times New Roman" w:cs="Times New Roman"/>
      <w:sz w:val="24"/>
      <w:szCs w:val="24"/>
      <w:lang w:eastAsia="pt-BR"/>
    </w:rPr>
  </w:style>
  <w:style w:type="character" w:customStyle="1" w:styleId="Pr-formataoHTMLChar">
    <w:name w:val="Pré-formatação HTML Char"/>
    <w:basedOn w:val="Fontepargpadro"/>
    <w:link w:val="Pr-formataoHTML"/>
    <w:rsid w:val="003A2DC6"/>
    <w:rPr>
      <w:rFonts w:ascii="Courier New" w:eastAsia="Courier New" w:hAnsi="Courier New" w:cs="Times New Roman"/>
      <w:sz w:val="20"/>
      <w:szCs w:val="20"/>
      <w:lang w:eastAsia="pt-BR"/>
    </w:rPr>
  </w:style>
  <w:style w:type="paragraph" w:styleId="Pr-formataoHTML">
    <w:name w:val="HTML Preformatted"/>
    <w:basedOn w:val="Normal"/>
    <w:link w:val="Pr-formataoHTMLChar"/>
    <w:unhideWhenUsed/>
    <w:rsid w:val="003A2D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 w:val="20"/>
      <w:szCs w:val="20"/>
    </w:rPr>
  </w:style>
  <w:style w:type="character" w:customStyle="1" w:styleId="Pr-formataoHTMLChar1">
    <w:name w:val="Pré-formatação HTML Char1"/>
    <w:basedOn w:val="Fontepargpadro"/>
    <w:uiPriority w:val="99"/>
    <w:semiHidden/>
    <w:rsid w:val="003A2DC6"/>
    <w:rPr>
      <w:rFonts w:ascii="Consolas" w:eastAsia="Times New Roman" w:hAnsi="Consolas" w:cs="Times New Roman"/>
      <w:sz w:val="20"/>
      <w:szCs w:val="20"/>
      <w:lang w:eastAsia="pt-BR"/>
    </w:rPr>
  </w:style>
  <w:style w:type="character" w:customStyle="1" w:styleId="Corpodetexto3Char">
    <w:name w:val="Corpo de texto 3 Char"/>
    <w:basedOn w:val="Fontepargpadro"/>
    <w:link w:val="Corpodetexto3"/>
    <w:rsid w:val="003A2DC6"/>
    <w:rPr>
      <w:rFonts w:ascii="Times New Roman" w:eastAsia="MS Mincho" w:hAnsi="Times New Roman" w:cs="Times New Roman"/>
      <w:sz w:val="16"/>
      <w:szCs w:val="16"/>
      <w:lang w:eastAsia="pt-BR"/>
    </w:rPr>
  </w:style>
  <w:style w:type="paragraph" w:styleId="Corpodetexto3">
    <w:name w:val="Body Text 3"/>
    <w:basedOn w:val="Normal"/>
    <w:link w:val="Corpodetexto3Char"/>
    <w:unhideWhenUsed/>
    <w:rsid w:val="003A2DC6"/>
    <w:pPr>
      <w:spacing w:after="120"/>
    </w:pPr>
    <w:rPr>
      <w:rFonts w:eastAsia="MS Mincho"/>
      <w:sz w:val="16"/>
      <w:szCs w:val="16"/>
    </w:rPr>
  </w:style>
  <w:style w:type="character" w:customStyle="1" w:styleId="Corpodetexto3Char1">
    <w:name w:val="Corpo de texto 3 Char1"/>
    <w:basedOn w:val="Fontepargpadro"/>
    <w:uiPriority w:val="99"/>
    <w:semiHidden/>
    <w:rsid w:val="003A2DC6"/>
    <w:rPr>
      <w:rFonts w:ascii="Times New Roman" w:eastAsia="Times New Roman" w:hAnsi="Times New Roman" w:cs="Times New Roman"/>
      <w:sz w:val="16"/>
      <w:szCs w:val="16"/>
      <w:lang w:eastAsia="pt-BR"/>
    </w:rPr>
  </w:style>
  <w:style w:type="paragraph" w:styleId="Recuodecorpodetexto3">
    <w:name w:val="Body Text Indent 3"/>
    <w:basedOn w:val="Normal"/>
    <w:link w:val="Recuodecorpodetexto3Char"/>
    <w:unhideWhenUsed/>
    <w:rsid w:val="003A2DC6"/>
    <w:pPr>
      <w:spacing w:after="120"/>
      <w:ind w:left="283"/>
    </w:pPr>
    <w:rPr>
      <w:rFonts w:eastAsia="MS Mincho"/>
      <w:sz w:val="16"/>
      <w:szCs w:val="16"/>
    </w:rPr>
  </w:style>
  <w:style w:type="character" w:customStyle="1" w:styleId="Recuodecorpodetexto3Char">
    <w:name w:val="Recuo de corpo de texto 3 Char"/>
    <w:basedOn w:val="Fontepargpadro"/>
    <w:link w:val="Recuodecorpodetexto3"/>
    <w:rsid w:val="003A2DC6"/>
    <w:rPr>
      <w:rFonts w:ascii="Times New Roman" w:eastAsia="MS Mincho" w:hAnsi="Times New Roman" w:cs="Times New Roman"/>
      <w:sz w:val="16"/>
      <w:szCs w:val="16"/>
      <w:lang w:eastAsia="pt-BR"/>
    </w:rPr>
  </w:style>
  <w:style w:type="paragraph" w:customStyle="1" w:styleId="Estilo1">
    <w:name w:val="Estilo1"/>
    <w:basedOn w:val="Normal"/>
    <w:rsid w:val="003A2DC6"/>
    <w:pPr>
      <w:spacing w:after="120"/>
      <w:jc w:val="both"/>
    </w:pPr>
    <w:rPr>
      <w:rFonts w:ascii="Arial" w:hAnsi="Arial"/>
      <w:sz w:val="20"/>
      <w:szCs w:val="20"/>
    </w:rPr>
  </w:style>
  <w:style w:type="paragraph" w:customStyle="1" w:styleId="A010177">
    <w:name w:val="_A010177"/>
    <w:basedOn w:val="Normal"/>
    <w:rsid w:val="003A2DC6"/>
    <w:pPr>
      <w:jc w:val="both"/>
    </w:pPr>
    <w:rPr>
      <w:szCs w:val="20"/>
    </w:rPr>
  </w:style>
  <w:style w:type="paragraph" w:customStyle="1" w:styleId="fontetexto">
    <w:name w:val="fontetexto"/>
    <w:basedOn w:val="Normal"/>
    <w:rsid w:val="003A2DC6"/>
    <w:pPr>
      <w:spacing w:before="100" w:beforeAutospacing="1" w:after="100" w:afterAutospacing="1"/>
    </w:pPr>
    <w:rPr>
      <w:rFonts w:ascii="Verdana" w:hAnsi="Verdana"/>
      <w:color w:val="277E8B"/>
      <w:sz w:val="20"/>
      <w:szCs w:val="20"/>
    </w:rPr>
  </w:style>
  <w:style w:type="paragraph" w:customStyle="1" w:styleId="Recuodecorpodetexto31">
    <w:name w:val="Recuo de corpo de texto 31"/>
    <w:basedOn w:val="Normal"/>
    <w:rsid w:val="003A2DC6"/>
    <w:pPr>
      <w:ind w:firstLine="3402"/>
      <w:jc w:val="both"/>
    </w:pPr>
    <w:rPr>
      <w:rFonts w:ascii="Garamond" w:hAnsi="Garamond"/>
      <w:sz w:val="28"/>
      <w:szCs w:val="20"/>
    </w:rPr>
  </w:style>
  <w:style w:type="character" w:customStyle="1" w:styleId="st">
    <w:name w:val="st"/>
    <w:basedOn w:val="Fontepargpadro"/>
    <w:rsid w:val="003A2DC6"/>
  </w:style>
  <w:style w:type="character" w:customStyle="1" w:styleId="apple-converted-space">
    <w:name w:val="apple-converted-space"/>
    <w:rsid w:val="003A2DC6"/>
  </w:style>
  <w:style w:type="character" w:customStyle="1" w:styleId="explica">
    <w:name w:val="explica"/>
    <w:rsid w:val="003A2DC6"/>
  </w:style>
  <w:style w:type="paragraph" w:customStyle="1" w:styleId="Commarcadores51">
    <w:name w:val="Com marcadores 51"/>
    <w:basedOn w:val="Normal"/>
    <w:next w:val="Commarcadores5"/>
    <w:rsid w:val="00F85AD3"/>
    <w:pPr>
      <w:numPr>
        <w:numId w:val="28"/>
      </w:numPr>
      <w:tabs>
        <w:tab w:val="clear" w:pos="1492"/>
      </w:tabs>
      <w:ind w:left="1428"/>
      <w:contextualSpacing/>
    </w:pPr>
    <w:rPr>
      <w:rFonts w:ascii="Ecofont_Spranq_eco_Sans" w:eastAsia="MS Mincho" w:hAnsi="Ecofont_Spranq_eco_Sans" w:cs="Tahoma"/>
    </w:rPr>
  </w:style>
  <w:style w:type="paragraph" w:styleId="Commarcadores5">
    <w:name w:val="List Bullet 5"/>
    <w:basedOn w:val="Normal"/>
    <w:semiHidden/>
    <w:unhideWhenUsed/>
    <w:rsid w:val="00F85AD3"/>
    <w:pPr>
      <w:tabs>
        <w:tab w:val="num" w:pos="1492"/>
      </w:tabs>
      <w:overflowPunct w:val="0"/>
      <w:autoSpaceDE w:val="0"/>
      <w:autoSpaceDN w:val="0"/>
      <w:adjustRightInd w:val="0"/>
      <w:ind w:left="1492" w:hanging="360"/>
      <w:contextualSpacing/>
      <w:textAlignment w:val="baseline"/>
    </w:pPr>
    <w:rPr>
      <w:sz w:val="20"/>
      <w:szCs w:val="20"/>
    </w:rPr>
  </w:style>
  <w:style w:type="character" w:customStyle="1" w:styleId="WW8Num5z6">
    <w:name w:val="WW8Num5z6"/>
    <w:rsid w:val="00F85AD3"/>
    <w:rPr>
      <w:rFonts w:hint="default"/>
    </w:rPr>
  </w:style>
  <w:style w:type="character" w:customStyle="1" w:styleId="WW8Num5z2">
    <w:name w:val="WW8Num5z2"/>
    <w:rsid w:val="00F85AD3"/>
  </w:style>
  <w:style w:type="character" w:customStyle="1" w:styleId="WW8Num5z3">
    <w:name w:val="WW8Num5z3"/>
    <w:rsid w:val="00F85AD3"/>
  </w:style>
  <w:style w:type="character" w:customStyle="1" w:styleId="WW8Num5z4">
    <w:name w:val="WW8Num5z4"/>
    <w:rsid w:val="00F85AD3"/>
  </w:style>
  <w:style w:type="character" w:customStyle="1" w:styleId="WW8Num5z5">
    <w:name w:val="WW8Num5z5"/>
    <w:rsid w:val="00F85AD3"/>
  </w:style>
  <w:style w:type="character" w:customStyle="1" w:styleId="WW8Num5z7">
    <w:name w:val="WW8Num5z7"/>
    <w:rsid w:val="00F85AD3"/>
  </w:style>
  <w:style w:type="character" w:customStyle="1" w:styleId="WW8Num5z8">
    <w:name w:val="WW8Num5z8"/>
    <w:rsid w:val="00F85AD3"/>
  </w:style>
  <w:style w:type="character" w:customStyle="1" w:styleId="WW8Num6z3">
    <w:name w:val="WW8Num6z3"/>
    <w:rsid w:val="00F85AD3"/>
  </w:style>
  <w:style w:type="character" w:customStyle="1" w:styleId="WW8Num6z6">
    <w:name w:val="WW8Num6z6"/>
    <w:rsid w:val="00F85AD3"/>
  </w:style>
  <w:style w:type="character" w:customStyle="1" w:styleId="WW8Num6z7">
    <w:name w:val="WW8Num6z7"/>
    <w:rsid w:val="00F85AD3"/>
  </w:style>
  <w:style w:type="character" w:customStyle="1" w:styleId="WW8Num6z8">
    <w:name w:val="WW8Num6z8"/>
    <w:rsid w:val="00F85AD3"/>
  </w:style>
  <w:style w:type="character" w:customStyle="1" w:styleId="WW8Num11z4">
    <w:name w:val="WW8Num11z4"/>
    <w:rsid w:val="00F85AD3"/>
  </w:style>
  <w:style w:type="character" w:customStyle="1" w:styleId="WW8Num11z5">
    <w:name w:val="WW8Num11z5"/>
    <w:rsid w:val="00F85AD3"/>
  </w:style>
  <w:style w:type="character" w:customStyle="1" w:styleId="WW8Num11z6">
    <w:name w:val="WW8Num11z6"/>
    <w:rsid w:val="00F85AD3"/>
  </w:style>
  <w:style w:type="character" w:customStyle="1" w:styleId="WW8Num11z7">
    <w:name w:val="WW8Num11z7"/>
    <w:rsid w:val="00F85AD3"/>
  </w:style>
  <w:style w:type="character" w:customStyle="1" w:styleId="WW8Num11z8">
    <w:name w:val="WW8Num11z8"/>
    <w:rsid w:val="00F85AD3"/>
  </w:style>
  <w:style w:type="character" w:customStyle="1" w:styleId="WW8Num12z4">
    <w:name w:val="WW8Num12z4"/>
    <w:rsid w:val="00F85AD3"/>
  </w:style>
  <w:style w:type="character" w:customStyle="1" w:styleId="WW8Num12z5">
    <w:name w:val="WW8Num12z5"/>
    <w:rsid w:val="00F85AD3"/>
  </w:style>
  <w:style w:type="character" w:customStyle="1" w:styleId="WW8Num12z6">
    <w:name w:val="WW8Num12z6"/>
    <w:rsid w:val="00F85AD3"/>
  </w:style>
  <w:style w:type="character" w:customStyle="1" w:styleId="WW8Num12z7">
    <w:name w:val="WW8Num12z7"/>
    <w:rsid w:val="00F85AD3"/>
  </w:style>
  <w:style w:type="character" w:customStyle="1" w:styleId="WW8Num12z8">
    <w:name w:val="WW8Num12z8"/>
    <w:rsid w:val="00F85AD3"/>
  </w:style>
  <w:style w:type="character" w:customStyle="1" w:styleId="WW8Num13z1">
    <w:name w:val="WW8Num13z1"/>
    <w:rsid w:val="00F85AD3"/>
  </w:style>
  <w:style w:type="character" w:customStyle="1" w:styleId="WW8Num13z4">
    <w:name w:val="WW8Num13z4"/>
    <w:rsid w:val="00F85AD3"/>
  </w:style>
  <w:style w:type="character" w:customStyle="1" w:styleId="WW8Num13z5">
    <w:name w:val="WW8Num13z5"/>
    <w:rsid w:val="00F85AD3"/>
  </w:style>
  <w:style w:type="character" w:customStyle="1" w:styleId="WW8Num13z6">
    <w:name w:val="WW8Num13z6"/>
    <w:rsid w:val="00F85AD3"/>
  </w:style>
  <w:style w:type="character" w:customStyle="1" w:styleId="WW8Num13z7">
    <w:name w:val="WW8Num13z7"/>
    <w:rsid w:val="00F85AD3"/>
  </w:style>
  <w:style w:type="character" w:customStyle="1" w:styleId="WW8Num13z8">
    <w:name w:val="WW8Num13z8"/>
    <w:rsid w:val="00F85AD3"/>
  </w:style>
  <w:style w:type="character" w:customStyle="1" w:styleId="WW8Num14z4">
    <w:name w:val="WW8Num14z4"/>
    <w:rsid w:val="00F85AD3"/>
  </w:style>
  <w:style w:type="character" w:customStyle="1" w:styleId="WW8Num14z5">
    <w:name w:val="WW8Num14z5"/>
    <w:rsid w:val="00F85AD3"/>
  </w:style>
  <w:style w:type="character" w:customStyle="1" w:styleId="WW8Num14z6">
    <w:name w:val="WW8Num14z6"/>
    <w:rsid w:val="00F85AD3"/>
  </w:style>
  <w:style w:type="character" w:customStyle="1" w:styleId="WW8Num14z7">
    <w:name w:val="WW8Num14z7"/>
    <w:rsid w:val="00F85AD3"/>
  </w:style>
  <w:style w:type="character" w:customStyle="1" w:styleId="WW8Num14z8">
    <w:name w:val="WW8Num14z8"/>
    <w:rsid w:val="00F85AD3"/>
  </w:style>
  <w:style w:type="character" w:customStyle="1" w:styleId="WW8Num15z1">
    <w:name w:val="WW8Num15z1"/>
    <w:rsid w:val="00F85AD3"/>
  </w:style>
  <w:style w:type="character" w:customStyle="1" w:styleId="WW8Num15z4">
    <w:name w:val="WW8Num15z4"/>
    <w:rsid w:val="00F85AD3"/>
  </w:style>
  <w:style w:type="character" w:customStyle="1" w:styleId="WW8Num15z5">
    <w:name w:val="WW8Num15z5"/>
    <w:rsid w:val="00F85AD3"/>
  </w:style>
  <w:style w:type="character" w:customStyle="1" w:styleId="WW8Num15z6">
    <w:name w:val="WW8Num15z6"/>
    <w:rsid w:val="00F85AD3"/>
  </w:style>
  <w:style w:type="character" w:customStyle="1" w:styleId="WW8Num15z7">
    <w:name w:val="WW8Num15z7"/>
    <w:rsid w:val="00F85AD3"/>
  </w:style>
  <w:style w:type="character" w:customStyle="1" w:styleId="WW8Num15z8">
    <w:name w:val="WW8Num15z8"/>
    <w:rsid w:val="00F85AD3"/>
  </w:style>
  <w:style w:type="character" w:customStyle="1" w:styleId="WW8Num17z4">
    <w:name w:val="WW8Num17z4"/>
    <w:rsid w:val="00F85AD3"/>
  </w:style>
  <w:style w:type="character" w:customStyle="1" w:styleId="WW8Num17z5">
    <w:name w:val="WW8Num17z5"/>
    <w:rsid w:val="00F85AD3"/>
  </w:style>
  <w:style w:type="character" w:customStyle="1" w:styleId="WW8Num17z6">
    <w:name w:val="WW8Num17z6"/>
    <w:rsid w:val="00F85AD3"/>
  </w:style>
  <w:style w:type="character" w:customStyle="1" w:styleId="WW8Num17z7">
    <w:name w:val="WW8Num17z7"/>
    <w:rsid w:val="00F85AD3"/>
  </w:style>
  <w:style w:type="character" w:customStyle="1" w:styleId="WW8Num17z8">
    <w:name w:val="WW8Num17z8"/>
    <w:rsid w:val="00F85AD3"/>
  </w:style>
  <w:style w:type="character" w:customStyle="1" w:styleId="WW8Num18z6">
    <w:name w:val="WW8Num18z6"/>
    <w:rsid w:val="00F85AD3"/>
    <w:rPr>
      <w:rFonts w:hint="default"/>
    </w:rPr>
  </w:style>
  <w:style w:type="character" w:customStyle="1" w:styleId="WW8Num19z2">
    <w:name w:val="WW8Num19z2"/>
    <w:rsid w:val="00F85AD3"/>
    <w:rPr>
      <w:rFonts w:ascii="Wingdings" w:hAnsi="Wingdings" w:cs="Wingdings" w:hint="default"/>
    </w:rPr>
  </w:style>
  <w:style w:type="character" w:styleId="Nmerodepgina">
    <w:name w:val="page number"/>
    <w:basedOn w:val="Fontepargpadro1"/>
    <w:rsid w:val="00F85AD3"/>
  </w:style>
  <w:style w:type="character" w:customStyle="1" w:styleId="textocaixa">
    <w:name w:val="textocaixa"/>
    <w:rsid w:val="00F85AD3"/>
  </w:style>
  <w:style w:type="character" w:customStyle="1" w:styleId="fontsize12px">
    <w:name w:val="fontsize12px"/>
    <w:rsid w:val="00F85AD3"/>
    <w:rPr>
      <w:rFonts w:ascii="Trebuchet MS" w:hAnsi="Trebuchet MS" w:cs="Trebuchet MS" w:hint="default"/>
    </w:rPr>
  </w:style>
  <w:style w:type="character" w:styleId="nfase">
    <w:name w:val="Emphasis"/>
    <w:qFormat/>
    <w:rsid w:val="00F85AD3"/>
    <w:rPr>
      <w:i/>
      <w:iCs/>
    </w:rPr>
  </w:style>
  <w:style w:type="character" w:customStyle="1" w:styleId="stylelabeltexto">
    <w:name w:val="style_label_texto"/>
    <w:rsid w:val="00F85AD3"/>
  </w:style>
  <w:style w:type="paragraph" w:customStyle="1" w:styleId="Corpodetexto31">
    <w:name w:val="Corpo de texto 31"/>
    <w:basedOn w:val="Normal"/>
    <w:rsid w:val="00F85AD3"/>
    <w:pPr>
      <w:suppressAutoHyphens/>
      <w:autoSpaceDE w:val="0"/>
      <w:spacing w:after="120"/>
    </w:pPr>
    <w:rPr>
      <w:sz w:val="16"/>
      <w:szCs w:val="16"/>
      <w:lang w:eastAsia="zh-CN"/>
    </w:rPr>
  </w:style>
  <w:style w:type="paragraph" w:customStyle="1" w:styleId="Textoembloco1">
    <w:name w:val="Texto em bloco1"/>
    <w:basedOn w:val="Normal"/>
    <w:rsid w:val="00F85AD3"/>
    <w:pPr>
      <w:widowControl w:val="0"/>
      <w:suppressAutoHyphens/>
      <w:ind w:left="1701" w:right="-1"/>
      <w:jc w:val="both"/>
    </w:pPr>
    <w:rPr>
      <w:b/>
      <w:szCs w:val="20"/>
      <w:lang w:eastAsia="zh-CN"/>
    </w:rPr>
  </w:style>
  <w:style w:type="paragraph" w:customStyle="1" w:styleId="art">
    <w:name w:val="art"/>
    <w:basedOn w:val="Normal"/>
    <w:rsid w:val="00F85AD3"/>
    <w:pPr>
      <w:suppressAutoHyphens/>
      <w:spacing w:before="280" w:after="280"/>
    </w:pPr>
    <w:rPr>
      <w:lang w:eastAsia="zh-CN"/>
    </w:rPr>
  </w:style>
  <w:style w:type="paragraph" w:styleId="CabealhodoSumrio">
    <w:name w:val="TOC Heading"/>
    <w:basedOn w:val="Ttulo1"/>
    <w:next w:val="Normal"/>
    <w:uiPriority w:val="39"/>
    <w:unhideWhenUsed/>
    <w:qFormat/>
    <w:rsid w:val="00DF7211"/>
    <w:pPr>
      <w:spacing w:line="276" w:lineRule="auto"/>
      <w:outlineLvl w:val="9"/>
    </w:pPr>
  </w:style>
  <w:style w:type="paragraph" w:styleId="Sumrio2">
    <w:name w:val="toc 2"/>
    <w:basedOn w:val="Normal"/>
    <w:next w:val="Normal"/>
    <w:autoRedefine/>
    <w:uiPriority w:val="39"/>
    <w:unhideWhenUsed/>
    <w:qFormat/>
    <w:rsid w:val="00DF7211"/>
    <w:pPr>
      <w:spacing w:after="100" w:line="276" w:lineRule="auto"/>
      <w:ind w:left="220"/>
    </w:pPr>
    <w:rPr>
      <w:rFonts w:asciiTheme="minorHAnsi" w:eastAsiaTheme="minorEastAsia" w:hAnsiTheme="minorHAnsi" w:cstheme="minorBidi"/>
      <w:sz w:val="22"/>
      <w:szCs w:val="22"/>
    </w:rPr>
  </w:style>
  <w:style w:type="paragraph" w:styleId="Sumrio1">
    <w:name w:val="toc 1"/>
    <w:basedOn w:val="Normal"/>
    <w:next w:val="Normal"/>
    <w:autoRedefine/>
    <w:uiPriority w:val="39"/>
    <w:unhideWhenUsed/>
    <w:qFormat/>
    <w:rsid w:val="00DF7211"/>
    <w:pPr>
      <w:spacing w:after="100" w:line="276" w:lineRule="auto"/>
    </w:pPr>
    <w:rPr>
      <w:rFonts w:asciiTheme="minorHAnsi" w:eastAsiaTheme="minorEastAsia" w:hAnsiTheme="minorHAnsi" w:cstheme="minorBidi"/>
      <w:sz w:val="22"/>
      <w:szCs w:val="22"/>
    </w:rPr>
  </w:style>
  <w:style w:type="paragraph" w:styleId="Sumrio3">
    <w:name w:val="toc 3"/>
    <w:basedOn w:val="Normal"/>
    <w:next w:val="Normal"/>
    <w:autoRedefine/>
    <w:uiPriority w:val="39"/>
    <w:semiHidden/>
    <w:unhideWhenUsed/>
    <w:qFormat/>
    <w:rsid w:val="00DF7211"/>
    <w:pPr>
      <w:spacing w:after="100" w:line="276" w:lineRule="auto"/>
      <w:ind w:left="440"/>
    </w:pPr>
    <w:rPr>
      <w:rFonts w:asciiTheme="minorHAnsi" w:eastAsiaTheme="minorEastAsia" w:hAnsiTheme="minorHAnsi" w:cstheme="minorBidi"/>
      <w:sz w:val="22"/>
      <w:szCs w:val="22"/>
    </w:rPr>
  </w:style>
  <w:style w:type="character" w:customStyle="1" w:styleId="Recuodecorpodetexto3Char1">
    <w:name w:val="Recuo de corpo de texto 3 Char1"/>
    <w:basedOn w:val="Fontepargpadro"/>
    <w:uiPriority w:val="99"/>
    <w:semiHidden/>
    <w:rsid w:val="00854930"/>
    <w:rPr>
      <w:rFonts w:ascii="Times New Roman" w:eastAsia="Times New Roman" w:hAnsi="Times New Roman" w:cs="Times New Roman"/>
      <w:sz w:val="16"/>
      <w:szCs w:val="16"/>
      <w:lang w:eastAsia="pt-BR"/>
    </w:rPr>
  </w:style>
  <w:style w:type="table" w:customStyle="1" w:styleId="TableNormal">
    <w:name w:val="Table Normal"/>
    <w:uiPriority w:val="2"/>
    <w:semiHidden/>
    <w:unhideWhenUsed/>
    <w:qFormat/>
    <w:rsid w:val="00854930"/>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NormalArialNarrow">
    <w:name w:val="Normal + Arial Narrow"/>
    <w:aliases w:val="Justificado,11,5 pt"/>
    <w:basedOn w:val="Normal"/>
    <w:rsid w:val="00854930"/>
    <w:pPr>
      <w:jc w:val="both"/>
    </w:pPr>
    <w:rPr>
      <w:rFonts w:ascii="Arial Narrow" w:hAnsi="Arial Narrow"/>
    </w:rPr>
  </w:style>
  <w:style w:type="paragraph" w:customStyle="1" w:styleId="WW-Corpodetexto3">
    <w:name w:val="WW-Corpo de texto 3"/>
    <w:basedOn w:val="Normal"/>
    <w:rsid w:val="00854930"/>
    <w:pPr>
      <w:jc w:val="both"/>
    </w:pPr>
    <w:rPr>
      <w:lang w:eastAsia="ar-SA"/>
    </w:rPr>
  </w:style>
  <w:style w:type="character" w:customStyle="1" w:styleId="apple-style-span">
    <w:name w:val="apple-style-span"/>
    <w:rsid w:val="00854930"/>
  </w:style>
  <w:style w:type="character" w:customStyle="1" w:styleId="bold">
    <w:name w:val="bold"/>
    <w:rsid w:val="00854930"/>
  </w:style>
  <w:style w:type="paragraph" w:customStyle="1" w:styleId="Recuodecorpodetexto32">
    <w:name w:val="Recuo de corpo de texto 32"/>
    <w:basedOn w:val="Normal"/>
    <w:rsid w:val="00854930"/>
    <w:pPr>
      <w:ind w:firstLine="3402"/>
      <w:jc w:val="both"/>
    </w:pPr>
    <w:rPr>
      <w:rFonts w:ascii="Garamond" w:hAnsi="Garamond"/>
      <w:sz w:val="28"/>
      <w:szCs w:val="20"/>
    </w:rPr>
  </w:style>
  <w:style w:type="paragraph" w:customStyle="1" w:styleId="Recuodecorpodetexto22">
    <w:name w:val="Recuo de corpo de texto 22"/>
    <w:basedOn w:val="Normal"/>
    <w:rsid w:val="00854930"/>
    <w:pPr>
      <w:ind w:firstLine="3402"/>
      <w:jc w:val="both"/>
    </w:pPr>
    <w:rPr>
      <w:rFonts w:ascii="Garamond" w:hAnsi="Garamond"/>
      <w:b/>
      <w:sz w:val="28"/>
      <w:szCs w:val="20"/>
      <w:u w:val="single"/>
    </w:rPr>
  </w:style>
  <w:style w:type="paragraph" w:customStyle="1" w:styleId="Corpodetexto22">
    <w:name w:val="Corpo de texto 22"/>
    <w:basedOn w:val="Normal"/>
    <w:rsid w:val="00854930"/>
    <w:pPr>
      <w:ind w:firstLine="2835"/>
      <w:jc w:val="both"/>
    </w:pPr>
    <w:rPr>
      <w:rFonts w:ascii="Garamond" w:hAnsi="Garamond"/>
      <w:sz w:val="28"/>
      <w:szCs w:val="20"/>
    </w:rPr>
  </w:style>
  <w:style w:type="paragraph" w:customStyle="1" w:styleId="ecxmsonormal">
    <w:name w:val="ecxmsonormal"/>
    <w:basedOn w:val="Normal"/>
    <w:rsid w:val="00854930"/>
    <w:pPr>
      <w:spacing w:before="100" w:beforeAutospacing="1" w:after="100" w:afterAutospacing="1"/>
    </w:pPr>
  </w:style>
  <w:style w:type="paragraph" w:styleId="Subttulo">
    <w:name w:val="Subtitle"/>
    <w:basedOn w:val="Normal"/>
    <w:next w:val="Normal"/>
    <w:link w:val="SubttuloChar"/>
    <w:qFormat/>
    <w:rsid w:val="00854930"/>
    <w:pPr>
      <w:spacing w:after="60"/>
      <w:jc w:val="center"/>
      <w:outlineLvl w:val="1"/>
    </w:pPr>
    <w:rPr>
      <w:rFonts w:ascii="Cambria" w:hAnsi="Cambria"/>
    </w:rPr>
  </w:style>
  <w:style w:type="character" w:customStyle="1" w:styleId="SubttuloChar">
    <w:name w:val="Subtítulo Char"/>
    <w:basedOn w:val="Fontepargpadro"/>
    <w:link w:val="Subttulo"/>
    <w:rsid w:val="00854930"/>
    <w:rPr>
      <w:rFonts w:ascii="Cambria" w:eastAsia="Times New Roman" w:hAnsi="Cambria" w:cs="Times New Roman"/>
      <w:sz w:val="24"/>
      <w:szCs w:val="24"/>
      <w:lang w:eastAsia="pt-BR"/>
    </w:rPr>
  </w:style>
  <w:style w:type="paragraph" w:styleId="MapadoDocumento">
    <w:name w:val="Document Map"/>
    <w:basedOn w:val="Normal"/>
    <w:link w:val="MapadoDocumentoChar"/>
    <w:rsid w:val="00854930"/>
    <w:pPr>
      <w:shd w:val="clear" w:color="auto" w:fill="000080"/>
    </w:pPr>
    <w:rPr>
      <w:rFonts w:ascii="Tahoma" w:hAnsi="Tahoma" w:cs="Tahoma"/>
    </w:rPr>
  </w:style>
  <w:style w:type="character" w:customStyle="1" w:styleId="MapadoDocumentoChar">
    <w:name w:val="Mapa do Documento Char"/>
    <w:basedOn w:val="Fontepargpadro"/>
    <w:link w:val="MapadoDocumento"/>
    <w:rsid w:val="00854930"/>
    <w:rPr>
      <w:rFonts w:ascii="Tahoma" w:eastAsia="Times New Roman" w:hAnsi="Tahoma" w:cs="Tahoma"/>
      <w:sz w:val="24"/>
      <w:szCs w:val="24"/>
      <w:shd w:val="clear" w:color="auto" w:fill="000080"/>
      <w:lang w:eastAsia="pt-BR"/>
    </w:rPr>
  </w:style>
  <w:style w:type="paragraph" w:styleId="Textoembloco">
    <w:name w:val="Block Text"/>
    <w:basedOn w:val="Normal"/>
    <w:rsid w:val="00854930"/>
    <w:pPr>
      <w:widowControl w:val="0"/>
      <w:autoSpaceDE w:val="0"/>
      <w:autoSpaceDN w:val="0"/>
      <w:adjustRightInd w:val="0"/>
      <w:spacing w:line="249" w:lineRule="exact"/>
      <w:ind w:left="24" w:right="-148"/>
      <w:jc w:val="both"/>
    </w:pPr>
  </w:style>
  <w:style w:type="character" w:customStyle="1" w:styleId="titdept1">
    <w:name w:val="tit_dept1"/>
    <w:rsid w:val="00854930"/>
    <w:rPr>
      <w:b/>
      <w:bCs/>
      <w:vanish w:val="0"/>
      <w:webHidden w:val="0"/>
      <w:color w:val="333333"/>
      <w:sz w:val="16"/>
      <w:szCs w:val="16"/>
      <w:specVanish w:val="0"/>
    </w:rPr>
  </w:style>
  <w:style w:type="character" w:customStyle="1" w:styleId="text8vre1">
    <w:name w:val="text_8_vre1"/>
    <w:rsid w:val="00854930"/>
    <w:rPr>
      <w:rFonts w:ascii="Tahoma" w:hAnsi="Tahoma" w:cs="Tahoma" w:hint="default"/>
      <w:color w:val="B70000"/>
      <w:sz w:val="27"/>
      <w:szCs w:val="27"/>
    </w:rPr>
  </w:style>
  <w:style w:type="character" w:customStyle="1" w:styleId="name">
    <w:name w:val="name"/>
    <w:rsid w:val="00854930"/>
  </w:style>
  <w:style w:type="character" w:customStyle="1" w:styleId="desc2">
    <w:name w:val="desc2"/>
    <w:rsid w:val="00854930"/>
  </w:style>
  <w:style w:type="paragraph" w:customStyle="1" w:styleId="Recuodecorpodetexto33">
    <w:name w:val="Recuo de corpo de texto 33"/>
    <w:basedOn w:val="Normal"/>
    <w:rsid w:val="00854930"/>
    <w:pPr>
      <w:ind w:firstLine="3402"/>
      <w:jc w:val="both"/>
    </w:pPr>
    <w:rPr>
      <w:rFonts w:ascii="Garamond" w:hAnsi="Garamond"/>
      <w:sz w:val="28"/>
      <w:szCs w:val="20"/>
    </w:rPr>
  </w:style>
  <w:style w:type="paragraph" w:customStyle="1" w:styleId="Recuodecorpodetexto23">
    <w:name w:val="Recuo de corpo de texto 23"/>
    <w:basedOn w:val="Normal"/>
    <w:rsid w:val="00854930"/>
    <w:pPr>
      <w:ind w:firstLine="3402"/>
      <w:jc w:val="both"/>
    </w:pPr>
    <w:rPr>
      <w:rFonts w:ascii="Garamond" w:hAnsi="Garamond"/>
      <w:b/>
      <w:sz w:val="28"/>
      <w:szCs w:val="20"/>
      <w:u w:val="single"/>
    </w:rPr>
  </w:style>
  <w:style w:type="paragraph" w:customStyle="1" w:styleId="Corpodetexto23">
    <w:name w:val="Corpo de texto 23"/>
    <w:basedOn w:val="Normal"/>
    <w:rsid w:val="00854930"/>
    <w:pPr>
      <w:ind w:firstLine="2835"/>
      <w:jc w:val="both"/>
    </w:pPr>
    <w:rPr>
      <w:rFonts w:ascii="Garamond" w:hAnsi="Garamond"/>
      <w:sz w:val="28"/>
      <w:szCs w:val="20"/>
    </w:rPr>
  </w:style>
  <w:style w:type="paragraph" w:customStyle="1" w:styleId="Recuodecorpodetexto34">
    <w:name w:val="Recuo de corpo de texto 34"/>
    <w:basedOn w:val="Normal"/>
    <w:rsid w:val="00854930"/>
    <w:pPr>
      <w:ind w:firstLine="3402"/>
      <w:jc w:val="both"/>
    </w:pPr>
    <w:rPr>
      <w:rFonts w:ascii="Garamond" w:hAnsi="Garamond"/>
      <w:sz w:val="28"/>
      <w:szCs w:val="20"/>
    </w:rPr>
  </w:style>
  <w:style w:type="paragraph" w:customStyle="1" w:styleId="Recuodecorpodetexto24">
    <w:name w:val="Recuo de corpo de texto 24"/>
    <w:basedOn w:val="Normal"/>
    <w:rsid w:val="00854930"/>
    <w:pPr>
      <w:ind w:firstLine="3402"/>
      <w:jc w:val="both"/>
    </w:pPr>
    <w:rPr>
      <w:rFonts w:ascii="Garamond" w:hAnsi="Garamond"/>
      <w:b/>
      <w:sz w:val="28"/>
      <w:szCs w:val="20"/>
      <w:u w:val="single"/>
    </w:rPr>
  </w:style>
  <w:style w:type="paragraph" w:customStyle="1" w:styleId="Corpodetexto24">
    <w:name w:val="Corpo de texto 24"/>
    <w:basedOn w:val="Normal"/>
    <w:rsid w:val="00854930"/>
    <w:pPr>
      <w:ind w:firstLine="2835"/>
      <w:jc w:val="both"/>
    </w:pPr>
    <w:rPr>
      <w:rFonts w:ascii="Garamond" w:hAnsi="Garamond"/>
      <w:sz w:val="28"/>
      <w:szCs w:val="20"/>
    </w:rPr>
  </w:style>
  <w:style w:type="character" w:customStyle="1" w:styleId="highlight">
    <w:name w:val="highlight"/>
    <w:basedOn w:val="Fontepargpadro"/>
    <w:rsid w:val="00854930"/>
  </w:style>
  <w:style w:type="paragraph" w:customStyle="1" w:styleId="xmsonormal">
    <w:name w:val="x_msonormal"/>
    <w:basedOn w:val="Normal"/>
    <w:rsid w:val="00854930"/>
    <w:pPr>
      <w:spacing w:before="100" w:beforeAutospacing="1" w:after="100" w:afterAutospacing="1"/>
    </w:pPr>
  </w:style>
  <w:style w:type="paragraph" w:customStyle="1" w:styleId="Corpodetexto211">
    <w:name w:val="Corpo de texto 211"/>
    <w:basedOn w:val="Normal"/>
    <w:rsid w:val="00854930"/>
    <w:pPr>
      <w:ind w:firstLine="2835"/>
      <w:jc w:val="both"/>
    </w:pPr>
    <w:rPr>
      <w:rFonts w:ascii="Garamond" w:hAnsi="Garamond"/>
      <w:sz w:val="28"/>
      <w:szCs w:val="20"/>
    </w:rPr>
  </w:style>
  <w:style w:type="paragraph" w:customStyle="1" w:styleId="Recuodecorpodetexto311">
    <w:name w:val="Recuo de corpo de texto 311"/>
    <w:basedOn w:val="Normal"/>
    <w:rsid w:val="00854930"/>
    <w:pPr>
      <w:ind w:firstLine="3402"/>
      <w:jc w:val="both"/>
    </w:pPr>
    <w:rPr>
      <w:rFonts w:ascii="Garamond" w:hAnsi="Garamond"/>
      <w:sz w:val="28"/>
      <w:szCs w:val="20"/>
    </w:rPr>
  </w:style>
  <w:style w:type="paragraph" w:customStyle="1" w:styleId="Recuodecorpodetexto211">
    <w:name w:val="Recuo de corpo de texto 211"/>
    <w:basedOn w:val="Normal"/>
    <w:rsid w:val="00854930"/>
    <w:pPr>
      <w:ind w:firstLine="3402"/>
      <w:jc w:val="both"/>
    </w:pPr>
    <w:rPr>
      <w:rFonts w:ascii="Garamond" w:hAnsi="Garamond"/>
      <w:b/>
      <w:sz w:val="28"/>
      <w:szCs w:val="20"/>
      <w:u w:val="single"/>
    </w:rPr>
  </w:style>
  <w:style w:type="paragraph" w:customStyle="1" w:styleId="Recuodecorpodetexto322">
    <w:name w:val="Recuo de corpo de texto 322"/>
    <w:basedOn w:val="Normal"/>
    <w:rsid w:val="00854930"/>
    <w:pPr>
      <w:ind w:firstLine="3402"/>
      <w:jc w:val="both"/>
    </w:pPr>
    <w:rPr>
      <w:rFonts w:ascii="Garamond" w:hAnsi="Garamond"/>
      <w:sz w:val="28"/>
      <w:szCs w:val="20"/>
    </w:rPr>
  </w:style>
  <w:style w:type="paragraph" w:customStyle="1" w:styleId="Recuodecorpodetexto222">
    <w:name w:val="Recuo de corpo de texto 222"/>
    <w:basedOn w:val="Normal"/>
    <w:rsid w:val="00854930"/>
    <w:pPr>
      <w:ind w:firstLine="3402"/>
      <w:jc w:val="both"/>
    </w:pPr>
    <w:rPr>
      <w:rFonts w:ascii="Garamond" w:hAnsi="Garamond"/>
      <w:b/>
      <w:sz w:val="28"/>
      <w:szCs w:val="20"/>
      <w:u w:val="single"/>
    </w:rPr>
  </w:style>
  <w:style w:type="paragraph" w:customStyle="1" w:styleId="Corpodetexto222">
    <w:name w:val="Corpo de texto 222"/>
    <w:basedOn w:val="Normal"/>
    <w:rsid w:val="00854930"/>
    <w:pPr>
      <w:ind w:firstLine="2835"/>
      <w:jc w:val="both"/>
    </w:pPr>
    <w:rPr>
      <w:rFonts w:ascii="Garamond" w:hAnsi="Garamond"/>
      <w:sz w:val="28"/>
      <w:szCs w:val="20"/>
    </w:rPr>
  </w:style>
  <w:style w:type="character" w:customStyle="1" w:styleId="ms-font-s">
    <w:name w:val="ms-font-s"/>
    <w:rsid w:val="00854930"/>
  </w:style>
  <w:style w:type="numbering" w:customStyle="1" w:styleId="Semlista1">
    <w:name w:val="Sem lista1"/>
    <w:next w:val="Semlista"/>
    <w:uiPriority w:val="99"/>
    <w:semiHidden/>
    <w:rsid w:val="00854930"/>
  </w:style>
  <w:style w:type="paragraph" w:customStyle="1" w:styleId="Recuodecorpodetexto35">
    <w:name w:val="Recuo de corpo de texto 35"/>
    <w:basedOn w:val="Normal"/>
    <w:rsid w:val="00854930"/>
    <w:pPr>
      <w:ind w:firstLine="3402"/>
      <w:jc w:val="both"/>
    </w:pPr>
    <w:rPr>
      <w:rFonts w:ascii="Garamond" w:hAnsi="Garamond"/>
      <w:sz w:val="28"/>
      <w:szCs w:val="20"/>
    </w:rPr>
  </w:style>
  <w:style w:type="paragraph" w:customStyle="1" w:styleId="Recuodecorpodetexto25">
    <w:name w:val="Recuo de corpo de texto 25"/>
    <w:basedOn w:val="Normal"/>
    <w:rsid w:val="00854930"/>
    <w:pPr>
      <w:ind w:firstLine="3402"/>
      <w:jc w:val="both"/>
    </w:pPr>
    <w:rPr>
      <w:rFonts w:ascii="Garamond" w:hAnsi="Garamond"/>
      <w:b/>
      <w:sz w:val="28"/>
      <w:szCs w:val="20"/>
      <w:u w:val="single"/>
    </w:rPr>
  </w:style>
  <w:style w:type="paragraph" w:customStyle="1" w:styleId="Corpodetexto25">
    <w:name w:val="Corpo de texto 25"/>
    <w:basedOn w:val="Normal"/>
    <w:rsid w:val="00854930"/>
    <w:pPr>
      <w:ind w:firstLine="2835"/>
      <w:jc w:val="both"/>
    </w:pPr>
    <w:rPr>
      <w:rFonts w:ascii="Garamond" w:hAnsi="Garamond"/>
      <w:sz w:val="28"/>
      <w:szCs w:val="20"/>
    </w:rPr>
  </w:style>
  <w:style w:type="paragraph" w:customStyle="1" w:styleId="Recuodecorpodetexto321">
    <w:name w:val="Recuo de corpo de texto 321"/>
    <w:basedOn w:val="Normal"/>
    <w:rsid w:val="00854930"/>
    <w:pPr>
      <w:ind w:firstLine="3402"/>
      <w:jc w:val="both"/>
    </w:pPr>
    <w:rPr>
      <w:rFonts w:ascii="Garamond" w:hAnsi="Garamond"/>
      <w:sz w:val="28"/>
      <w:szCs w:val="20"/>
    </w:rPr>
  </w:style>
  <w:style w:type="paragraph" w:customStyle="1" w:styleId="Recuodecorpodetexto221">
    <w:name w:val="Recuo de corpo de texto 221"/>
    <w:basedOn w:val="Normal"/>
    <w:rsid w:val="00854930"/>
    <w:pPr>
      <w:ind w:firstLine="3402"/>
      <w:jc w:val="both"/>
    </w:pPr>
    <w:rPr>
      <w:rFonts w:ascii="Garamond" w:hAnsi="Garamond"/>
      <w:b/>
      <w:sz w:val="28"/>
      <w:szCs w:val="20"/>
      <w:u w:val="single"/>
    </w:rPr>
  </w:style>
  <w:style w:type="paragraph" w:customStyle="1" w:styleId="Corpodetexto221">
    <w:name w:val="Corpo de texto 221"/>
    <w:basedOn w:val="Normal"/>
    <w:rsid w:val="00854930"/>
    <w:pPr>
      <w:ind w:firstLine="2835"/>
      <w:jc w:val="both"/>
    </w:pPr>
    <w:rPr>
      <w:rFonts w:ascii="Garamond" w:hAnsi="Garamond"/>
      <w:sz w:val="28"/>
      <w:szCs w:val="20"/>
    </w:rPr>
  </w:style>
  <w:style w:type="numbering" w:customStyle="1" w:styleId="Semlista11">
    <w:name w:val="Sem lista11"/>
    <w:next w:val="Semlista"/>
    <w:uiPriority w:val="99"/>
    <w:semiHidden/>
    <w:unhideWhenUsed/>
    <w:rsid w:val="00854930"/>
  </w:style>
  <w:style w:type="character" w:customStyle="1" w:styleId="allowtextselection">
    <w:name w:val="allowtextselection"/>
    <w:rsid w:val="00854930"/>
  </w:style>
  <w:style w:type="numbering" w:customStyle="1" w:styleId="Semlista2">
    <w:name w:val="Sem lista2"/>
    <w:next w:val="Semlista"/>
    <w:uiPriority w:val="99"/>
    <w:semiHidden/>
    <w:unhideWhenUsed/>
    <w:rsid w:val="00854930"/>
  </w:style>
  <w:style w:type="numbering" w:customStyle="1" w:styleId="Semlista111">
    <w:name w:val="Sem lista111"/>
    <w:next w:val="Semlista"/>
    <w:uiPriority w:val="99"/>
    <w:semiHidden/>
    <w:unhideWhenUsed/>
    <w:rsid w:val="00854930"/>
  </w:style>
  <w:style w:type="numbering" w:customStyle="1" w:styleId="Semlista1111">
    <w:name w:val="Sem lista1111"/>
    <w:next w:val="Semlista"/>
    <w:uiPriority w:val="99"/>
    <w:semiHidden/>
    <w:unhideWhenUsed/>
    <w:rsid w:val="00854930"/>
  </w:style>
  <w:style w:type="numbering" w:customStyle="1" w:styleId="Semlista3">
    <w:name w:val="Sem lista3"/>
    <w:next w:val="Semlista"/>
    <w:uiPriority w:val="99"/>
    <w:semiHidden/>
    <w:unhideWhenUsed/>
    <w:rsid w:val="00854930"/>
  </w:style>
  <w:style w:type="character" w:customStyle="1" w:styleId="text">
    <w:name w:val="text"/>
    <w:rsid w:val="00854930"/>
  </w:style>
  <w:style w:type="numbering" w:customStyle="1" w:styleId="Semlista4">
    <w:name w:val="Sem lista4"/>
    <w:next w:val="Semlista"/>
    <w:uiPriority w:val="99"/>
    <w:semiHidden/>
    <w:unhideWhenUsed/>
    <w:rsid w:val="00854930"/>
  </w:style>
  <w:style w:type="character" w:customStyle="1" w:styleId="CharChar3">
    <w:name w:val="Char Char3"/>
    <w:rsid w:val="00854930"/>
    <w:rPr>
      <w:rFonts w:ascii="Cambria" w:hAnsi="Cambria"/>
      <w:b/>
      <w:bCs/>
      <w:sz w:val="26"/>
      <w:szCs w:val="26"/>
      <w:lang w:val="pt-BR" w:eastAsia="pt-BR" w:bidi="ar-SA"/>
    </w:rPr>
  </w:style>
  <w:style w:type="numbering" w:customStyle="1" w:styleId="Semlista5">
    <w:name w:val="Sem lista5"/>
    <w:next w:val="Semlista"/>
    <w:uiPriority w:val="99"/>
    <w:semiHidden/>
    <w:unhideWhenUsed/>
    <w:rsid w:val="00854930"/>
  </w:style>
  <w:style w:type="numbering" w:customStyle="1" w:styleId="Semlista6">
    <w:name w:val="Sem lista6"/>
    <w:next w:val="Semlista"/>
    <w:uiPriority w:val="99"/>
    <w:semiHidden/>
    <w:unhideWhenUsed/>
    <w:rsid w:val="00854930"/>
  </w:style>
  <w:style w:type="numbering" w:customStyle="1" w:styleId="Semlista7">
    <w:name w:val="Sem lista7"/>
    <w:next w:val="Semlista"/>
    <w:uiPriority w:val="99"/>
    <w:semiHidden/>
    <w:unhideWhenUsed/>
    <w:rsid w:val="00854930"/>
  </w:style>
  <w:style w:type="numbering" w:customStyle="1" w:styleId="Semlista12">
    <w:name w:val="Sem lista12"/>
    <w:next w:val="Semlista"/>
    <w:uiPriority w:val="99"/>
    <w:semiHidden/>
    <w:unhideWhenUsed/>
    <w:rsid w:val="00854930"/>
  </w:style>
  <w:style w:type="numbering" w:customStyle="1" w:styleId="Semlista21">
    <w:name w:val="Sem lista21"/>
    <w:next w:val="Semlista"/>
    <w:uiPriority w:val="99"/>
    <w:semiHidden/>
    <w:unhideWhenUsed/>
    <w:rsid w:val="00854930"/>
  </w:style>
  <w:style w:type="numbering" w:customStyle="1" w:styleId="Semlista112">
    <w:name w:val="Sem lista112"/>
    <w:next w:val="Semlista"/>
    <w:uiPriority w:val="99"/>
    <w:semiHidden/>
    <w:unhideWhenUsed/>
    <w:rsid w:val="00854930"/>
  </w:style>
  <w:style w:type="numbering" w:customStyle="1" w:styleId="Semlista11111">
    <w:name w:val="Sem lista11111"/>
    <w:next w:val="Semlista"/>
    <w:uiPriority w:val="99"/>
    <w:semiHidden/>
    <w:unhideWhenUsed/>
    <w:rsid w:val="00854930"/>
  </w:style>
  <w:style w:type="numbering" w:customStyle="1" w:styleId="Semlista31">
    <w:name w:val="Sem lista31"/>
    <w:next w:val="Semlista"/>
    <w:uiPriority w:val="99"/>
    <w:semiHidden/>
    <w:unhideWhenUsed/>
    <w:rsid w:val="00854930"/>
  </w:style>
  <w:style w:type="numbering" w:customStyle="1" w:styleId="Semlista41">
    <w:name w:val="Sem lista41"/>
    <w:next w:val="Semlista"/>
    <w:uiPriority w:val="99"/>
    <w:semiHidden/>
    <w:unhideWhenUsed/>
    <w:rsid w:val="00854930"/>
  </w:style>
  <w:style w:type="numbering" w:customStyle="1" w:styleId="Semlista51">
    <w:name w:val="Sem lista51"/>
    <w:next w:val="Semlista"/>
    <w:uiPriority w:val="99"/>
    <w:semiHidden/>
    <w:unhideWhenUsed/>
    <w:rsid w:val="00854930"/>
  </w:style>
  <w:style w:type="numbering" w:customStyle="1" w:styleId="Semlista8">
    <w:name w:val="Sem lista8"/>
    <w:next w:val="Semlista"/>
    <w:uiPriority w:val="99"/>
    <w:semiHidden/>
    <w:unhideWhenUsed/>
    <w:rsid w:val="00854930"/>
  </w:style>
  <w:style w:type="numbering" w:customStyle="1" w:styleId="Semlista9">
    <w:name w:val="Sem lista9"/>
    <w:next w:val="Semlista"/>
    <w:uiPriority w:val="99"/>
    <w:semiHidden/>
    <w:unhideWhenUsed/>
    <w:rsid w:val="00854930"/>
  </w:style>
  <w:style w:type="numbering" w:customStyle="1" w:styleId="Semlista10">
    <w:name w:val="Sem lista10"/>
    <w:next w:val="Semlista"/>
    <w:uiPriority w:val="99"/>
    <w:semiHidden/>
    <w:unhideWhenUsed/>
    <w:rsid w:val="00854930"/>
  </w:style>
  <w:style w:type="numbering" w:customStyle="1" w:styleId="Semlista13">
    <w:name w:val="Sem lista13"/>
    <w:next w:val="Semlista"/>
    <w:uiPriority w:val="99"/>
    <w:semiHidden/>
    <w:unhideWhenUsed/>
    <w:rsid w:val="00854930"/>
  </w:style>
  <w:style w:type="numbering" w:customStyle="1" w:styleId="Semlista113">
    <w:name w:val="Sem lista113"/>
    <w:next w:val="Semlista"/>
    <w:uiPriority w:val="99"/>
    <w:semiHidden/>
    <w:unhideWhenUsed/>
    <w:rsid w:val="00854930"/>
  </w:style>
  <w:style w:type="numbering" w:customStyle="1" w:styleId="Semlista14">
    <w:name w:val="Sem lista14"/>
    <w:next w:val="Semlista"/>
    <w:uiPriority w:val="99"/>
    <w:semiHidden/>
    <w:unhideWhenUsed/>
    <w:rsid w:val="00854930"/>
  </w:style>
  <w:style w:type="numbering" w:customStyle="1" w:styleId="Semlista15">
    <w:name w:val="Sem lista15"/>
    <w:next w:val="Semlista"/>
    <w:uiPriority w:val="99"/>
    <w:semiHidden/>
    <w:unhideWhenUsed/>
    <w:rsid w:val="00854930"/>
  </w:style>
  <w:style w:type="numbering" w:customStyle="1" w:styleId="Semlista114">
    <w:name w:val="Sem lista114"/>
    <w:next w:val="Semlista"/>
    <w:uiPriority w:val="99"/>
    <w:semiHidden/>
    <w:unhideWhenUsed/>
    <w:rsid w:val="00854930"/>
  </w:style>
  <w:style w:type="numbering" w:customStyle="1" w:styleId="Semlista16">
    <w:name w:val="Sem lista16"/>
    <w:next w:val="Semlista"/>
    <w:uiPriority w:val="99"/>
    <w:semiHidden/>
    <w:unhideWhenUsed/>
    <w:rsid w:val="00854930"/>
  </w:style>
  <w:style w:type="paragraph" w:customStyle="1" w:styleId="Recuodecorpodetexto351">
    <w:name w:val="Recuo de corpo de texto 351"/>
    <w:basedOn w:val="Normal"/>
    <w:rsid w:val="00854930"/>
    <w:pPr>
      <w:ind w:firstLine="3402"/>
      <w:jc w:val="both"/>
    </w:pPr>
    <w:rPr>
      <w:rFonts w:ascii="Garamond" w:hAnsi="Garamond"/>
      <w:sz w:val="28"/>
      <w:szCs w:val="20"/>
    </w:rPr>
  </w:style>
  <w:style w:type="paragraph" w:customStyle="1" w:styleId="Recuodecorpodetexto251">
    <w:name w:val="Recuo de corpo de texto 251"/>
    <w:basedOn w:val="Normal"/>
    <w:rsid w:val="00854930"/>
    <w:pPr>
      <w:ind w:firstLine="3402"/>
      <w:jc w:val="both"/>
    </w:pPr>
    <w:rPr>
      <w:rFonts w:ascii="Garamond" w:hAnsi="Garamond"/>
      <w:b/>
      <w:sz w:val="28"/>
      <w:szCs w:val="20"/>
      <w:u w:val="single"/>
    </w:rPr>
  </w:style>
  <w:style w:type="paragraph" w:customStyle="1" w:styleId="Corpodetexto251">
    <w:name w:val="Corpo de texto 251"/>
    <w:basedOn w:val="Normal"/>
    <w:rsid w:val="00854930"/>
    <w:pPr>
      <w:ind w:firstLine="2835"/>
      <w:jc w:val="both"/>
    </w:pPr>
    <w:rPr>
      <w:rFonts w:ascii="Garamond" w:hAnsi="Garamond"/>
      <w:sz w:val="28"/>
      <w:szCs w:val="20"/>
    </w:rPr>
  </w:style>
  <w:style w:type="numbering" w:customStyle="1" w:styleId="Semlista17">
    <w:name w:val="Sem lista17"/>
    <w:next w:val="Semlista"/>
    <w:uiPriority w:val="99"/>
    <w:semiHidden/>
    <w:unhideWhenUsed/>
    <w:rsid w:val="00854930"/>
  </w:style>
  <w:style w:type="numbering" w:customStyle="1" w:styleId="Semlista18">
    <w:name w:val="Sem lista18"/>
    <w:next w:val="Semlista"/>
    <w:uiPriority w:val="99"/>
    <w:semiHidden/>
    <w:unhideWhenUsed/>
    <w:rsid w:val="00854930"/>
  </w:style>
  <w:style w:type="numbering" w:customStyle="1" w:styleId="Semlista19">
    <w:name w:val="Sem lista19"/>
    <w:next w:val="Semlista"/>
    <w:uiPriority w:val="99"/>
    <w:semiHidden/>
    <w:unhideWhenUsed/>
    <w:rsid w:val="00854930"/>
  </w:style>
  <w:style w:type="numbering" w:customStyle="1" w:styleId="Semlista20">
    <w:name w:val="Sem lista20"/>
    <w:next w:val="Semlista"/>
    <w:uiPriority w:val="99"/>
    <w:semiHidden/>
    <w:unhideWhenUsed/>
    <w:rsid w:val="00854930"/>
  </w:style>
  <w:style w:type="numbering" w:customStyle="1" w:styleId="Semlista110">
    <w:name w:val="Sem lista110"/>
    <w:next w:val="Semlista"/>
    <w:uiPriority w:val="99"/>
    <w:semiHidden/>
    <w:unhideWhenUsed/>
    <w:rsid w:val="00854930"/>
  </w:style>
  <w:style w:type="numbering" w:customStyle="1" w:styleId="Semlista115">
    <w:name w:val="Sem lista115"/>
    <w:next w:val="Semlista"/>
    <w:uiPriority w:val="99"/>
    <w:semiHidden/>
    <w:unhideWhenUsed/>
    <w:rsid w:val="00854930"/>
  </w:style>
  <w:style w:type="numbering" w:customStyle="1" w:styleId="Semlista22">
    <w:name w:val="Sem lista22"/>
    <w:next w:val="Semlista"/>
    <w:uiPriority w:val="99"/>
    <w:semiHidden/>
    <w:unhideWhenUsed/>
    <w:rsid w:val="00854930"/>
  </w:style>
  <w:style w:type="numbering" w:customStyle="1" w:styleId="Semlista1112">
    <w:name w:val="Sem lista1112"/>
    <w:next w:val="Semlista"/>
    <w:uiPriority w:val="99"/>
    <w:semiHidden/>
    <w:unhideWhenUsed/>
    <w:rsid w:val="00854930"/>
  </w:style>
  <w:style w:type="numbering" w:customStyle="1" w:styleId="Semlista111111">
    <w:name w:val="Sem lista111111"/>
    <w:next w:val="Semlista"/>
    <w:uiPriority w:val="99"/>
    <w:semiHidden/>
    <w:unhideWhenUsed/>
    <w:rsid w:val="00854930"/>
  </w:style>
  <w:style w:type="numbering" w:customStyle="1" w:styleId="Semlista32">
    <w:name w:val="Sem lista32"/>
    <w:next w:val="Semlista"/>
    <w:uiPriority w:val="99"/>
    <w:semiHidden/>
    <w:unhideWhenUsed/>
    <w:rsid w:val="00854930"/>
  </w:style>
  <w:style w:type="numbering" w:customStyle="1" w:styleId="Semlista42">
    <w:name w:val="Sem lista42"/>
    <w:next w:val="Semlista"/>
    <w:uiPriority w:val="99"/>
    <w:semiHidden/>
    <w:unhideWhenUsed/>
    <w:rsid w:val="00854930"/>
  </w:style>
  <w:style w:type="numbering" w:customStyle="1" w:styleId="Semlista23">
    <w:name w:val="Sem lista23"/>
    <w:next w:val="Semlista"/>
    <w:uiPriority w:val="99"/>
    <w:semiHidden/>
    <w:unhideWhenUsed/>
    <w:rsid w:val="00854930"/>
  </w:style>
  <w:style w:type="numbering" w:customStyle="1" w:styleId="Semlista116">
    <w:name w:val="Sem lista116"/>
    <w:next w:val="Semlista"/>
    <w:uiPriority w:val="99"/>
    <w:semiHidden/>
    <w:unhideWhenUsed/>
    <w:rsid w:val="00854930"/>
  </w:style>
  <w:style w:type="numbering" w:customStyle="1" w:styleId="Semlista117">
    <w:name w:val="Sem lista117"/>
    <w:next w:val="Semlista"/>
    <w:uiPriority w:val="99"/>
    <w:semiHidden/>
    <w:unhideWhenUsed/>
    <w:rsid w:val="00854930"/>
  </w:style>
  <w:style w:type="numbering" w:customStyle="1" w:styleId="Semlista24">
    <w:name w:val="Sem lista24"/>
    <w:next w:val="Semlista"/>
    <w:uiPriority w:val="99"/>
    <w:semiHidden/>
    <w:unhideWhenUsed/>
    <w:rsid w:val="00854930"/>
  </w:style>
  <w:style w:type="numbering" w:customStyle="1" w:styleId="Semlista1113">
    <w:name w:val="Sem lista1113"/>
    <w:next w:val="Semlista"/>
    <w:uiPriority w:val="99"/>
    <w:semiHidden/>
    <w:unhideWhenUsed/>
    <w:rsid w:val="00854930"/>
  </w:style>
  <w:style w:type="numbering" w:customStyle="1" w:styleId="Semlista11112">
    <w:name w:val="Sem lista11112"/>
    <w:next w:val="Semlista"/>
    <w:uiPriority w:val="99"/>
    <w:semiHidden/>
    <w:unhideWhenUsed/>
    <w:rsid w:val="00854930"/>
  </w:style>
  <w:style w:type="numbering" w:customStyle="1" w:styleId="Semlista33">
    <w:name w:val="Sem lista33"/>
    <w:next w:val="Semlista"/>
    <w:uiPriority w:val="99"/>
    <w:semiHidden/>
    <w:unhideWhenUsed/>
    <w:rsid w:val="00854930"/>
  </w:style>
  <w:style w:type="numbering" w:customStyle="1" w:styleId="Semlista43">
    <w:name w:val="Sem lista43"/>
    <w:next w:val="Semlista"/>
    <w:uiPriority w:val="99"/>
    <w:semiHidden/>
    <w:unhideWhenUsed/>
    <w:rsid w:val="00854930"/>
  </w:style>
  <w:style w:type="numbering" w:customStyle="1" w:styleId="Semlista25">
    <w:name w:val="Sem lista25"/>
    <w:next w:val="Semlista"/>
    <w:uiPriority w:val="99"/>
    <w:semiHidden/>
    <w:unhideWhenUsed/>
    <w:rsid w:val="00854930"/>
  </w:style>
  <w:style w:type="numbering" w:customStyle="1" w:styleId="Semlista26">
    <w:name w:val="Sem lista26"/>
    <w:next w:val="Semlista"/>
    <w:uiPriority w:val="99"/>
    <w:semiHidden/>
    <w:rsid w:val="00854930"/>
  </w:style>
  <w:style w:type="paragraph" w:customStyle="1" w:styleId="Recuodecorpodetexto36">
    <w:name w:val="Recuo de corpo de texto 36"/>
    <w:basedOn w:val="Normal"/>
    <w:rsid w:val="00854930"/>
    <w:pPr>
      <w:ind w:firstLine="3402"/>
      <w:jc w:val="both"/>
    </w:pPr>
    <w:rPr>
      <w:rFonts w:ascii="Garamond" w:hAnsi="Garamond"/>
      <w:sz w:val="28"/>
      <w:szCs w:val="20"/>
    </w:rPr>
  </w:style>
  <w:style w:type="paragraph" w:customStyle="1" w:styleId="Recuodecorpodetexto26">
    <w:name w:val="Recuo de corpo de texto 26"/>
    <w:basedOn w:val="Normal"/>
    <w:rsid w:val="00854930"/>
    <w:pPr>
      <w:ind w:firstLine="3402"/>
      <w:jc w:val="both"/>
    </w:pPr>
    <w:rPr>
      <w:rFonts w:ascii="Garamond" w:hAnsi="Garamond"/>
      <w:b/>
      <w:sz w:val="28"/>
      <w:szCs w:val="20"/>
      <w:u w:val="single"/>
    </w:rPr>
  </w:style>
  <w:style w:type="paragraph" w:customStyle="1" w:styleId="Corpodetexto26">
    <w:name w:val="Corpo de texto 26"/>
    <w:basedOn w:val="Normal"/>
    <w:rsid w:val="00854930"/>
    <w:pPr>
      <w:ind w:firstLine="2835"/>
      <w:jc w:val="both"/>
    </w:pPr>
    <w:rPr>
      <w:rFonts w:ascii="Garamond" w:hAnsi="Garamond"/>
      <w:sz w:val="28"/>
      <w:szCs w:val="20"/>
    </w:rPr>
  </w:style>
  <w:style w:type="numbering" w:customStyle="1" w:styleId="Semlista118">
    <w:name w:val="Sem lista118"/>
    <w:next w:val="Semlista"/>
    <w:uiPriority w:val="99"/>
    <w:semiHidden/>
    <w:unhideWhenUsed/>
    <w:rsid w:val="00854930"/>
  </w:style>
  <w:style w:type="numbering" w:customStyle="1" w:styleId="Semlista27">
    <w:name w:val="Sem lista27"/>
    <w:next w:val="Semlista"/>
    <w:uiPriority w:val="99"/>
    <w:semiHidden/>
    <w:unhideWhenUsed/>
    <w:rsid w:val="00854930"/>
  </w:style>
  <w:style w:type="numbering" w:customStyle="1" w:styleId="Semlista119">
    <w:name w:val="Sem lista119"/>
    <w:next w:val="Semlista"/>
    <w:uiPriority w:val="99"/>
    <w:semiHidden/>
    <w:unhideWhenUsed/>
    <w:rsid w:val="00854930"/>
  </w:style>
  <w:style w:type="numbering" w:customStyle="1" w:styleId="Semlista1114">
    <w:name w:val="Sem lista1114"/>
    <w:next w:val="Semlista"/>
    <w:uiPriority w:val="99"/>
    <w:semiHidden/>
    <w:unhideWhenUsed/>
    <w:rsid w:val="00854930"/>
  </w:style>
  <w:style w:type="numbering" w:customStyle="1" w:styleId="Semlista34">
    <w:name w:val="Sem lista34"/>
    <w:next w:val="Semlista"/>
    <w:uiPriority w:val="99"/>
    <w:semiHidden/>
    <w:unhideWhenUsed/>
    <w:rsid w:val="00854930"/>
  </w:style>
  <w:style w:type="numbering" w:customStyle="1" w:styleId="Semlista44">
    <w:name w:val="Sem lista44"/>
    <w:next w:val="Semlista"/>
    <w:uiPriority w:val="99"/>
    <w:semiHidden/>
    <w:unhideWhenUsed/>
    <w:rsid w:val="00854930"/>
  </w:style>
  <w:style w:type="numbering" w:customStyle="1" w:styleId="Semlista52">
    <w:name w:val="Sem lista52"/>
    <w:next w:val="Semlista"/>
    <w:uiPriority w:val="99"/>
    <w:semiHidden/>
    <w:unhideWhenUsed/>
    <w:rsid w:val="00854930"/>
  </w:style>
  <w:style w:type="numbering" w:customStyle="1" w:styleId="Semlista61">
    <w:name w:val="Sem lista61"/>
    <w:next w:val="Semlista"/>
    <w:uiPriority w:val="99"/>
    <w:semiHidden/>
    <w:unhideWhenUsed/>
    <w:rsid w:val="00854930"/>
  </w:style>
  <w:style w:type="numbering" w:customStyle="1" w:styleId="Semlista71">
    <w:name w:val="Sem lista71"/>
    <w:next w:val="Semlista"/>
    <w:uiPriority w:val="99"/>
    <w:semiHidden/>
    <w:unhideWhenUsed/>
    <w:rsid w:val="00854930"/>
  </w:style>
  <w:style w:type="numbering" w:customStyle="1" w:styleId="Semlista121">
    <w:name w:val="Sem lista121"/>
    <w:next w:val="Semlista"/>
    <w:uiPriority w:val="99"/>
    <w:semiHidden/>
    <w:unhideWhenUsed/>
    <w:rsid w:val="00854930"/>
  </w:style>
  <w:style w:type="numbering" w:customStyle="1" w:styleId="Semlista211">
    <w:name w:val="Sem lista211"/>
    <w:next w:val="Semlista"/>
    <w:uiPriority w:val="99"/>
    <w:semiHidden/>
    <w:unhideWhenUsed/>
    <w:rsid w:val="00854930"/>
  </w:style>
  <w:style w:type="numbering" w:customStyle="1" w:styleId="Semlista1121">
    <w:name w:val="Sem lista1121"/>
    <w:next w:val="Semlista"/>
    <w:uiPriority w:val="99"/>
    <w:semiHidden/>
    <w:unhideWhenUsed/>
    <w:rsid w:val="00854930"/>
  </w:style>
  <w:style w:type="numbering" w:customStyle="1" w:styleId="Semlista11113">
    <w:name w:val="Sem lista11113"/>
    <w:next w:val="Semlista"/>
    <w:uiPriority w:val="99"/>
    <w:semiHidden/>
    <w:unhideWhenUsed/>
    <w:rsid w:val="00854930"/>
  </w:style>
  <w:style w:type="numbering" w:customStyle="1" w:styleId="Semlista311">
    <w:name w:val="Sem lista311"/>
    <w:next w:val="Semlista"/>
    <w:uiPriority w:val="99"/>
    <w:semiHidden/>
    <w:unhideWhenUsed/>
    <w:rsid w:val="00854930"/>
  </w:style>
  <w:style w:type="numbering" w:customStyle="1" w:styleId="Semlista411">
    <w:name w:val="Sem lista411"/>
    <w:next w:val="Semlista"/>
    <w:uiPriority w:val="99"/>
    <w:semiHidden/>
    <w:unhideWhenUsed/>
    <w:rsid w:val="00854930"/>
  </w:style>
  <w:style w:type="numbering" w:customStyle="1" w:styleId="Semlista511">
    <w:name w:val="Sem lista511"/>
    <w:next w:val="Semlista"/>
    <w:uiPriority w:val="99"/>
    <w:semiHidden/>
    <w:unhideWhenUsed/>
    <w:rsid w:val="00854930"/>
  </w:style>
  <w:style w:type="numbering" w:customStyle="1" w:styleId="Semlista81">
    <w:name w:val="Sem lista81"/>
    <w:next w:val="Semlista"/>
    <w:uiPriority w:val="99"/>
    <w:semiHidden/>
    <w:unhideWhenUsed/>
    <w:rsid w:val="00854930"/>
  </w:style>
  <w:style w:type="numbering" w:customStyle="1" w:styleId="Semlista91">
    <w:name w:val="Sem lista91"/>
    <w:next w:val="Semlista"/>
    <w:uiPriority w:val="99"/>
    <w:semiHidden/>
    <w:unhideWhenUsed/>
    <w:rsid w:val="00854930"/>
  </w:style>
  <w:style w:type="numbering" w:customStyle="1" w:styleId="Semlista101">
    <w:name w:val="Sem lista101"/>
    <w:next w:val="Semlista"/>
    <w:uiPriority w:val="99"/>
    <w:semiHidden/>
    <w:unhideWhenUsed/>
    <w:rsid w:val="00854930"/>
  </w:style>
  <w:style w:type="numbering" w:customStyle="1" w:styleId="Semlista131">
    <w:name w:val="Sem lista131"/>
    <w:next w:val="Semlista"/>
    <w:uiPriority w:val="99"/>
    <w:semiHidden/>
    <w:unhideWhenUsed/>
    <w:rsid w:val="00854930"/>
  </w:style>
  <w:style w:type="numbering" w:customStyle="1" w:styleId="Semlista1131">
    <w:name w:val="Sem lista1131"/>
    <w:next w:val="Semlista"/>
    <w:uiPriority w:val="99"/>
    <w:semiHidden/>
    <w:unhideWhenUsed/>
    <w:rsid w:val="00854930"/>
  </w:style>
  <w:style w:type="numbering" w:customStyle="1" w:styleId="Semlista141">
    <w:name w:val="Sem lista141"/>
    <w:next w:val="Semlista"/>
    <w:uiPriority w:val="99"/>
    <w:semiHidden/>
    <w:unhideWhenUsed/>
    <w:rsid w:val="00854930"/>
  </w:style>
  <w:style w:type="numbering" w:customStyle="1" w:styleId="Semlista151">
    <w:name w:val="Sem lista151"/>
    <w:next w:val="Semlista"/>
    <w:uiPriority w:val="99"/>
    <w:semiHidden/>
    <w:unhideWhenUsed/>
    <w:rsid w:val="00854930"/>
  </w:style>
  <w:style w:type="numbering" w:customStyle="1" w:styleId="Semlista1141">
    <w:name w:val="Sem lista1141"/>
    <w:next w:val="Semlista"/>
    <w:uiPriority w:val="99"/>
    <w:semiHidden/>
    <w:unhideWhenUsed/>
    <w:rsid w:val="00854930"/>
  </w:style>
  <w:style w:type="numbering" w:customStyle="1" w:styleId="Semlista161">
    <w:name w:val="Sem lista161"/>
    <w:next w:val="Semlista"/>
    <w:uiPriority w:val="99"/>
    <w:semiHidden/>
    <w:unhideWhenUsed/>
    <w:rsid w:val="00854930"/>
  </w:style>
  <w:style w:type="numbering" w:customStyle="1" w:styleId="Semlista171">
    <w:name w:val="Sem lista171"/>
    <w:next w:val="Semlista"/>
    <w:uiPriority w:val="99"/>
    <w:semiHidden/>
    <w:unhideWhenUsed/>
    <w:rsid w:val="00854930"/>
  </w:style>
  <w:style w:type="numbering" w:customStyle="1" w:styleId="Semlista181">
    <w:name w:val="Sem lista181"/>
    <w:next w:val="Semlista"/>
    <w:uiPriority w:val="99"/>
    <w:semiHidden/>
    <w:unhideWhenUsed/>
    <w:rsid w:val="00854930"/>
  </w:style>
  <w:style w:type="numbering" w:customStyle="1" w:styleId="Semlista191">
    <w:name w:val="Sem lista191"/>
    <w:next w:val="Semlista"/>
    <w:uiPriority w:val="99"/>
    <w:semiHidden/>
    <w:unhideWhenUsed/>
    <w:rsid w:val="00854930"/>
  </w:style>
  <w:style w:type="numbering" w:customStyle="1" w:styleId="Semlista201">
    <w:name w:val="Sem lista201"/>
    <w:next w:val="Semlista"/>
    <w:uiPriority w:val="99"/>
    <w:semiHidden/>
    <w:unhideWhenUsed/>
    <w:rsid w:val="00854930"/>
  </w:style>
  <w:style w:type="numbering" w:customStyle="1" w:styleId="Semlista1101">
    <w:name w:val="Sem lista1101"/>
    <w:next w:val="Semlista"/>
    <w:uiPriority w:val="99"/>
    <w:semiHidden/>
    <w:unhideWhenUsed/>
    <w:rsid w:val="00854930"/>
  </w:style>
  <w:style w:type="numbering" w:customStyle="1" w:styleId="Semlista1151">
    <w:name w:val="Sem lista1151"/>
    <w:next w:val="Semlista"/>
    <w:uiPriority w:val="99"/>
    <w:semiHidden/>
    <w:unhideWhenUsed/>
    <w:rsid w:val="00854930"/>
  </w:style>
  <w:style w:type="numbering" w:customStyle="1" w:styleId="Semlista221">
    <w:name w:val="Sem lista221"/>
    <w:next w:val="Semlista"/>
    <w:uiPriority w:val="99"/>
    <w:semiHidden/>
    <w:unhideWhenUsed/>
    <w:rsid w:val="00854930"/>
  </w:style>
  <w:style w:type="numbering" w:customStyle="1" w:styleId="Semlista11121">
    <w:name w:val="Sem lista11121"/>
    <w:next w:val="Semlista"/>
    <w:uiPriority w:val="99"/>
    <w:semiHidden/>
    <w:unhideWhenUsed/>
    <w:rsid w:val="00854930"/>
  </w:style>
  <w:style w:type="numbering" w:customStyle="1" w:styleId="Semlista111112">
    <w:name w:val="Sem lista111112"/>
    <w:next w:val="Semlista"/>
    <w:uiPriority w:val="99"/>
    <w:semiHidden/>
    <w:unhideWhenUsed/>
    <w:rsid w:val="00854930"/>
  </w:style>
  <w:style w:type="numbering" w:customStyle="1" w:styleId="Semlista321">
    <w:name w:val="Sem lista321"/>
    <w:next w:val="Semlista"/>
    <w:uiPriority w:val="99"/>
    <w:semiHidden/>
    <w:unhideWhenUsed/>
    <w:rsid w:val="00854930"/>
  </w:style>
  <w:style w:type="numbering" w:customStyle="1" w:styleId="Semlista421">
    <w:name w:val="Sem lista421"/>
    <w:next w:val="Semlista"/>
    <w:uiPriority w:val="99"/>
    <w:semiHidden/>
    <w:unhideWhenUsed/>
    <w:rsid w:val="00854930"/>
  </w:style>
  <w:style w:type="numbering" w:customStyle="1" w:styleId="Semlista231">
    <w:name w:val="Sem lista231"/>
    <w:next w:val="Semlista"/>
    <w:uiPriority w:val="99"/>
    <w:semiHidden/>
    <w:unhideWhenUsed/>
    <w:rsid w:val="00854930"/>
  </w:style>
  <w:style w:type="numbering" w:customStyle="1" w:styleId="Semlista1161">
    <w:name w:val="Sem lista1161"/>
    <w:next w:val="Semlista"/>
    <w:uiPriority w:val="99"/>
    <w:semiHidden/>
    <w:unhideWhenUsed/>
    <w:rsid w:val="00854930"/>
  </w:style>
  <w:style w:type="numbering" w:customStyle="1" w:styleId="Semlista1171">
    <w:name w:val="Sem lista1171"/>
    <w:next w:val="Semlista"/>
    <w:uiPriority w:val="99"/>
    <w:semiHidden/>
    <w:unhideWhenUsed/>
    <w:rsid w:val="00854930"/>
  </w:style>
  <w:style w:type="numbering" w:customStyle="1" w:styleId="Semlista241">
    <w:name w:val="Sem lista241"/>
    <w:next w:val="Semlista"/>
    <w:uiPriority w:val="99"/>
    <w:semiHidden/>
    <w:unhideWhenUsed/>
    <w:rsid w:val="00854930"/>
  </w:style>
  <w:style w:type="numbering" w:customStyle="1" w:styleId="Semlista11131">
    <w:name w:val="Sem lista11131"/>
    <w:next w:val="Semlista"/>
    <w:uiPriority w:val="99"/>
    <w:semiHidden/>
    <w:unhideWhenUsed/>
    <w:rsid w:val="00854930"/>
  </w:style>
  <w:style w:type="numbering" w:customStyle="1" w:styleId="Semlista111121">
    <w:name w:val="Sem lista111121"/>
    <w:next w:val="Semlista"/>
    <w:uiPriority w:val="99"/>
    <w:semiHidden/>
    <w:unhideWhenUsed/>
    <w:rsid w:val="00854930"/>
  </w:style>
  <w:style w:type="numbering" w:customStyle="1" w:styleId="Semlista331">
    <w:name w:val="Sem lista331"/>
    <w:next w:val="Semlista"/>
    <w:uiPriority w:val="99"/>
    <w:semiHidden/>
    <w:unhideWhenUsed/>
    <w:rsid w:val="00854930"/>
  </w:style>
  <w:style w:type="numbering" w:customStyle="1" w:styleId="Semlista431">
    <w:name w:val="Sem lista431"/>
    <w:next w:val="Semlista"/>
    <w:uiPriority w:val="99"/>
    <w:semiHidden/>
    <w:unhideWhenUsed/>
    <w:rsid w:val="00854930"/>
  </w:style>
  <w:style w:type="numbering" w:customStyle="1" w:styleId="Semlista251">
    <w:name w:val="Sem lista251"/>
    <w:next w:val="Semlista"/>
    <w:uiPriority w:val="99"/>
    <w:semiHidden/>
    <w:unhideWhenUsed/>
    <w:rsid w:val="00854930"/>
  </w:style>
  <w:style w:type="numbering" w:customStyle="1" w:styleId="Semlista261">
    <w:name w:val="Sem lista261"/>
    <w:next w:val="Semlista"/>
    <w:uiPriority w:val="99"/>
    <w:semiHidden/>
    <w:unhideWhenUsed/>
    <w:rsid w:val="00854930"/>
  </w:style>
  <w:style w:type="numbering" w:customStyle="1" w:styleId="Semlista271">
    <w:name w:val="Sem lista271"/>
    <w:next w:val="Semlista"/>
    <w:uiPriority w:val="99"/>
    <w:semiHidden/>
    <w:unhideWhenUsed/>
    <w:rsid w:val="00854930"/>
  </w:style>
  <w:style w:type="numbering" w:customStyle="1" w:styleId="Semlista1181">
    <w:name w:val="Sem lista1181"/>
    <w:next w:val="Semlista"/>
    <w:uiPriority w:val="99"/>
    <w:semiHidden/>
    <w:rsid w:val="00854930"/>
  </w:style>
  <w:style w:type="numbering" w:customStyle="1" w:styleId="Semlista1191">
    <w:name w:val="Sem lista1191"/>
    <w:next w:val="Semlista"/>
    <w:uiPriority w:val="99"/>
    <w:semiHidden/>
    <w:unhideWhenUsed/>
    <w:rsid w:val="00854930"/>
  </w:style>
  <w:style w:type="numbering" w:customStyle="1" w:styleId="Semlista28">
    <w:name w:val="Sem lista28"/>
    <w:next w:val="Semlista"/>
    <w:uiPriority w:val="99"/>
    <w:semiHidden/>
    <w:unhideWhenUsed/>
    <w:rsid w:val="00854930"/>
  </w:style>
  <w:style w:type="numbering" w:customStyle="1" w:styleId="Semlista11141">
    <w:name w:val="Sem lista11141"/>
    <w:next w:val="Semlista"/>
    <w:uiPriority w:val="99"/>
    <w:semiHidden/>
    <w:unhideWhenUsed/>
    <w:rsid w:val="00854930"/>
  </w:style>
  <w:style w:type="numbering" w:customStyle="1" w:styleId="Semlista111131">
    <w:name w:val="Sem lista111131"/>
    <w:next w:val="Semlista"/>
    <w:uiPriority w:val="99"/>
    <w:semiHidden/>
    <w:unhideWhenUsed/>
    <w:rsid w:val="00854930"/>
  </w:style>
  <w:style w:type="numbering" w:customStyle="1" w:styleId="Semlista341">
    <w:name w:val="Sem lista341"/>
    <w:next w:val="Semlista"/>
    <w:uiPriority w:val="99"/>
    <w:semiHidden/>
    <w:unhideWhenUsed/>
    <w:rsid w:val="00854930"/>
  </w:style>
  <w:style w:type="numbering" w:customStyle="1" w:styleId="Semlista441">
    <w:name w:val="Sem lista441"/>
    <w:next w:val="Semlista"/>
    <w:uiPriority w:val="99"/>
    <w:semiHidden/>
    <w:unhideWhenUsed/>
    <w:rsid w:val="00854930"/>
  </w:style>
  <w:style w:type="numbering" w:customStyle="1" w:styleId="Semlista521">
    <w:name w:val="Sem lista521"/>
    <w:next w:val="Semlista"/>
    <w:uiPriority w:val="99"/>
    <w:semiHidden/>
    <w:unhideWhenUsed/>
    <w:rsid w:val="00854930"/>
  </w:style>
  <w:style w:type="numbering" w:customStyle="1" w:styleId="Semlista611">
    <w:name w:val="Sem lista611"/>
    <w:next w:val="Semlista"/>
    <w:uiPriority w:val="99"/>
    <w:semiHidden/>
    <w:unhideWhenUsed/>
    <w:rsid w:val="00854930"/>
  </w:style>
  <w:style w:type="numbering" w:customStyle="1" w:styleId="Semlista711">
    <w:name w:val="Sem lista711"/>
    <w:next w:val="Semlista"/>
    <w:uiPriority w:val="99"/>
    <w:semiHidden/>
    <w:unhideWhenUsed/>
    <w:rsid w:val="00854930"/>
  </w:style>
  <w:style w:type="numbering" w:customStyle="1" w:styleId="Semlista1211">
    <w:name w:val="Sem lista1211"/>
    <w:next w:val="Semlista"/>
    <w:uiPriority w:val="99"/>
    <w:semiHidden/>
    <w:unhideWhenUsed/>
    <w:rsid w:val="00854930"/>
  </w:style>
  <w:style w:type="numbering" w:customStyle="1" w:styleId="Semlista2111">
    <w:name w:val="Sem lista2111"/>
    <w:next w:val="Semlista"/>
    <w:uiPriority w:val="99"/>
    <w:semiHidden/>
    <w:unhideWhenUsed/>
    <w:rsid w:val="00854930"/>
  </w:style>
  <w:style w:type="numbering" w:customStyle="1" w:styleId="Semlista11211">
    <w:name w:val="Sem lista11211"/>
    <w:next w:val="Semlista"/>
    <w:uiPriority w:val="99"/>
    <w:semiHidden/>
    <w:unhideWhenUsed/>
    <w:rsid w:val="00854930"/>
  </w:style>
  <w:style w:type="numbering" w:customStyle="1" w:styleId="Semlista1111111">
    <w:name w:val="Sem lista1111111"/>
    <w:next w:val="Semlista"/>
    <w:uiPriority w:val="99"/>
    <w:semiHidden/>
    <w:unhideWhenUsed/>
    <w:rsid w:val="00854930"/>
  </w:style>
  <w:style w:type="numbering" w:customStyle="1" w:styleId="Semlista3111">
    <w:name w:val="Sem lista3111"/>
    <w:next w:val="Semlista"/>
    <w:uiPriority w:val="99"/>
    <w:semiHidden/>
    <w:unhideWhenUsed/>
    <w:rsid w:val="00854930"/>
  </w:style>
  <w:style w:type="numbering" w:customStyle="1" w:styleId="Semlista4111">
    <w:name w:val="Sem lista4111"/>
    <w:next w:val="Semlista"/>
    <w:uiPriority w:val="99"/>
    <w:semiHidden/>
    <w:unhideWhenUsed/>
    <w:rsid w:val="00854930"/>
  </w:style>
  <w:style w:type="numbering" w:customStyle="1" w:styleId="Semlista5111">
    <w:name w:val="Sem lista5111"/>
    <w:next w:val="Semlista"/>
    <w:uiPriority w:val="99"/>
    <w:semiHidden/>
    <w:unhideWhenUsed/>
    <w:rsid w:val="00854930"/>
  </w:style>
  <w:style w:type="numbering" w:customStyle="1" w:styleId="Semlista811">
    <w:name w:val="Sem lista811"/>
    <w:next w:val="Semlista"/>
    <w:uiPriority w:val="99"/>
    <w:semiHidden/>
    <w:unhideWhenUsed/>
    <w:rsid w:val="00854930"/>
  </w:style>
  <w:style w:type="numbering" w:customStyle="1" w:styleId="Semlista911">
    <w:name w:val="Sem lista911"/>
    <w:next w:val="Semlista"/>
    <w:uiPriority w:val="99"/>
    <w:semiHidden/>
    <w:unhideWhenUsed/>
    <w:rsid w:val="00854930"/>
  </w:style>
  <w:style w:type="numbering" w:customStyle="1" w:styleId="Semlista1011">
    <w:name w:val="Sem lista1011"/>
    <w:next w:val="Semlista"/>
    <w:uiPriority w:val="99"/>
    <w:semiHidden/>
    <w:unhideWhenUsed/>
    <w:rsid w:val="00854930"/>
  </w:style>
  <w:style w:type="numbering" w:customStyle="1" w:styleId="Semlista1311">
    <w:name w:val="Sem lista1311"/>
    <w:next w:val="Semlista"/>
    <w:uiPriority w:val="99"/>
    <w:semiHidden/>
    <w:unhideWhenUsed/>
    <w:rsid w:val="00854930"/>
  </w:style>
  <w:style w:type="numbering" w:customStyle="1" w:styleId="Semlista11311">
    <w:name w:val="Sem lista11311"/>
    <w:next w:val="Semlista"/>
    <w:uiPriority w:val="99"/>
    <w:semiHidden/>
    <w:unhideWhenUsed/>
    <w:rsid w:val="00854930"/>
  </w:style>
  <w:style w:type="numbering" w:customStyle="1" w:styleId="Semlista1411">
    <w:name w:val="Sem lista1411"/>
    <w:next w:val="Semlista"/>
    <w:uiPriority w:val="99"/>
    <w:semiHidden/>
    <w:unhideWhenUsed/>
    <w:rsid w:val="00854930"/>
  </w:style>
  <w:style w:type="numbering" w:customStyle="1" w:styleId="Semlista1511">
    <w:name w:val="Sem lista1511"/>
    <w:next w:val="Semlista"/>
    <w:uiPriority w:val="99"/>
    <w:semiHidden/>
    <w:unhideWhenUsed/>
    <w:rsid w:val="00854930"/>
  </w:style>
  <w:style w:type="numbering" w:customStyle="1" w:styleId="Semlista11411">
    <w:name w:val="Sem lista11411"/>
    <w:next w:val="Semlista"/>
    <w:uiPriority w:val="99"/>
    <w:semiHidden/>
    <w:unhideWhenUsed/>
    <w:rsid w:val="00854930"/>
  </w:style>
  <w:style w:type="numbering" w:customStyle="1" w:styleId="Semlista1611">
    <w:name w:val="Sem lista1611"/>
    <w:next w:val="Semlista"/>
    <w:uiPriority w:val="99"/>
    <w:semiHidden/>
    <w:unhideWhenUsed/>
    <w:rsid w:val="00854930"/>
  </w:style>
  <w:style w:type="numbering" w:customStyle="1" w:styleId="Semlista1711">
    <w:name w:val="Sem lista1711"/>
    <w:next w:val="Semlista"/>
    <w:uiPriority w:val="99"/>
    <w:semiHidden/>
    <w:unhideWhenUsed/>
    <w:rsid w:val="00854930"/>
  </w:style>
  <w:style w:type="numbering" w:customStyle="1" w:styleId="Semlista1811">
    <w:name w:val="Sem lista1811"/>
    <w:next w:val="Semlista"/>
    <w:uiPriority w:val="99"/>
    <w:semiHidden/>
    <w:unhideWhenUsed/>
    <w:rsid w:val="00854930"/>
  </w:style>
  <w:style w:type="numbering" w:customStyle="1" w:styleId="Semlista1911">
    <w:name w:val="Sem lista1911"/>
    <w:next w:val="Semlista"/>
    <w:uiPriority w:val="99"/>
    <w:semiHidden/>
    <w:unhideWhenUsed/>
    <w:rsid w:val="00854930"/>
  </w:style>
  <w:style w:type="numbering" w:customStyle="1" w:styleId="Semlista2011">
    <w:name w:val="Sem lista2011"/>
    <w:next w:val="Semlista"/>
    <w:uiPriority w:val="99"/>
    <w:semiHidden/>
    <w:unhideWhenUsed/>
    <w:rsid w:val="00854930"/>
  </w:style>
  <w:style w:type="numbering" w:customStyle="1" w:styleId="Semlista11011">
    <w:name w:val="Sem lista11011"/>
    <w:next w:val="Semlista"/>
    <w:uiPriority w:val="99"/>
    <w:semiHidden/>
    <w:unhideWhenUsed/>
    <w:rsid w:val="00854930"/>
  </w:style>
  <w:style w:type="numbering" w:customStyle="1" w:styleId="Semlista11511">
    <w:name w:val="Sem lista11511"/>
    <w:next w:val="Semlista"/>
    <w:uiPriority w:val="99"/>
    <w:semiHidden/>
    <w:unhideWhenUsed/>
    <w:rsid w:val="00854930"/>
  </w:style>
  <w:style w:type="numbering" w:customStyle="1" w:styleId="Semlista2211">
    <w:name w:val="Sem lista2211"/>
    <w:next w:val="Semlista"/>
    <w:uiPriority w:val="99"/>
    <w:semiHidden/>
    <w:unhideWhenUsed/>
    <w:rsid w:val="00854930"/>
  </w:style>
  <w:style w:type="numbering" w:customStyle="1" w:styleId="Semlista111211">
    <w:name w:val="Sem lista111211"/>
    <w:next w:val="Semlista"/>
    <w:uiPriority w:val="99"/>
    <w:semiHidden/>
    <w:unhideWhenUsed/>
    <w:rsid w:val="00854930"/>
  </w:style>
  <w:style w:type="numbering" w:customStyle="1" w:styleId="Semlista11111111">
    <w:name w:val="Sem lista11111111"/>
    <w:next w:val="Semlista"/>
    <w:uiPriority w:val="99"/>
    <w:semiHidden/>
    <w:unhideWhenUsed/>
    <w:rsid w:val="00854930"/>
  </w:style>
  <w:style w:type="numbering" w:customStyle="1" w:styleId="Semlista3211">
    <w:name w:val="Sem lista3211"/>
    <w:next w:val="Semlista"/>
    <w:uiPriority w:val="99"/>
    <w:semiHidden/>
    <w:unhideWhenUsed/>
    <w:rsid w:val="00854930"/>
  </w:style>
  <w:style w:type="numbering" w:customStyle="1" w:styleId="Semlista4211">
    <w:name w:val="Sem lista4211"/>
    <w:next w:val="Semlista"/>
    <w:uiPriority w:val="99"/>
    <w:semiHidden/>
    <w:unhideWhenUsed/>
    <w:rsid w:val="00854930"/>
  </w:style>
  <w:style w:type="numbering" w:customStyle="1" w:styleId="Semlista2311">
    <w:name w:val="Sem lista2311"/>
    <w:next w:val="Semlista"/>
    <w:uiPriority w:val="99"/>
    <w:semiHidden/>
    <w:unhideWhenUsed/>
    <w:rsid w:val="00854930"/>
  </w:style>
  <w:style w:type="numbering" w:customStyle="1" w:styleId="Semlista11611">
    <w:name w:val="Sem lista11611"/>
    <w:next w:val="Semlista"/>
    <w:uiPriority w:val="99"/>
    <w:semiHidden/>
    <w:unhideWhenUsed/>
    <w:rsid w:val="00854930"/>
  </w:style>
  <w:style w:type="numbering" w:customStyle="1" w:styleId="Semlista11711">
    <w:name w:val="Sem lista11711"/>
    <w:next w:val="Semlista"/>
    <w:uiPriority w:val="99"/>
    <w:semiHidden/>
    <w:unhideWhenUsed/>
    <w:rsid w:val="00854930"/>
  </w:style>
  <w:style w:type="numbering" w:customStyle="1" w:styleId="Semlista2411">
    <w:name w:val="Sem lista2411"/>
    <w:next w:val="Semlista"/>
    <w:uiPriority w:val="99"/>
    <w:semiHidden/>
    <w:unhideWhenUsed/>
    <w:rsid w:val="00854930"/>
  </w:style>
  <w:style w:type="numbering" w:customStyle="1" w:styleId="Semlista111311">
    <w:name w:val="Sem lista111311"/>
    <w:next w:val="Semlista"/>
    <w:uiPriority w:val="99"/>
    <w:semiHidden/>
    <w:unhideWhenUsed/>
    <w:rsid w:val="00854930"/>
  </w:style>
  <w:style w:type="numbering" w:customStyle="1" w:styleId="Semlista1111211">
    <w:name w:val="Sem lista1111211"/>
    <w:next w:val="Semlista"/>
    <w:uiPriority w:val="99"/>
    <w:semiHidden/>
    <w:unhideWhenUsed/>
    <w:rsid w:val="00854930"/>
  </w:style>
  <w:style w:type="numbering" w:customStyle="1" w:styleId="Semlista3311">
    <w:name w:val="Sem lista3311"/>
    <w:next w:val="Semlista"/>
    <w:uiPriority w:val="99"/>
    <w:semiHidden/>
    <w:unhideWhenUsed/>
    <w:rsid w:val="00854930"/>
  </w:style>
  <w:style w:type="numbering" w:customStyle="1" w:styleId="Semlista4311">
    <w:name w:val="Sem lista4311"/>
    <w:next w:val="Semlista"/>
    <w:uiPriority w:val="99"/>
    <w:semiHidden/>
    <w:unhideWhenUsed/>
    <w:rsid w:val="00854930"/>
  </w:style>
  <w:style w:type="numbering" w:customStyle="1" w:styleId="Semlista2511">
    <w:name w:val="Sem lista2511"/>
    <w:next w:val="Semlista"/>
    <w:uiPriority w:val="99"/>
    <w:semiHidden/>
    <w:unhideWhenUsed/>
    <w:rsid w:val="00854930"/>
  </w:style>
  <w:style w:type="numbering" w:customStyle="1" w:styleId="Semlista29">
    <w:name w:val="Sem lista29"/>
    <w:next w:val="Semlista"/>
    <w:uiPriority w:val="99"/>
    <w:semiHidden/>
    <w:rsid w:val="00854930"/>
  </w:style>
  <w:style w:type="numbering" w:customStyle="1" w:styleId="Semlista120">
    <w:name w:val="Sem lista120"/>
    <w:next w:val="Semlista"/>
    <w:uiPriority w:val="99"/>
    <w:semiHidden/>
    <w:unhideWhenUsed/>
    <w:rsid w:val="00854930"/>
  </w:style>
  <w:style w:type="numbering" w:customStyle="1" w:styleId="Semlista210">
    <w:name w:val="Sem lista210"/>
    <w:next w:val="Semlista"/>
    <w:uiPriority w:val="99"/>
    <w:semiHidden/>
    <w:unhideWhenUsed/>
    <w:rsid w:val="00854930"/>
  </w:style>
  <w:style w:type="numbering" w:customStyle="1" w:styleId="Semlista1110">
    <w:name w:val="Sem lista1110"/>
    <w:next w:val="Semlista"/>
    <w:uiPriority w:val="99"/>
    <w:semiHidden/>
    <w:unhideWhenUsed/>
    <w:rsid w:val="00854930"/>
  </w:style>
  <w:style w:type="numbering" w:customStyle="1" w:styleId="Semlista1115">
    <w:name w:val="Sem lista1115"/>
    <w:next w:val="Semlista"/>
    <w:uiPriority w:val="99"/>
    <w:semiHidden/>
    <w:unhideWhenUsed/>
    <w:rsid w:val="00854930"/>
  </w:style>
  <w:style w:type="numbering" w:customStyle="1" w:styleId="Semlista35">
    <w:name w:val="Sem lista35"/>
    <w:next w:val="Semlista"/>
    <w:uiPriority w:val="99"/>
    <w:semiHidden/>
    <w:unhideWhenUsed/>
    <w:rsid w:val="00854930"/>
  </w:style>
  <w:style w:type="numbering" w:customStyle="1" w:styleId="Semlista45">
    <w:name w:val="Sem lista45"/>
    <w:next w:val="Semlista"/>
    <w:uiPriority w:val="99"/>
    <w:semiHidden/>
    <w:unhideWhenUsed/>
    <w:rsid w:val="00854930"/>
  </w:style>
  <w:style w:type="numbering" w:customStyle="1" w:styleId="Semlista53">
    <w:name w:val="Sem lista53"/>
    <w:next w:val="Semlista"/>
    <w:uiPriority w:val="99"/>
    <w:semiHidden/>
    <w:unhideWhenUsed/>
    <w:rsid w:val="00854930"/>
  </w:style>
  <w:style w:type="numbering" w:customStyle="1" w:styleId="Semlista62">
    <w:name w:val="Sem lista62"/>
    <w:next w:val="Semlista"/>
    <w:uiPriority w:val="99"/>
    <w:semiHidden/>
    <w:unhideWhenUsed/>
    <w:rsid w:val="00854930"/>
  </w:style>
  <w:style w:type="numbering" w:customStyle="1" w:styleId="Semlista72">
    <w:name w:val="Sem lista72"/>
    <w:next w:val="Semlista"/>
    <w:uiPriority w:val="99"/>
    <w:semiHidden/>
    <w:unhideWhenUsed/>
    <w:rsid w:val="00854930"/>
  </w:style>
  <w:style w:type="numbering" w:customStyle="1" w:styleId="Semlista122">
    <w:name w:val="Sem lista122"/>
    <w:next w:val="Semlista"/>
    <w:uiPriority w:val="99"/>
    <w:semiHidden/>
    <w:unhideWhenUsed/>
    <w:rsid w:val="00854930"/>
  </w:style>
  <w:style w:type="numbering" w:customStyle="1" w:styleId="Semlista212">
    <w:name w:val="Sem lista212"/>
    <w:next w:val="Semlista"/>
    <w:uiPriority w:val="99"/>
    <w:semiHidden/>
    <w:unhideWhenUsed/>
    <w:rsid w:val="00854930"/>
  </w:style>
  <w:style w:type="numbering" w:customStyle="1" w:styleId="Semlista1122">
    <w:name w:val="Sem lista1122"/>
    <w:next w:val="Semlista"/>
    <w:uiPriority w:val="99"/>
    <w:semiHidden/>
    <w:unhideWhenUsed/>
    <w:rsid w:val="00854930"/>
  </w:style>
  <w:style w:type="numbering" w:customStyle="1" w:styleId="Semlista11114">
    <w:name w:val="Sem lista11114"/>
    <w:next w:val="Semlista"/>
    <w:uiPriority w:val="99"/>
    <w:semiHidden/>
    <w:unhideWhenUsed/>
    <w:rsid w:val="00854930"/>
  </w:style>
  <w:style w:type="numbering" w:customStyle="1" w:styleId="Semlista312">
    <w:name w:val="Sem lista312"/>
    <w:next w:val="Semlista"/>
    <w:uiPriority w:val="99"/>
    <w:semiHidden/>
    <w:unhideWhenUsed/>
    <w:rsid w:val="00854930"/>
  </w:style>
  <w:style w:type="numbering" w:customStyle="1" w:styleId="Semlista412">
    <w:name w:val="Sem lista412"/>
    <w:next w:val="Semlista"/>
    <w:uiPriority w:val="99"/>
    <w:semiHidden/>
    <w:unhideWhenUsed/>
    <w:rsid w:val="00854930"/>
  </w:style>
  <w:style w:type="numbering" w:customStyle="1" w:styleId="Semlista512">
    <w:name w:val="Sem lista512"/>
    <w:next w:val="Semlista"/>
    <w:uiPriority w:val="99"/>
    <w:semiHidden/>
    <w:unhideWhenUsed/>
    <w:rsid w:val="00854930"/>
  </w:style>
  <w:style w:type="numbering" w:customStyle="1" w:styleId="Semlista82">
    <w:name w:val="Sem lista82"/>
    <w:next w:val="Semlista"/>
    <w:uiPriority w:val="99"/>
    <w:semiHidden/>
    <w:unhideWhenUsed/>
    <w:rsid w:val="00854930"/>
  </w:style>
  <w:style w:type="numbering" w:customStyle="1" w:styleId="Semlista92">
    <w:name w:val="Sem lista92"/>
    <w:next w:val="Semlista"/>
    <w:uiPriority w:val="99"/>
    <w:semiHidden/>
    <w:unhideWhenUsed/>
    <w:rsid w:val="00854930"/>
  </w:style>
  <w:style w:type="numbering" w:customStyle="1" w:styleId="Semlista102">
    <w:name w:val="Sem lista102"/>
    <w:next w:val="Semlista"/>
    <w:uiPriority w:val="99"/>
    <w:semiHidden/>
    <w:unhideWhenUsed/>
    <w:rsid w:val="00854930"/>
  </w:style>
  <w:style w:type="numbering" w:customStyle="1" w:styleId="Semlista132">
    <w:name w:val="Sem lista132"/>
    <w:next w:val="Semlista"/>
    <w:uiPriority w:val="99"/>
    <w:semiHidden/>
    <w:unhideWhenUsed/>
    <w:rsid w:val="00854930"/>
  </w:style>
  <w:style w:type="numbering" w:customStyle="1" w:styleId="Semlista1132">
    <w:name w:val="Sem lista1132"/>
    <w:next w:val="Semlista"/>
    <w:uiPriority w:val="99"/>
    <w:semiHidden/>
    <w:unhideWhenUsed/>
    <w:rsid w:val="00854930"/>
  </w:style>
  <w:style w:type="numbering" w:customStyle="1" w:styleId="Semlista142">
    <w:name w:val="Sem lista142"/>
    <w:next w:val="Semlista"/>
    <w:uiPriority w:val="99"/>
    <w:semiHidden/>
    <w:unhideWhenUsed/>
    <w:rsid w:val="00854930"/>
  </w:style>
  <w:style w:type="numbering" w:customStyle="1" w:styleId="Semlista152">
    <w:name w:val="Sem lista152"/>
    <w:next w:val="Semlista"/>
    <w:uiPriority w:val="99"/>
    <w:semiHidden/>
    <w:unhideWhenUsed/>
    <w:rsid w:val="00854930"/>
  </w:style>
  <w:style w:type="numbering" w:customStyle="1" w:styleId="Semlista1142">
    <w:name w:val="Sem lista1142"/>
    <w:next w:val="Semlista"/>
    <w:uiPriority w:val="99"/>
    <w:semiHidden/>
    <w:unhideWhenUsed/>
    <w:rsid w:val="00854930"/>
  </w:style>
  <w:style w:type="numbering" w:customStyle="1" w:styleId="Semlista162">
    <w:name w:val="Sem lista162"/>
    <w:next w:val="Semlista"/>
    <w:uiPriority w:val="99"/>
    <w:semiHidden/>
    <w:unhideWhenUsed/>
    <w:rsid w:val="00854930"/>
  </w:style>
  <w:style w:type="numbering" w:customStyle="1" w:styleId="Semlista172">
    <w:name w:val="Sem lista172"/>
    <w:next w:val="Semlista"/>
    <w:uiPriority w:val="99"/>
    <w:semiHidden/>
    <w:unhideWhenUsed/>
    <w:rsid w:val="00854930"/>
  </w:style>
  <w:style w:type="numbering" w:customStyle="1" w:styleId="Semlista182">
    <w:name w:val="Sem lista182"/>
    <w:next w:val="Semlista"/>
    <w:uiPriority w:val="99"/>
    <w:semiHidden/>
    <w:unhideWhenUsed/>
    <w:rsid w:val="00854930"/>
  </w:style>
  <w:style w:type="numbering" w:customStyle="1" w:styleId="Semlista192">
    <w:name w:val="Sem lista192"/>
    <w:next w:val="Semlista"/>
    <w:uiPriority w:val="99"/>
    <w:semiHidden/>
    <w:unhideWhenUsed/>
    <w:rsid w:val="00854930"/>
  </w:style>
  <w:style w:type="numbering" w:customStyle="1" w:styleId="Semlista202">
    <w:name w:val="Sem lista202"/>
    <w:next w:val="Semlista"/>
    <w:uiPriority w:val="99"/>
    <w:semiHidden/>
    <w:unhideWhenUsed/>
    <w:rsid w:val="00854930"/>
  </w:style>
  <w:style w:type="numbering" w:customStyle="1" w:styleId="Semlista1102">
    <w:name w:val="Sem lista1102"/>
    <w:next w:val="Semlista"/>
    <w:uiPriority w:val="99"/>
    <w:semiHidden/>
    <w:unhideWhenUsed/>
    <w:rsid w:val="00854930"/>
  </w:style>
  <w:style w:type="numbering" w:customStyle="1" w:styleId="Semlista1152">
    <w:name w:val="Sem lista1152"/>
    <w:next w:val="Semlista"/>
    <w:uiPriority w:val="99"/>
    <w:semiHidden/>
    <w:unhideWhenUsed/>
    <w:rsid w:val="00854930"/>
  </w:style>
  <w:style w:type="numbering" w:customStyle="1" w:styleId="Semlista222">
    <w:name w:val="Sem lista222"/>
    <w:next w:val="Semlista"/>
    <w:uiPriority w:val="99"/>
    <w:semiHidden/>
    <w:unhideWhenUsed/>
    <w:rsid w:val="00854930"/>
  </w:style>
  <w:style w:type="numbering" w:customStyle="1" w:styleId="Semlista11122">
    <w:name w:val="Sem lista11122"/>
    <w:next w:val="Semlista"/>
    <w:uiPriority w:val="99"/>
    <w:semiHidden/>
    <w:unhideWhenUsed/>
    <w:rsid w:val="00854930"/>
  </w:style>
  <w:style w:type="numbering" w:customStyle="1" w:styleId="Semlista111113">
    <w:name w:val="Sem lista111113"/>
    <w:next w:val="Semlista"/>
    <w:uiPriority w:val="99"/>
    <w:semiHidden/>
    <w:unhideWhenUsed/>
    <w:rsid w:val="00854930"/>
  </w:style>
  <w:style w:type="numbering" w:customStyle="1" w:styleId="Semlista322">
    <w:name w:val="Sem lista322"/>
    <w:next w:val="Semlista"/>
    <w:uiPriority w:val="99"/>
    <w:semiHidden/>
    <w:unhideWhenUsed/>
    <w:rsid w:val="00854930"/>
  </w:style>
  <w:style w:type="numbering" w:customStyle="1" w:styleId="Semlista422">
    <w:name w:val="Sem lista422"/>
    <w:next w:val="Semlista"/>
    <w:uiPriority w:val="99"/>
    <w:semiHidden/>
    <w:unhideWhenUsed/>
    <w:rsid w:val="00854930"/>
  </w:style>
  <w:style w:type="numbering" w:customStyle="1" w:styleId="Semlista232">
    <w:name w:val="Sem lista232"/>
    <w:next w:val="Semlista"/>
    <w:uiPriority w:val="99"/>
    <w:semiHidden/>
    <w:unhideWhenUsed/>
    <w:rsid w:val="00854930"/>
  </w:style>
  <w:style w:type="numbering" w:customStyle="1" w:styleId="Semlista1162">
    <w:name w:val="Sem lista1162"/>
    <w:next w:val="Semlista"/>
    <w:uiPriority w:val="99"/>
    <w:semiHidden/>
    <w:unhideWhenUsed/>
    <w:rsid w:val="00854930"/>
  </w:style>
  <w:style w:type="numbering" w:customStyle="1" w:styleId="Semlista1172">
    <w:name w:val="Sem lista1172"/>
    <w:next w:val="Semlista"/>
    <w:uiPriority w:val="99"/>
    <w:semiHidden/>
    <w:unhideWhenUsed/>
    <w:rsid w:val="00854930"/>
  </w:style>
  <w:style w:type="numbering" w:customStyle="1" w:styleId="Semlista242">
    <w:name w:val="Sem lista242"/>
    <w:next w:val="Semlista"/>
    <w:uiPriority w:val="99"/>
    <w:semiHidden/>
    <w:unhideWhenUsed/>
    <w:rsid w:val="00854930"/>
  </w:style>
  <w:style w:type="numbering" w:customStyle="1" w:styleId="Semlista11132">
    <w:name w:val="Sem lista11132"/>
    <w:next w:val="Semlista"/>
    <w:uiPriority w:val="99"/>
    <w:semiHidden/>
    <w:unhideWhenUsed/>
    <w:rsid w:val="00854930"/>
  </w:style>
  <w:style w:type="numbering" w:customStyle="1" w:styleId="Semlista111122">
    <w:name w:val="Sem lista111122"/>
    <w:next w:val="Semlista"/>
    <w:uiPriority w:val="99"/>
    <w:semiHidden/>
    <w:unhideWhenUsed/>
    <w:rsid w:val="00854930"/>
  </w:style>
  <w:style w:type="numbering" w:customStyle="1" w:styleId="Semlista332">
    <w:name w:val="Sem lista332"/>
    <w:next w:val="Semlista"/>
    <w:uiPriority w:val="99"/>
    <w:semiHidden/>
    <w:unhideWhenUsed/>
    <w:rsid w:val="00854930"/>
  </w:style>
  <w:style w:type="numbering" w:customStyle="1" w:styleId="Semlista432">
    <w:name w:val="Sem lista432"/>
    <w:next w:val="Semlista"/>
    <w:uiPriority w:val="99"/>
    <w:semiHidden/>
    <w:unhideWhenUsed/>
    <w:rsid w:val="00854930"/>
  </w:style>
  <w:style w:type="numbering" w:customStyle="1" w:styleId="Semlista252">
    <w:name w:val="Sem lista252"/>
    <w:next w:val="Semlista"/>
    <w:uiPriority w:val="99"/>
    <w:semiHidden/>
    <w:unhideWhenUsed/>
    <w:rsid w:val="00854930"/>
  </w:style>
  <w:style w:type="numbering" w:customStyle="1" w:styleId="Semlista262">
    <w:name w:val="Sem lista262"/>
    <w:next w:val="Semlista"/>
    <w:uiPriority w:val="99"/>
    <w:semiHidden/>
    <w:unhideWhenUsed/>
    <w:rsid w:val="00854930"/>
  </w:style>
  <w:style w:type="numbering" w:customStyle="1" w:styleId="Semlista272">
    <w:name w:val="Sem lista272"/>
    <w:next w:val="Semlista"/>
    <w:uiPriority w:val="99"/>
    <w:semiHidden/>
    <w:unhideWhenUsed/>
    <w:rsid w:val="00854930"/>
  </w:style>
  <w:style w:type="numbering" w:customStyle="1" w:styleId="Semlista1182">
    <w:name w:val="Sem lista1182"/>
    <w:next w:val="Semlista"/>
    <w:uiPriority w:val="99"/>
    <w:semiHidden/>
    <w:rsid w:val="00854930"/>
  </w:style>
  <w:style w:type="numbering" w:customStyle="1" w:styleId="Semlista1192">
    <w:name w:val="Sem lista1192"/>
    <w:next w:val="Semlista"/>
    <w:uiPriority w:val="99"/>
    <w:semiHidden/>
    <w:unhideWhenUsed/>
    <w:rsid w:val="00854930"/>
  </w:style>
  <w:style w:type="numbering" w:customStyle="1" w:styleId="Semlista281">
    <w:name w:val="Sem lista281"/>
    <w:next w:val="Semlista"/>
    <w:uiPriority w:val="99"/>
    <w:semiHidden/>
    <w:unhideWhenUsed/>
    <w:rsid w:val="00854930"/>
  </w:style>
  <w:style w:type="numbering" w:customStyle="1" w:styleId="Semlista11142">
    <w:name w:val="Sem lista11142"/>
    <w:next w:val="Semlista"/>
    <w:uiPriority w:val="99"/>
    <w:semiHidden/>
    <w:unhideWhenUsed/>
    <w:rsid w:val="00854930"/>
  </w:style>
  <w:style w:type="numbering" w:customStyle="1" w:styleId="Semlista111132">
    <w:name w:val="Sem lista111132"/>
    <w:next w:val="Semlista"/>
    <w:uiPriority w:val="99"/>
    <w:semiHidden/>
    <w:unhideWhenUsed/>
    <w:rsid w:val="00854930"/>
  </w:style>
  <w:style w:type="numbering" w:customStyle="1" w:styleId="Semlista342">
    <w:name w:val="Sem lista342"/>
    <w:next w:val="Semlista"/>
    <w:uiPriority w:val="99"/>
    <w:semiHidden/>
    <w:unhideWhenUsed/>
    <w:rsid w:val="00854930"/>
  </w:style>
  <w:style w:type="numbering" w:customStyle="1" w:styleId="Semlista442">
    <w:name w:val="Sem lista442"/>
    <w:next w:val="Semlista"/>
    <w:uiPriority w:val="99"/>
    <w:semiHidden/>
    <w:unhideWhenUsed/>
    <w:rsid w:val="00854930"/>
  </w:style>
  <w:style w:type="numbering" w:customStyle="1" w:styleId="Semlista522">
    <w:name w:val="Sem lista522"/>
    <w:next w:val="Semlista"/>
    <w:uiPriority w:val="99"/>
    <w:semiHidden/>
    <w:unhideWhenUsed/>
    <w:rsid w:val="00854930"/>
  </w:style>
  <w:style w:type="numbering" w:customStyle="1" w:styleId="Semlista612">
    <w:name w:val="Sem lista612"/>
    <w:next w:val="Semlista"/>
    <w:uiPriority w:val="99"/>
    <w:semiHidden/>
    <w:unhideWhenUsed/>
    <w:rsid w:val="00854930"/>
  </w:style>
  <w:style w:type="numbering" w:customStyle="1" w:styleId="Semlista712">
    <w:name w:val="Sem lista712"/>
    <w:next w:val="Semlista"/>
    <w:uiPriority w:val="99"/>
    <w:semiHidden/>
    <w:unhideWhenUsed/>
    <w:rsid w:val="00854930"/>
  </w:style>
  <w:style w:type="numbering" w:customStyle="1" w:styleId="Semlista1212">
    <w:name w:val="Sem lista1212"/>
    <w:next w:val="Semlista"/>
    <w:uiPriority w:val="99"/>
    <w:semiHidden/>
    <w:unhideWhenUsed/>
    <w:rsid w:val="00854930"/>
  </w:style>
  <w:style w:type="numbering" w:customStyle="1" w:styleId="Semlista2112">
    <w:name w:val="Sem lista2112"/>
    <w:next w:val="Semlista"/>
    <w:uiPriority w:val="99"/>
    <w:semiHidden/>
    <w:unhideWhenUsed/>
    <w:rsid w:val="00854930"/>
  </w:style>
  <w:style w:type="numbering" w:customStyle="1" w:styleId="Semlista11212">
    <w:name w:val="Sem lista11212"/>
    <w:next w:val="Semlista"/>
    <w:uiPriority w:val="99"/>
    <w:semiHidden/>
    <w:unhideWhenUsed/>
    <w:rsid w:val="00854930"/>
  </w:style>
  <w:style w:type="numbering" w:customStyle="1" w:styleId="Semlista1111112">
    <w:name w:val="Sem lista1111112"/>
    <w:next w:val="Semlista"/>
    <w:uiPriority w:val="99"/>
    <w:semiHidden/>
    <w:unhideWhenUsed/>
    <w:rsid w:val="00854930"/>
  </w:style>
  <w:style w:type="numbering" w:customStyle="1" w:styleId="Semlista3112">
    <w:name w:val="Sem lista3112"/>
    <w:next w:val="Semlista"/>
    <w:uiPriority w:val="99"/>
    <w:semiHidden/>
    <w:unhideWhenUsed/>
    <w:rsid w:val="00854930"/>
  </w:style>
  <w:style w:type="numbering" w:customStyle="1" w:styleId="Semlista4112">
    <w:name w:val="Sem lista4112"/>
    <w:next w:val="Semlista"/>
    <w:uiPriority w:val="99"/>
    <w:semiHidden/>
    <w:unhideWhenUsed/>
    <w:rsid w:val="00854930"/>
  </w:style>
  <w:style w:type="numbering" w:customStyle="1" w:styleId="Semlista5112">
    <w:name w:val="Sem lista5112"/>
    <w:next w:val="Semlista"/>
    <w:uiPriority w:val="99"/>
    <w:semiHidden/>
    <w:unhideWhenUsed/>
    <w:rsid w:val="00854930"/>
  </w:style>
  <w:style w:type="numbering" w:customStyle="1" w:styleId="Semlista812">
    <w:name w:val="Sem lista812"/>
    <w:next w:val="Semlista"/>
    <w:uiPriority w:val="99"/>
    <w:semiHidden/>
    <w:unhideWhenUsed/>
    <w:rsid w:val="00854930"/>
  </w:style>
  <w:style w:type="numbering" w:customStyle="1" w:styleId="Semlista912">
    <w:name w:val="Sem lista912"/>
    <w:next w:val="Semlista"/>
    <w:uiPriority w:val="99"/>
    <w:semiHidden/>
    <w:unhideWhenUsed/>
    <w:rsid w:val="00854930"/>
  </w:style>
  <w:style w:type="numbering" w:customStyle="1" w:styleId="Semlista1012">
    <w:name w:val="Sem lista1012"/>
    <w:next w:val="Semlista"/>
    <w:uiPriority w:val="99"/>
    <w:semiHidden/>
    <w:unhideWhenUsed/>
    <w:rsid w:val="00854930"/>
  </w:style>
  <w:style w:type="numbering" w:customStyle="1" w:styleId="Semlista1312">
    <w:name w:val="Sem lista1312"/>
    <w:next w:val="Semlista"/>
    <w:uiPriority w:val="99"/>
    <w:semiHidden/>
    <w:unhideWhenUsed/>
    <w:rsid w:val="00854930"/>
  </w:style>
  <w:style w:type="numbering" w:customStyle="1" w:styleId="Semlista11312">
    <w:name w:val="Sem lista11312"/>
    <w:next w:val="Semlista"/>
    <w:uiPriority w:val="99"/>
    <w:semiHidden/>
    <w:unhideWhenUsed/>
    <w:rsid w:val="00854930"/>
  </w:style>
  <w:style w:type="numbering" w:customStyle="1" w:styleId="Semlista1412">
    <w:name w:val="Sem lista1412"/>
    <w:next w:val="Semlista"/>
    <w:uiPriority w:val="99"/>
    <w:semiHidden/>
    <w:unhideWhenUsed/>
    <w:rsid w:val="00854930"/>
  </w:style>
  <w:style w:type="numbering" w:customStyle="1" w:styleId="Semlista1512">
    <w:name w:val="Sem lista1512"/>
    <w:next w:val="Semlista"/>
    <w:uiPriority w:val="99"/>
    <w:semiHidden/>
    <w:unhideWhenUsed/>
    <w:rsid w:val="00854930"/>
  </w:style>
  <w:style w:type="numbering" w:customStyle="1" w:styleId="Semlista11412">
    <w:name w:val="Sem lista11412"/>
    <w:next w:val="Semlista"/>
    <w:uiPriority w:val="99"/>
    <w:semiHidden/>
    <w:unhideWhenUsed/>
    <w:rsid w:val="00854930"/>
  </w:style>
  <w:style w:type="numbering" w:customStyle="1" w:styleId="Semlista1612">
    <w:name w:val="Sem lista1612"/>
    <w:next w:val="Semlista"/>
    <w:uiPriority w:val="99"/>
    <w:semiHidden/>
    <w:unhideWhenUsed/>
    <w:rsid w:val="00854930"/>
  </w:style>
  <w:style w:type="numbering" w:customStyle="1" w:styleId="Semlista1712">
    <w:name w:val="Sem lista1712"/>
    <w:next w:val="Semlista"/>
    <w:uiPriority w:val="99"/>
    <w:semiHidden/>
    <w:unhideWhenUsed/>
    <w:rsid w:val="00854930"/>
  </w:style>
  <w:style w:type="numbering" w:customStyle="1" w:styleId="Semlista1812">
    <w:name w:val="Sem lista1812"/>
    <w:next w:val="Semlista"/>
    <w:uiPriority w:val="99"/>
    <w:semiHidden/>
    <w:unhideWhenUsed/>
    <w:rsid w:val="00854930"/>
  </w:style>
  <w:style w:type="numbering" w:customStyle="1" w:styleId="Semlista1912">
    <w:name w:val="Sem lista1912"/>
    <w:next w:val="Semlista"/>
    <w:uiPriority w:val="99"/>
    <w:semiHidden/>
    <w:unhideWhenUsed/>
    <w:rsid w:val="00854930"/>
  </w:style>
  <w:style w:type="numbering" w:customStyle="1" w:styleId="Semlista2012">
    <w:name w:val="Sem lista2012"/>
    <w:next w:val="Semlista"/>
    <w:uiPriority w:val="99"/>
    <w:semiHidden/>
    <w:unhideWhenUsed/>
    <w:rsid w:val="00854930"/>
  </w:style>
  <w:style w:type="numbering" w:customStyle="1" w:styleId="Semlista11012">
    <w:name w:val="Sem lista11012"/>
    <w:next w:val="Semlista"/>
    <w:uiPriority w:val="99"/>
    <w:semiHidden/>
    <w:unhideWhenUsed/>
    <w:rsid w:val="00854930"/>
  </w:style>
  <w:style w:type="numbering" w:customStyle="1" w:styleId="Semlista11512">
    <w:name w:val="Sem lista11512"/>
    <w:next w:val="Semlista"/>
    <w:uiPriority w:val="99"/>
    <w:semiHidden/>
    <w:unhideWhenUsed/>
    <w:rsid w:val="00854930"/>
  </w:style>
  <w:style w:type="numbering" w:customStyle="1" w:styleId="Semlista2212">
    <w:name w:val="Sem lista2212"/>
    <w:next w:val="Semlista"/>
    <w:uiPriority w:val="99"/>
    <w:semiHidden/>
    <w:unhideWhenUsed/>
    <w:rsid w:val="00854930"/>
  </w:style>
  <w:style w:type="numbering" w:customStyle="1" w:styleId="Semlista111212">
    <w:name w:val="Sem lista111212"/>
    <w:next w:val="Semlista"/>
    <w:uiPriority w:val="99"/>
    <w:semiHidden/>
    <w:unhideWhenUsed/>
    <w:rsid w:val="00854930"/>
  </w:style>
  <w:style w:type="numbering" w:customStyle="1" w:styleId="Semlista11111112">
    <w:name w:val="Sem lista11111112"/>
    <w:next w:val="Semlista"/>
    <w:uiPriority w:val="99"/>
    <w:semiHidden/>
    <w:unhideWhenUsed/>
    <w:rsid w:val="00854930"/>
  </w:style>
  <w:style w:type="numbering" w:customStyle="1" w:styleId="Semlista3212">
    <w:name w:val="Sem lista3212"/>
    <w:next w:val="Semlista"/>
    <w:uiPriority w:val="99"/>
    <w:semiHidden/>
    <w:unhideWhenUsed/>
    <w:rsid w:val="00854930"/>
  </w:style>
  <w:style w:type="numbering" w:customStyle="1" w:styleId="Semlista4212">
    <w:name w:val="Sem lista4212"/>
    <w:next w:val="Semlista"/>
    <w:uiPriority w:val="99"/>
    <w:semiHidden/>
    <w:unhideWhenUsed/>
    <w:rsid w:val="00854930"/>
  </w:style>
  <w:style w:type="numbering" w:customStyle="1" w:styleId="Semlista2312">
    <w:name w:val="Sem lista2312"/>
    <w:next w:val="Semlista"/>
    <w:uiPriority w:val="99"/>
    <w:semiHidden/>
    <w:unhideWhenUsed/>
    <w:rsid w:val="00854930"/>
  </w:style>
  <w:style w:type="numbering" w:customStyle="1" w:styleId="Semlista11612">
    <w:name w:val="Sem lista11612"/>
    <w:next w:val="Semlista"/>
    <w:uiPriority w:val="99"/>
    <w:semiHidden/>
    <w:unhideWhenUsed/>
    <w:rsid w:val="00854930"/>
  </w:style>
  <w:style w:type="numbering" w:customStyle="1" w:styleId="Semlista11712">
    <w:name w:val="Sem lista11712"/>
    <w:next w:val="Semlista"/>
    <w:uiPriority w:val="99"/>
    <w:semiHidden/>
    <w:unhideWhenUsed/>
    <w:rsid w:val="00854930"/>
  </w:style>
  <w:style w:type="numbering" w:customStyle="1" w:styleId="Semlista2412">
    <w:name w:val="Sem lista2412"/>
    <w:next w:val="Semlista"/>
    <w:uiPriority w:val="99"/>
    <w:semiHidden/>
    <w:unhideWhenUsed/>
    <w:rsid w:val="00854930"/>
  </w:style>
  <w:style w:type="numbering" w:customStyle="1" w:styleId="Semlista111312">
    <w:name w:val="Sem lista111312"/>
    <w:next w:val="Semlista"/>
    <w:uiPriority w:val="99"/>
    <w:semiHidden/>
    <w:unhideWhenUsed/>
    <w:rsid w:val="00854930"/>
  </w:style>
  <w:style w:type="numbering" w:customStyle="1" w:styleId="Semlista1111212">
    <w:name w:val="Sem lista1111212"/>
    <w:next w:val="Semlista"/>
    <w:uiPriority w:val="99"/>
    <w:semiHidden/>
    <w:unhideWhenUsed/>
    <w:rsid w:val="00854930"/>
  </w:style>
  <w:style w:type="numbering" w:customStyle="1" w:styleId="Semlista3312">
    <w:name w:val="Sem lista3312"/>
    <w:next w:val="Semlista"/>
    <w:uiPriority w:val="99"/>
    <w:semiHidden/>
    <w:unhideWhenUsed/>
    <w:rsid w:val="00854930"/>
  </w:style>
  <w:style w:type="numbering" w:customStyle="1" w:styleId="Semlista4312">
    <w:name w:val="Sem lista4312"/>
    <w:next w:val="Semlista"/>
    <w:uiPriority w:val="99"/>
    <w:semiHidden/>
    <w:unhideWhenUsed/>
    <w:rsid w:val="00854930"/>
  </w:style>
  <w:style w:type="numbering" w:customStyle="1" w:styleId="Semlista2512">
    <w:name w:val="Sem lista2512"/>
    <w:next w:val="Semlista"/>
    <w:uiPriority w:val="99"/>
    <w:semiHidden/>
    <w:unhideWhenUsed/>
    <w:rsid w:val="00854930"/>
  </w:style>
  <w:style w:type="numbering" w:customStyle="1" w:styleId="Semlista30">
    <w:name w:val="Sem lista30"/>
    <w:next w:val="Semlista"/>
    <w:uiPriority w:val="99"/>
    <w:semiHidden/>
    <w:rsid w:val="00854930"/>
  </w:style>
  <w:style w:type="paragraph" w:customStyle="1" w:styleId="Recuodecorpodetexto37">
    <w:name w:val="Recuo de corpo de texto 37"/>
    <w:basedOn w:val="Normal"/>
    <w:rsid w:val="00854930"/>
    <w:pPr>
      <w:ind w:firstLine="3402"/>
      <w:jc w:val="both"/>
    </w:pPr>
    <w:rPr>
      <w:rFonts w:ascii="Garamond" w:hAnsi="Garamond"/>
      <w:sz w:val="28"/>
      <w:szCs w:val="20"/>
    </w:rPr>
  </w:style>
  <w:style w:type="paragraph" w:customStyle="1" w:styleId="Recuodecorpodetexto27">
    <w:name w:val="Recuo de corpo de texto 27"/>
    <w:basedOn w:val="Normal"/>
    <w:rsid w:val="00854930"/>
    <w:pPr>
      <w:ind w:firstLine="3402"/>
      <w:jc w:val="both"/>
    </w:pPr>
    <w:rPr>
      <w:rFonts w:ascii="Garamond" w:hAnsi="Garamond"/>
      <w:b/>
      <w:sz w:val="28"/>
      <w:szCs w:val="20"/>
      <w:u w:val="single"/>
    </w:rPr>
  </w:style>
  <w:style w:type="paragraph" w:customStyle="1" w:styleId="Corpodetexto27">
    <w:name w:val="Corpo de texto 27"/>
    <w:basedOn w:val="Normal"/>
    <w:rsid w:val="00854930"/>
    <w:pPr>
      <w:ind w:firstLine="2835"/>
      <w:jc w:val="both"/>
    </w:pPr>
    <w:rPr>
      <w:rFonts w:ascii="Garamond" w:hAnsi="Garamond"/>
      <w:sz w:val="28"/>
      <w:szCs w:val="20"/>
    </w:rPr>
  </w:style>
  <w:style w:type="numbering" w:customStyle="1" w:styleId="Semlista123">
    <w:name w:val="Sem lista123"/>
    <w:next w:val="Semlista"/>
    <w:uiPriority w:val="99"/>
    <w:semiHidden/>
    <w:unhideWhenUsed/>
    <w:rsid w:val="00854930"/>
  </w:style>
  <w:style w:type="numbering" w:customStyle="1" w:styleId="Semlista213">
    <w:name w:val="Sem lista213"/>
    <w:next w:val="Semlista"/>
    <w:uiPriority w:val="99"/>
    <w:semiHidden/>
    <w:unhideWhenUsed/>
    <w:rsid w:val="00854930"/>
  </w:style>
  <w:style w:type="numbering" w:customStyle="1" w:styleId="Semlista1116">
    <w:name w:val="Sem lista1116"/>
    <w:next w:val="Semlista"/>
    <w:uiPriority w:val="99"/>
    <w:semiHidden/>
    <w:unhideWhenUsed/>
    <w:rsid w:val="00854930"/>
  </w:style>
  <w:style w:type="numbering" w:customStyle="1" w:styleId="Semlista1117">
    <w:name w:val="Sem lista1117"/>
    <w:next w:val="Semlista"/>
    <w:uiPriority w:val="99"/>
    <w:semiHidden/>
    <w:unhideWhenUsed/>
    <w:rsid w:val="00854930"/>
  </w:style>
  <w:style w:type="numbering" w:customStyle="1" w:styleId="Semlista36">
    <w:name w:val="Sem lista36"/>
    <w:next w:val="Semlista"/>
    <w:uiPriority w:val="99"/>
    <w:semiHidden/>
    <w:unhideWhenUsed/>
    <w:rsid w:val="00854930"/>
  </w:style>
  <w:style w:type="numbering" w:customStyle="1" w:styleId="Semlista46">
    <w:name w:val="Sem lista46"/>
    <w:next w:val="Semlista"/>
    <w:uiPriority w:val="99"/>
    <w:semiHidden/>
    <w:unhideWhenUsed/>
    <w:rsid w:val="00854930"/>
  </w:style>
  <w:style w:type="numbering" w:customStyle="1" w:styleId="Semlista54">
    <w:name w:val="Sem lista54"/>
    <w:next w:val="Semlista"/>
    <w:uiPriority w:val="99"/>
    <w:semiHidden/>
    <w:unhideWhenUsed/>
    <w:rsid w:val="00854930"/>
  </w:style>
  <w:style w:type="numbering" w:customStyle="1" w:styleId="Semlista63">
    <w:name w:val="Sem lista63"/>
    <w:next w:val="Semlista"/>
    <w:uiPriority w:val="99"/>
    <w:semiHidden/>
    <w:unhideWhenUsed/>
    <w:rsid w:val="00854930"/>
  </w:style>
  <w:style w:type="numbering" w:customStyle="1" w:styleId="Semlista73">
    <w:name w:val="Sem lista73"/>
    <w:next w:val="Semlista"/>
    <w:uiPriority w:val="99"/>
    <w:semiHidden/>
    <w:unhideWhenUsed/>
    <w:rsid w:val="00854930"/>
  </w:style>
  <w:style w:type="numbering" w:customStyle="1" w:styleId="Semlista124">
    <w:name w:val="Sem lista124"/>
    <w:next w:val="Semlista"/>
    <w:uiPriority w:val="99"/>
    <w:semiHidden/>
    <w:unhideWhenUsed/>
    <w:rsid w:val="00854930"/>
  </w:style>
  <w:style w:type="numbering" w:customStyle="1" w:styleId="Semlista214">
    <w:name w:val="Sem lista214"/>
    <w:next w:val="Semlista"/>
    <w:uiPriority w:val="99"/>
    <w:semiHidden/>
    <w:unhideWhenUsed/>
    <w:rsid w:val="00854930"/>
  </w:style>
  <w:style w:type="numbering" w:customStyle="1" w:styleId="Semlista1123">
    <w:name w:val="Sem lista1123"/>
    <w:next w:val="Semlista"/>
    <w:uiPriority w:val="99"/>
    <w:semiHidden/>
    <w:unhideWhenUsed/>
    <w:rsid w:val="00854930"/>
  </w:style>
  <w:style w:type="numbering" w:customStyle="1" w:styleId="Semlista11115">
    <w:name w:val="Sem lista11115"/>
    <w:next w:val="Semlista"/>
    <w:uiPriority w:val="99"/>
    <w:semiHidden/>
    <w:unhideWhenUsed/>
    <w:rsid w:val="00854930"/>
  </w:style>
  <w:style w:type="numbering" w:customStyle="1" w:styleId="Semlista313">
    <w:name w:val="Sem lista313"/>
    <w:next w:val="Semlista"/>
    <w:uiPriority w:val="99"/>
    <w:semiHidden/>
    <w:unhideWhenUsed/>
    <w:rsid w:val="00854930"/>
  </w:style>
  <w:style w:type="numbering" w:customStyle="1" w:styleId="Semlista413">
    <w:name w:val="Sem lista413"/>
    <w:next w:val="Semlista"/>
    <w:uiPriority w:val="99"/>
    <w:semiHidden/>
    <w:unhideWhenUsed/>
    <w:rsid w:val="00854930"/>
  </w:style>
  <w:style w:type="numbering" w:customStyle="1" w:styleId="Semlista513">
    <w:name w:val="Sem lista513"/>
    <w:next w:val="Semlista"/>
    <w:uiPriority w:val="99"/>
    <w:semiHidden/>
    <w:unhideWhenUsed/>
    <w:rsid w:val="00854930"/>
  </w:style>
  <w:style w:type="numbering" w:customStyle="1" w:styleId="Semlista83">
    <w:name w:val="Sem lista83"/>
    <w:next w:val="Semlista"/>
    <w:uiPriority w:val="99"/>
    <w:semiHidden/>
    <w:unhideWhenUsed/>
    <w:rsid w:val="00854930"/>
  </w:style>
  <w:style w:type="numbering" w:customStyle="1" w:styleId="Semlista93">
    <w:name w:val="Sem lista93"/>
    <w:next w:val="Semlista"/>
    <w:uiPriority w:val="99"/>
    <w:semiHidden/>
    <w:unhideWhenUsed/>
    <w:rsid w:val="00854930"/>
  </w:style>
  <w:style w:type="numbering" w:customStyle="1" w:styleId="Semlista103">
    <w:name w:val="Sem lista103"/>
    <w:next w:val="Semlista"/>
    <w:uiPriority w:val="99"/>
    <w:semiHidden/>
    <w:unhideWhenUsed/>
    <w:rsid w:val="00854930"/>
  </w:style>
  <w:style w:type="numbering" w:customStyle="1" w:styleId="Semlista133">
    <w:name w:val="Sem lista133"/>
    <w:next w:val="Semlista"/>
    <w:uiPriority w:val="99"/>
    <w:semiHidden/>
    <w:unhideWhenUsed/>
    <w:rsid w:val="00854930"/>
  </w:style>
  <w:style w:type="numbering" w:customStyle="1" w:styleId="Semlista1133">
    <w:name w:val="Sem lista1133"/>
    <w:next w:val="Semlista"/>
    <w:uiPriority w:val="99"/>
    <w:semiHidden/>
    <w:unhideWhenUsed/>
    <w:rsid w:val="00854930"/>
  </w:style>
  <w:style w:type="numbering" w:customStyle="1" w:styleId="Semlista143">
    <w:name w:val="Sem lista143"/>
    <w:next w:val="Semlista"/>
    <w:uiPriority w:val="99"/>
    <w:semiHidden/>
    <w:unhideWhenUsed/>
    <w:rsid w:val="00854930"/>
  </w:style>
  <w:style w:type="numbering" w:customStyle="1" w:styleId="Semlista153">
    <w:name w:val="Sem lista153"/>
    <w:next w:val="Semlista"/>
    <w:uiPriority w:val="99"/>
    <w:semiHidden/>
    <w:unhideWhenUsed/>
    <w:rsid w:val="00854930"/>
  </w:style>
  <w:style w:type="numbering" w:customStyle="1" w:styleId="Semlista1143">
    <w:name w:val="Sem lista1143"/>
    <w:next w:val="Semlista"/>
    <w:uiPriority w:val="99"/>
    <w:semiHidden/>
    <w:unhideWhenUsed/>
    <w:rsid w:val="00854930"/>
  </w:style>
  <w:style w:type="numbering" w:customStyle="1" w:styleId="Semlista163">
    <w:name w:val="Sem lista163"/>
    <w:next w:val="Semlista"/>
    <w:uiPriority w:val="99"/>
    <w:semiHidden/>
    <w:unhideWhenUsed/>
    <w:rsid w:val="00854930"/>
  </w:style>
  <w:style w:type="numbering" w:customStyle="1" w:styleId="Semlista173">
    <w:name w:val="Sem lista173"/>
    <w:next w:val="Semlista"/>
    <w:uiPriority w:val="99"/>
    <w:semiHidden/>
    <w:unhideWhenUsed/>
    <w:rsid w:val="00854930"/>
  </w:style>
  <w:style w:type="numbering" w:customStyle="1" w:styleId="Semlista183">
    <w:name w:val="Sem lista183"/>
    <w:next w:val="Semlista"/>
    <w:uiPriority w:val="99"/>
    <w:semiHidden/>
    <w:unhideWhenUsed/>
    <w:rsid w:val="00854930"/>
  </w:style>
  <w:style w:type="numbering" w:customStyle="1" w:styleId="Semlista193">
    <w:name w:val="Sem lista193"/>
    <w:next w:val="Semlista"/>
    <w:uiPriority w:val="99"/>
    <w:semiHidden/>
    <w:unhideWhenUsed/>
    <w:rsid w:val="00854930"/>
  </w:style>
  <w:style w:type="numbering" w:customStyle="1" w:styleId="Semlista203">
    <w:name w:val="Sem lista203"/>
    <w:next w:val="Semlista"/>
    <w:uiPriority w:val="99"/>
    <w:semiHidden/>
    <w:unhideWhenUsed/>
    <w:rsid w:val="00854930"/>
  </w:style>
  <w:style w:type="numbering" w:customStyle="1" w:styleId="Semlista1103">
    <w:name w:val="Sem lista1103"/>
    <w:next w:val="Semlista"/>
    <w:uiPriority w:val="99"/>
    <w:semiHidden/>
    <w:unhideWhenUsed/>
    <w:rsid w:val="00854930"/>
  </w:style>
  <w:style w:type="numbering" w:customStyle="1" w:styleId="Semlista223">
    <w:name w:val="Sem lista223"/>
    <w:next w:val="Semlista"/>
    <w:uiPriority w:val="99"/>
    <w:semiHidden/>
    <w:unhideWhenUsed/>
    <w:rsid w:val="00854930"/>
  </w:style>
  <w:style w:type="numbering" w:customStyle="1" w:styleId="Semlista1153">
    <w:name w:val="Sem lista1153"/>
    <w:next w:val="Semlista"/>
    <w:uiPriority w:val="99"/>
    <w:semiHidden/>
    <w:unhideWhenUsed/>
    <w:rsid w:val="00854930"/>
  </w:style>
  <w:style w:type="numbering" w:customStyle="1" w:styleId="Semlista11123">
    <w:name w:val="Sem lista11123"/>
    <w:next w:val="Semlista"/>
    <w:uiPriority w:val="99"/>
    <w:semiHidden/>
    <w:unhideWhenUsed/>
    <w:rsid w:val="00854930"/>
  </w:style>
  <w:style w:type="numbering" w:customStyle="1" w:styleId="Semlista323">
    <w:name w:val="Sem lista323"/>
    <w:next w:val="Semlista"/>
    <w:uiPriority w:val="99"/>
    <w:semiHidden/>
    <w:unhideWhenUsed/>
    <w:rsid w:val="00854930"/>
  </w:style>
  <w:style w:type="numbering" w:customStyle="1" w:styleId="Semlista423">
    <w:name w:val="Sem lista423"/>
    <w:next w:val="Semlista"/>
    <w:uiPriority w:val="99"/>
    <w:semiHidden/>
    <w:unhideWhenUsed/>
    <w:rsid w:val="00854930"/>
  </w:style>
  <w:style w:type="numbering" w:customStyle="1" w:styleId="Semlista523">
    <w:name w:val="Sem lista523"/>
    <w:next w:val="Semlista"/>
    <w:uiPriority w:val="99"/>
    <w:semiHidden/>
    <w:unhideWhenUsed/>
    <w:rsid w:val="00854930"/>
  </w:style>
  <w:style w:type="numbering" w:customStyle="1" w:styleId="Semlista613">
    <w:name w:val="Sem lista613"/>
    <w:next w:val="Semlista"/>
    <w:uiPriority w:val="99"/>
    <w:semiHidden/>
    <w:rsid w:val="00854930"/>
  </w:style>
  <w:style w:type="numbering" w:customStyle="1" w:styleId="Semlista1213">
    <w:name w:val="Sem lista1213"/>
    <w:next w:val="Semlista"/>
    <w:uiPriority w:val="99"/>
    <w:semiHidden/>
    <w:unhideWhenUsed/>
    <w:rsid w:val="00854930"/>
  </w:style>
  <w:style w:type="numbering" w:customStyle="1" w:styleId="Semlista2113">
    <w:name w:val="Sem lista2113"/>
    <w:next w:val="Semlista"/>
    <w:uiPriority w:val="99"/>
    <w:semiHidden/>
    <w:unhideWhenUsed/>
    <w:rsid w:val="00854930"/>
  </w:style>
  <w:style w:type="numbering" w:customStyle="1" w:styleId="Semlista11213">
    <w:name w:val="Sem lista11213"/>
    <w:next w:val="Semlista"/>
    <w:uiPriority w:val="99"/>
    <w:semiHidden/>
    <w:unhideWhenUsed/>
    <w:rsid w:val="00854930"/>
  </w:style>
  <w:style w:type="numbering" w:customStyle="1" w:styleId="Semlista111114">
    <w:name w:val="Sem lista111114"/>
    <w:next w:val="Semlista"/>
    <w:uiPriority w:val="99"/>
    <w:semiHidden/>
    <w:unhideWhenUsed/>
    <w:rsid w:val="00854930"/>
  </w:style>
  <w:style w:type="numbering" w:customStyle="1" w:styleId="Semlista3113">
    <w:name w:val="Sem lista3113"/>
    <w:next w:val="Semlista"/>
    <w:uiPriority w:val="99"/>
    <w:semiHidden/>
    <w:unhideWhenUsed/>
    <w:rsid w:val="00854930"/>
  </w:style>
  <w:style w:type="numbering" w:customStyle="1" w:styleId="Semlista4113">
    <w:name w:val="Sem lista4113"/>
    <w:next w:val="Semlista"/>
    <w:uiPriority w:val="99"/>
    <w:semiHidden/>
    <w:unhideWhenUsed/>
    <w:rsid w:val="00854930"/>
  </w:style>
  <w:style w:type="numbering" w:customStyle="1" w:styleId="Semlista5113">
    <w:name w:val="Sem lista5113"/>
    <w:next w:val="Semlista"/>
    <w:uiPriority w:val="99"/>
    <w:semiHidden/>
    <w:unhideWhenUsed/>
    <w:rsid w:val="00854930"/>
  </w:style>
  <w:style w:type="numbering" w:customStyle="1" w:styleId="Semlista6111">
    <w:name w:val="Sem lista6111"/>
    <w:next w:val="Semlista"/>
    <w:uiPriority w:val="99"/>
    <w:semiHidden/>
    <w:unhideWhenUsed/>
    <w:rsid w:val="00854930"/>
  </w:style>
  <w:style w:type="numbering" w:customStyle="1" w:styleId="Semlista713">
    <w:name w:val="Sem lista713"/>
    <w:next w:val="Semlista"/>
    <w:uiPriority w:val="99"/>
    <w:semiHidden/>
    <w:unhideWhenUsed/>
    <w:rsid w:val="00854930"/>
  </w:style>
  <w:style w:type="numbering" w:customStyle="1" w:styleId="Semlista12111">
    <w:name w:val="Sem lista12111"/>
    <w:next w:val="Semlista"/>
    <w:uiPriority w:val="99"/>
    <w:semiHidden/>
    <w:unhideWhenUsed/>
    <w:rsid w:val="00854930"/>
  </w:style>
  <w:style w:type="numbering" w:customStyle="1" w:styleId="Semlista21111">
    <w:name w:val="Sem lista21111"/>
    <w:next w:val="Semlista"/>
    <w:uiPriority w:val="99"/>
    <w:semiHidden/>
    <w:unhideWhenUsed/>
    <w:rsid w:val="00854930"/>
  </w:style>
  <w:style w:type="numbering" w:customStyle="1" w:styleId="Semlista112111">
    <w:name w:val="Sem lista112111"/>
    <w:next w:val="Semlista"/>
    <w:uiPriority w:val="99"/>
    <w:semiHidden/>
    <w:unhideWhenUsed/>
    <w:rsid w:val="00854930"/>
  </w:style>
  <w:style w:type="numbering" w:customStyle="1" w:styleId="Semlista1111113">
    <w:name w:val="Sem lista1111113"/>
    <w:next w:val="Semlista"/>
    <w:uiPriority w:val="99"/>
    <w:semiHidden/>
    <w:unhideWhenUsed/>
    <w:rsid w:val="00854930"/>
  </w:style>
  <w:style w:type="numbering" w:customStyle="1" w:styleId="Semlista31111">
    <w:name w:val="Sem lista31111"/>
    <w:next w:val="Semlista"/>
    <w:uiPriority w:val="99"/>
    <w:semiHidden/>
    <w:unhideWhenUsed/>
    <w:rsid w:val="00854930"/>
  </w:style>
  <w:style w:type="numbering" w:customStyle="1" w:styleId="Semlista41111">
    <w:name w:val="Sem lista41111"/>
    <w:next w:val="Semlista"/>
    <w:uiPriority w:val="99"/>
    <w:semiHidden/>
    <w:unhideWhenUsed/>
    <w:rsid w:val="00854930"/>
  </w:style>
  <w:style w:type="numbering" w:customStyle="1" w:styleId="Semlista51111">
    <w:name w:val="Sem lista51111"/>
    <w:next w:val="Semlista"/>
    <w:uiPriority w:val="99"/>
    <w:semiHidden/>
    <w:unhideWhenUsed/>
    <w:rsid w:val="00854930"/>
  </w:style>
  <w:style w:type="numbering" w:customStyle="1" w:styleId="Semlista233">
    <w:name w:val="Sem lista233"/>
    <w:next w:val="Semlista"/>
    <w:uiPriority w:val="99"/>
    <w:semiHidden/>
    <w:unhideWhenUsed/>
    <w:rsid w:val="00854930"/>
  </w:style>
  <w:style w:type="numbering" w:customStyle="1" w:styleId="Semlista1163">
    <w:name w:val="Sem lista1163"/>
    <w:next w:val="Semlista"/>
    <w:uiPriority w:val="99"/>
    <w:semiHidden/>
    <w:rsid w:val="00854930"/>
  </w:style>
  <w:style w:type="numbering" w:customStyle="1" w:styleId="Semlista1173">
    <w:name w:val="Sem lista1173"/>
    <w:next w:val="Semlista"/>
    <w:uiPriority w:val="99"/>
    <w:semiHidden/>
    <w:unhideWhenUsed/>
    <w:rsid w:val="00854930"/>
  </w:style>
  <w:style w:type="numbering" w:customStyle="1" w:styleId="Semlista243">
    <w:name w:val="Sem lista243"/>
    <w:next w:val="Semlista"/>
    <w:uiPriority w:val="99"/>
    <w:semiHidden/>
    <w:unhideWhenUsed/>
    <w:rsid w:val="00854930"/>
  </w:style>
  <w:style w:type="numbering" w:customStyle="1" w:styleId="Semlista11133">
    <w:name w:val="Sem lista11133"/>
    <w:next w:val="Semlista"/>
    <w:uiPriority w:val="99"/>
    <w:semiHidden/>
    <w:unhideWhenUsed/>
    <w:rsid w:val="00854930"/>
  </w:style>
  <w:style w:type="numbering" w:customStyle="1" w:styleId="Semlista111123">
    <w:name w:val="Sem lista111123"/>
    <w:next w:val="Semlista"/>
    <w:uiPriority w:val="99"/>
    <w:semiHidden/>
    <w:unhideWhenUsed/>
    <w:rsid w:val="00854930"/>
  </w:style>
  <w:style w:type="numbering" w:customStyle="1" w:styleId="Semlista333">
    <w:name w:val="Sem lista333"/>
    <w:next w:val="Semlista"/>
    <w:uiPriority w:val="99"/>
    <w:semiHidden/>
    <w:unhideWhenUsed/>
    <w:rsid w:val="00854930"/>
  </w:style>
  <w:style w:type="numbering" w:customStyle="1" w:styleId="Semlista433">
    <w:name w:val="Sem lista433"/>
    <w:next w:val="Semlista"/>
    <w:uiPriority w:val="99"/>
    <w:semiHidden/>
    <w:unhideWhenUsed/>
    <w:rsid w:val="00854930"/>
  </w:style>
  <w:style w:type="numbering" w:customStyle="1" w:styleId="Semlista531">
    <w:name w:val="Sem lista531"/>
    <w:next w:val="Semlista"/>
    <w:uiPriority w:val="99"/>
    <w:semiHidden/>
    <w:unhideWhenUsed/>
    <w:rsid w:val="00854930"/>
  </w:style>
  <w:style w:type="numbering" w:customStyle="1" w:styleId="Semlista621">
    <w:name w:val="Sem lista621"/>
    <w:next w:val="Semlista"/>
    <w:uiPriority w:val="99"/>
    <w:semiHidden/>
    <w:unhideWhenUsed/>
    <w:rsid w:val="00854930"/>
  </w:style>
  <w:style w:type="numbering" w:customStyle="1" w:styleId="Semlista721">
    <w:name w:val="Sem lista721"/>
    <w:next w:val="Semlista"/>
    <w:uiPriority w:val="99"/>
    <w:semiHidden/>
    <w:unhideWhenUsed/>
    <w:rsid w:val="00854930"/>
  </w:style>
  <w:style w:type="numbering" w:customStyle="1" w:styleId="Semlista1221">
    <w:name w:val="Sem lista1221"/>
    <w:next w:val="Semlista"/>
    <w:uiPriority w:val="99"/>
    <w:semiHidden/>
    <w:unhideWhenUsed/>
    <w:rsid w:val="00854930"/>
  </w:style>
  <w:style w:type="numbering" w:customStyle="1" w:styleId="Semlista2121">
    <w:name w:val="Sem lista2121"/>
    <w:next w:val="Semlista"/>
    <w:uiPriority w:val="99"/>
    <w:semiHidden/>
    <w:unhideWhenUsed/>
    <w:rsid w:val="00854930"/>
  </w:style>
  <w:style w:type="numbering" w:customStyle="1" w:styleId="Semlista11221">
    <w:name w:val="Sem lista11221"/>
    <w:next w:val="Semlista"/>
    <w:uiPriority w:val="99"/>
    <w:semiHidden/>
    <w:unhideWhenUsed/>
    <w:rsid w:val="00854930"/>
  </w:style>
  <w:style w:type="numbering" w:customStyle="1" w:styleId="Semlista1111121">
    <w:name w:val="Sem lista1111121"/>
    <w:next w:val="Semlista"/>
    <w:uiPriority w:val="99"/>
    <w:semiHidden/>
    <w:unhideWhenUsed/>
    <w:rsid w:val="00854930"/>
  </w:style>
  <w:style w:type="numbering" w:customStyle="1" w:styleId="Semlista3121">
    <w:name w:val="Sem lista3121"/>
    <w:next w:val="Semlista"/>
    <w:uiPriority w:val="99"/>
    <w:semiHidden/>
    <w:unhideWhenUsed/>
    <w:rsid w:val="00854930"/>
  </w:style>
  <w:style w:type="numbering" w:customStyle="1" w:styleId="Semlista4121">
    <w:name w:val="Sem lista4121"/>
    <w:next w:val="Semlista"/>
    <w:uiPriority w:val="99"/>
    <w:semiHidden/>
    <w:unhideWhenUsed/>
    <w:rsid w:val="00854930"/>
  </w:style>
  <w:style w:type="numbering" w:customStyle="1" w:styleId="Semlista5121">
    <w:name w:val="Sem lista5121"/>
    <w:next w:val="Semlista"/>
    <w:uiPriority w:val="99"/>
    <w:semiHidden/>
    <w:unhideWhenUsed/>
    <w:rsid w:val="00854930"/>
  </w:style>
  <w:style w:type="numbering" w:customStyle="1" w:styleId="Semlista813">
    <w:name w:val="Sem lista813"/>
    <w:next w:val="Semlista"/>
    <w:uiPriority w:val="99"/>
    <w:semiHidden/>
    <w:unhideWhenUsed/>
    <w:rsid w:val="00854930"/>
  </w:style>
  <w:style w:type="numbering" w:customStyle="1" w:styleId="Semlista913">
    <w:name w:val="Sem lista913"/>
    <w:next w:val="Semlista"/>
    <w:uiPriority w:val="99"/>
    <w:semiHidden/>
    <w:unhideWhenUsed/>
    <w:rsid w:val="00854930"/>
  </w:style>
  <w:style w:type="numbering" w:customStyle="1" w:styleId="Semlista1013">
    <w:name w:val="Sem lista1013"/>
    <w:next w:val="Semlista"/>
    <w:uiPriority w:val="99"/>
    <w:semiHidden/>
    <w:unhideWhenUsed/>
    <w:rsid w:val="00854930"/>
  </w:style>
  <w:style w:type="numbering" w:customStyle="1" w:styleId="Semlista1313">
    <w:name w:val="Sem lista1313"/>
    <w:next w:val="Semlista"/>
    <w:uiPriority w:val="99"/>
    <w:semiHidden/>
    <w:unhideWhenUsed/>
    <w:rsid w:val="00854930"/>
  </w:style>
  <w:style w:type="numbering" w:customStyle="1" w:styleId="Semlista11313">
    <w:name w:val="Sem lista11313"/>
    <w:next w:val="Semlista"/>
    <w:uiPriority w:val="99"/>
    <w:semiHidden/>
    <w:unhideWhenUsed/>
    <w:rsid w:val="00854930"/>
  </w:style>
  <w:style w:type="numbering" w:customStyle="1" w:styleId="Semlista1413">
    <w:name w:val="Sem lista1413"/>
    <w:next w:val="Semlista"/>
    <w:uiPriority w:val="99"/>
    <w:semiHidden/>
    <w:unhideWhenUsed/>
    <w:rsid w:val="00854930"/>
  </w:style>
  <w:style w:type="numbering" w:customStyle="1" w:styleId="Semlista1513">
    <w:name w:val="Sem lista1513"/>
    <w:next w:val="Semlista"/>
    <w:uiPriority w:val="99"/>
    <w:semiHidden/>
    <w:unhideWhenUsed/>
    <w:rsid w:val="00854930"/>
  </w:style>
  <w:style w:type="numbering" w:customStyle="1" w:styleId="Semlista11413">
    <w:name w:val="Sem lista11413"/>
    <w:next w:val="Semlista"/>
    <w:uiPriority w:val="99"/>
    <w:semiHidden/>
    <w:unhideWhenUsed/>
    <w:rsid w:val="00854930"/>
  </w:style>
  <w:style w:type="numbering" w:customStyle="1" w:styleId="Semlista1613">
    <w:name w:val="Sem lista1613"/>
    <w:next w:val="Semlista"/>
    <w:uiPriority w:val="99"/>
    <w:semiHidden/>
    <w:unhideWhenUsed/>
    <w:rsid w:val="00854930"/>
  </w:style>
  <w:style w:type="numbering" w:customStyle="1" w:styleId="Semlista1713">
    <w:name w:val="Sem lista1713"/>
    <w:next w:val="Semlista"/>
    <w:uiPriority w:val="99"/>
    <w:semiHidden/>
    <w:unhideWhenUsed/>
    <w:rsid w:val="00854930"/>
  </w:style>
  <w:style w:type="numbering" w:customStyle="1" w:styleId="Semlista253">
    <w:name w:val="Sem lista253"/>
    <w:next w:val="Semlista"/>
    <w:uiPriority w:val="99"/>
    <w:semiHidden/>
    <w:unhideWhenUsed/>
    <w:rsid w:val="00854930"/>
  </w:style>
  <w:style w:type="numbering" w:customStyle="1" w:styleId="Semlista263">
    <w:name w:val="Sem lista263"/>
    <w:next w:val="Semlista"/>
    <w:uiPriority w:val="99"/>
    <w:semiHidden/>
    <w:unhideWhenUsed/>
    <w:rsid w:val="00854930"/>
  </w:style>
  <w:style w:type="numbering" w:customStyle="1" w:styleId="Semlista1183">
    <w:name w:val="Sem lista1183"/>
    <w:next w:val="Semlista"/>
    <w:uiPriority w:val="99"/>
    <w:semiHidden/>
    <w:rsid w:val="00854930"/>
  </w:style>
  <w:style w:type="numbering" w:customStyle="1" w:styleId="Semlista1193">
    <w:name w:val="Sem lista1193"/>
    <w:next w:val="Semlista"/>
    <w:uiPriority w:val="99"/>
    <w:semiHidden/>
    <w:unhideWhenUsed/>
    <w:rsid w:val="00854930"/>
  </w:style>
  <w:style w:type="numbering" w:customStyle="1" w:styleId="Semlista273">
    <w:name w:val="Sem lista273"/>
    <w:next w:val="Semlista"/>
    <w:uiPriority w:val="99"/>
    <w:semiHidden/>
    <w:unhideWhenUsed/>
    <w:rsid w:val="00854930"/>
  </w:style>
  <w:style w:type="numbering" w:customStyle="1" w:styleId="Semlista11143">
    <w:name w:val="Sem lista11143"/>
    <w:next w:val="Semlista"/>
    <w:uiPriority w:val="99"/>
    <w:semiHidden/>
    <w:unhideWhenUsed/>
    <w:rsid w:val="00854930"/>
  </w:style>
  <w:style w:type="numbering" w:customStyle="1" w:styleId="Semlista111133">
    <w:name w:val="Sem lista111133"/>
    <w:next w:val="Semlista"/>
    <w:uiPriority w:val="99"/>
    <w:semiHidden/>
    <w:unhideWhenUsed/>
    <w:rsid w:val="00854930"/>
  </w:style>
  <w:style w:type="numbering" w:customStyle="1" w:styleId="Semlista343">
    <w:name w:val="Sem lista343"/>
    <w:next w:val="Semlista"/>
    <w:uiPriority w:val="99"/>
    <w:semiHidden/>
    <w:unhideWhenUsed/>
    <w:rsid w:val="00854930"/>
  </w:style>
  <w:style w:type="numbering" w:customStyle="1" w:styleId="Semlista443">
    <w:name w:val="Sem lista443"/>
    <w:next w:val="Semlista"/>
    <w:uiPriority w:val="99"/>
    <w:semiHidden/>
    <w:unhideWhenUsed/>
    <w:rsid w:val="00854930"/>
  </w:style>
  <w:style w:type="numbering" w:customStyle="1" w:styleId="Semlista541">
    <w:name w:val="Sem lista541"/>
    <w:next w:val="Semlista"/>
    <w:uiPriority w:val="99"/>
    <w:semiHidden/>
    <w:unhideWhenUsed/>
    <w:rsid w:val="00854930"/>
  </w:style>
  <w:style w:type="numbering" w:customStyle="1" w:styleId="Semlista631">
    <w:name w:val="Sem lista631"/>
    <w:next w:val="Semlista"/>
    <w:uiPriority w:val="99"/>
    <w:semiHidden/>
    <w:unhideWhenUsed/>
    <w:rsid w:val="00854930"/>
  </w:style>
  <w:style w:type="numbering" w:customStyle="1" w:styleId="Semlista731">
    <w:name w:val="Sem lista731"/>
    <w:next w:val="Semlista"/>
    <w:uiPriority w:val="99"/>
    <w:semiHidden/>
    <w:unhideWhenUsed/>
    <w:rsid w:val="00854930"/>
  </w:style>
  <w:style w:type="numbering" w:customStyle="1" w:styleId="Semlista1231">
    <w:name w:val="Sem lista1231"/>
    <w:next w:val="Semlista"/>
    <w:uiPriority w:val="99"/>
    <w:semiHidden/>
    <w:unhideWhenUsed/>
    <w:rsid w:val="00854930"/>
  </w:style>
  <w:style w:type="numbering" w:customStyle="1" w:styleId="Semlista2131">
    <w:name w:val="Sem lista2131"/>
    <w:next w:val="Semlista"/>
    <w:uiPriority w:val="99"/>
    <w:semiHidden/>
    <w:unhideWhenUsed/>
    <w:rsid w:val="00854930"/>
  </w:style>
  <w:style w:type="numbering" w:customStyle="1" w:styleId="Semlista11231">
    <w:name w:val="Sem lista11231"/>
    <w:next w:val="Semlista"/>
    <w:uiPriority w:val="99"/>
    <w:semiHidden/>
    <w:unhideWhenUsed/>
    <w:rsid w:val="00854930"/>
  </w:style>
  <w:style w:type="numbering" w:customStyle="1" w:styleId="Semlista1111131">
    <w:name w:val="Sem lista1111131"/>
    <w:next w:val="Semlista"/>
    <w:uiPriority w:val="99"/>
    <w:semiHidden/>
    <w:unhideWhenUsed/>
    <w:rsid w:val="00854930"/>
  </w:style>
  <w:style w:type="numbering" w:customStyle="1" w:styleId="Semlista3131">
    <w:name w:val="Sem lista3131"/>
    <w:next w:val="Semlista"/>
    <w:uiPriority w:val="99"/>
    <w:semiHidden/>
    <w:unhideWhenUsed/>
    <w:rsid w:val="00854930"/>
  </w:style>
  <w:style w:type="numbering" w:customStyle="1" w:styleId="Semlista4131">
    <w:name w:val="Sem lista4131"/>
    <w:next w:val="Semlista"/>
    <w:uiPriority w:val="99"/>
    <w:semiHidden/>
    <w:unhideWhenUsed/>
    <w:rsid w:val="00854930"/>
  </w:style>
  <w:style w:type="numbering" w:customStyle="1" w:styleId="Semlista5131">
    <w:name w:val="Sem lista5131"/>
    <w:next w:val="Semlista"/>
    <w:uiPriority w:val="99"/>
    <w:semiHidden/>
    <w:unhideWhenUsed/>
    <w:rsid w:val="00854930"/>
  </w:style>
  <w:style w:type="numbering" w:customStyle="1" w:styleId="Semlista821">
    <w:name w:val="Sem lista821"/>
    <w:next w:val="Semlista"/>
    <w:uiPriority w:val="99"/>
    <w:semiHidden/>
    <w:unhideWhenUsed/>
    <w:rsid w:val="00854930"/>
  </w:style>
  <w:style w:type="numbering" w:customStyle="1" w:styleId="Semlista921">
    <w:name w:val="Sem lista921"/>
    <w:next w:val="Semlista"/>
    <w:uiPriority w:val="99"/>
    <w:semiHidden/>
    <w:unhideWhenUsed/>
    <w:rsid w:val="00854930"/>
  </w:style>
  <w:style w:type="numbering" w:customStyle="1" w:styleId="Semlista1021">
    <w:name w:val="Sem lista1021"/>
    <w:next w:val="Semlista"/>
    <w:uiPriority w:val="99"/>
    <w:semiHidden/>
    <w:unhideWhenUsed/>
    <w:rsid w:val="00854930"/>
  </w:style>
  <w:style w:type="numbering" w:customStyle="1" w:styleId="Semlista1321">
    <w:name w:val="Sem lista1321"/>
    <w:next w:val="Semlista"/>
    <w:uiPriority w:val="99"/>
    <w:semiHidden/>
    <w:unhideWhenUsed/>
    <w:rsid w:val="00854930"/>
  </w:style>
  <w:style w:type="numbering" w:customStyle="1" w:styleId="Semlista11321">
    <w:name w:val="Sem lista11321"/>
    <w:next w:val="Semlista"/>
    <w:uiPriority w:val="99"/>
    <w:semiHidden/>
    <w:unhideWhenUsed/>
    <w:rsid w:val="00854930"/>
  </w:style>
  <w:style w:type="numbering" w:customStyle="1" w:styleId="Semlista1421">
    <w:name w:val="Sem lista1421"/>
    <w:next w:val="Semlista"/>
    <w:uiPriority w:val="99"/>
    <w:semiHidden/>
    <w:unhideWhenUsed/>
    <w:rsid w:val="00854930"/>
  </w:style>
  <w:style w:type="numbering" w:customStyle="1" w:styleId="Semlista1521">
    <w:name w:val="Sem lista1521"/>
    <w:next w:val="Semlista"/>
    <w:uiPriority w:val="99"/>
    <w:semiHidden/>
    <w:unhideWhenUsed/>
    <w:rsid w:val="00854930"/>
  </w:style>
  <w:style w:type="numbering" w:customStyle="1" w:styleId="Semlista11421">
    <w:name w:val="Sem lista11421"/>
    <w:next w:val="Semlista"/>
    <w:uiPriority w:val="99"/>
    <w:semiHidden/>
    <w:unhideWhenUsed/>
    <w:rsid w:val="00854930"/>
  </w:style>
  <w:style w:type="numbering" w:customStyle="1" w:styleId="Semlista1621">
    <w:name w:val="Sem lista1621"/>
    <w:next w:val="Semlista"/>
    <w:uiPriority w:val="99"/>
    <w:semiHidden/>
    <w:unhideWhenUsed/>
    <w:rsid w:val="00854930"/>
  </w:style>
  <w:style w:type="numbering" w:customStyle="1" w:styleId="Semlista1721">
    <w:name w:val="Sem lista1721"/>
    <w:next w:val="Semlista"/>
    <w:uiPriority w:val="99"/>
    <w:semiHidden/>
    <w:unhideWhenUsed/>
    <w:rsid w:val="00854930"/>
  </w:style>
  <w:style w:type="numbering" w:customStyle="1" w:styleId="Semlista1813">
    <w:name w:val="Sem lista1813"/>
    <w:next w:val="Semlista"/>
    <w:uiPriority w:val="99"/>
    <w:semiHidden/>
    <w:unhideWhenUsed/>
    <w:rsid w:val="00854930"/>
  </w:style>
  <w:style w:type="numbering" w:customStyle="1" w:styleId="Semlista1913">
    <w:name w:val="Sem lista1913"/>
    <w:next w:val="Semlista"/>
    <w:uiPriority w:val="99"/>
    <w:semiHidden/>
    <w:unhideWhenUsed/>
    <w:rsid w:val="00854930"/>
  </w:style>
  <w:style w:type="numbering" w:customStyle="1" w:styleId="Semlista2013">
    <w:name w:val="Sem lista2013"/>
    <w:next w:val="Semlista"/>
    <w:uiPriority w:val="99"/>
    <w:semiHidden/>
    <w:unhideWhenUsed/>
    <w:rsid w:val="00854930"/>
  </w:style>
  <w:style w:type="numbering" w:customStyle="1" w:styleId="Semlista11013">
    <w:name w:val="Sem lista11013"/>
    <w:next w:val="Semlista"/>
    <w:uiPriority w:val="99"/>
    <w:semiHidden/>
    <w:unhideWhenUsed/>
    <w:rsid w:val="00854930"/>
  </w:style>
  <w:style w:type="numbering" w:customStyle="1" w:styleId="Semlista11513">
    <w:name w:val="Sem lista11513"/>
    <w:next w:val="Semlista"/>
    <w:uiPriority w:val="99"/>
    <w:semiHidden/>
    <w:unhideWhenUsed/>
    <w:rsid w:val="00854930"/>
  </w:style>
  <w:style w:type="numbering" w:customStyle="1" w:styleId="Semlista2213">
    <w:name w:val="Sem lista2213"/>
    <w:next w:val="Semlista"/>
    <w:uiPriority w:val="99"/>
    <w:semiHidden/>
    <w:unhideWhenUsed/>
    <w:rsid w:val="00854930"/>
  </w:style>
  <w:style w:type="numbering" w:customStyle="1" w:styleId="Semlista111213">
    <w:name w:val="Sem lista111213"/>
    <w:next w:val="Semlista"/>
    <w:uiPriority w:val="99"/>
    <w:semiHidden/>
    <w:unhideWhenUsed/>
    <w:rsid w:val="00854930"/>
  </w:style>
  <w:style w:type="numbering" w:customStyle="1" w:styleId="Semlista11111113">
    <w:name w:val="Sem lista11111113"/>
    <w:next w:val="Semlista"/>
    <w:uiPriority w:val="99"/>
    <w:semiHidden/>
    <w:unhideWhenUsed/>
    <w:rsid w:val="00854930"/>
  </w:style>
  <w:style w:type="numbering" w:customStyle="1" w:styleId="Semlista3213">
    <w:name w:val="Sem lista3213"/>
    <w:next w:val="Semlista"/>
    <w:uiPriority w:val="99"/>
    <w:semiHidden/>
    <w:unhideWhenUsed/>
    <w:rsid w:val="00854930"/>
  </w:style>
  <w:style w:type="numbering" w:customStyle="1" w:styleId="Semlista4213">
    <w:name w:val="Sem lista4213"/>
    <w:next w:val="Semlista"/>
    <w:uiPriority w:val="99"/>
    <w:semiHidden/>
    <w:unhideWhenUsed/>
    <w:rsid w:val="00854930"/>
  </w:style>
  <w:style w:type="numbering" w:customStyle="1" w:styleId="Semlista2313">
    <w:name w:val="Sem lista2313"/>
    <w:next w:val="Semlista"/>
    <w:uiPriority w:val="99"/>
    <w:semiHidden/>
    <w:unhideWhenUsed/>
    <w:rsid w:val="00854930"/>
  </w:style>
  <w:style w:type="numbering" w:customStyle="1" w:styleId="Semlista11613">
    <w:name w:val="Sem lista11613"/>
    <w:next w:val="Semlista"/>
    <w:uiPriority w:val="99"/>
    <w:semiHidden/>
    <w:unhideWhenUsed/>
    <w:rsid w:val="00854930"/>
  </w:style>
  <w:style w:type="numbering" w:customStyle="1" w:styleId="Semlista11713">
    <w:name w:val="Sem lista11713"/>
    <w:next w:val="Semlista"/>
    <w:uiPriority w:val="99"/>
    <w:semiHidden/>
    <w:unhideWhenUsed/>
    <w:rsid w:val="00854930"/>
  </w:style>
  <w:style w:type="numbering" w:customStyle="1" w:styleId="Semlista2413">
    <w:name w:val="Sem lista2413"/>
    <w:next w:val="Semlista"/>
    <w:uiPriority w:val="99"/>
    <w:semiHidden/>
    <w:unhideWhenUsed/>
    <w:rsid w:val="00854930"/>
  </w:style>
  <w:style w:type="numbering" w:customStyle="1" w:styleId="Semlista111313">
    <w:name w:val="Sem lista111313"/>
    <w:next w:val="Semlista"/>
    <w:uiPriority w:val="99"/>
    <w:semiHidden/>
    <w:unhideWhenUsed/>
    <w:rsid w:val="00854930"/>
  </w:style>
  <w:style w:type="numbering" w:customStyle="1" w:styleId="Semlista1111213">
    <w:name w:val="Sem lista1111213"/>
    <w:next w:val="Semlista"/>
    <w:uiPriority w:val="99"/>
    <w:semiHidden/>
    <w:unhideWhenUsed/>
    <w:rsid w:val="00854930"/>
  </w:style>
  <w:style w:type="numbering" w:customStyle="1" w:styleId="Semlista3313">
    <w:name w:val="Sem lista3313"/>
    <w:next w:val="Semlista"/>
    <w:uiPriority w:val="99"/>
    <w:semiHidden/>
    <w:unhideWhenUsed/>
    <w:rsid w:val="00854930"/>
  </w:style>
  <w:style w:type="numbering" w:customStyle="1" w:styleId="Semlista4313">
    <w:name w:val="Sem lista4313"/>
    <w:next w:val="Semlista"/>
    <w:uiPriority w:val="99"/>
    <w:semiHidden/>
    <w:unhideWhenUsed/>
    <w:rsid w:val="00854930"/>
  </w:style>
  <w:style w:type="numbering" w:customStyle="1" w:styleId="Semlista2513">
    <w:name w:val="Sem lista2513"/>
    <w:next w:val="Semlista"/>
    <w:uiPriority w:val="99"/>
    <w:semiHidden/>
    <w:unhideWhenUsed/>
    <w:rsid w:val="00854930"/>
  </w:style>
  <w:style w:type="numbering" w:customStyle="1" w:styleId="Semlista2611">
    <w:name w:val="Sem lista2611"/>
    <w:next w:val="Semlista"/>
    <w:uiPriority w:val="99"/>
    <w:semiHidden/>
    <w:rsid w:val="00854930"/>
  </w:style>
  <w:style w:type="numbering" w:customStyle="1" w:styleId="Semlista11811">
    <w:name w:val="Sem lista11811"/>
    <w:next w:val="Semlista"/>
    <w:uiPriority w:val="99"/>
    <w:semiHidden/>
    <w:unhideWhenUsed/>
    <w:rsid w:val="00854930"/>
  </w:style>
  <w:style w:type="numbering" w:customStyle="1" w:styleId="Semlista2711">
    <w:name w:val="Sem lista2711"/>
    <w:next w:val="Semlista"/>
    <w:uiPriority w:val="99"/>
    <w:semiHidden/>
    <w:unhideWhenUsed/>
    <w:rsid w:val="00854930"/>
  </w:style>
  <w:style w:type="numbering" w:customStyle="1" w:styleId="Semlista11911">
    <w:name w:val="Sem lista11911"/>
    <w:next w:val="Semlista"/>
    <w:uiPriority w:val="99"/>
    <w:semiHidden/>
    <w:unhideWhenUsed/>
    <w:rsid w:val="00854930"/>
  </w:style>
  <w:style w:type="numbering" w:customStyle="1" w:styleId="Semlista111411">
    <w:name w:val="Sem lista111411"/>
    <w:next w:val="Semlista"/>
    <w:uiPriority w:val="99"/>
    <w:semiHidden/>
    <w:unhideWhenUsed/>
    <w:rsid w:val="00854930"/>
  </w:style>
  <w:style w:type="numbering" w:customStyle="1" w:styleId="Semlista3411">
    <w:name w:val="Sem lista3411"/>
    <w:next w:val="Semlista"/>
    <w:uiPriority w:val="99"/>
    <w:semiHidden/>
    <w:unhideWhenUsed/>
    <w:rsid w:val="00854930"/>
  </w:style>
  <w:style w:type="numbering" w:customStyle="1" w:styleId="Semlista4411">
    <w:name w:val="Sem lista4411"/>
    <w:next w:val="Semlista"/>
    <w:uiPriority w:val="99"/>
    <w:semiHidden/>
    <w:unhideWhenUsed/>
    <w:rsid w:val="00854930"/>
  </w:style>
  <w:style w:type="numbering" w:customStyle="1" w:styleId="Semlista5211">
    <w:name w:val="Sem lista5211"/>
    <w:next w:val="Semlista"/>
    <w:uiPriority w:val="99"/>
    <w:semiHidden/>
    <w:unhideWhenUsed/>
    <w:rsid w:val="00854930"/>
  </w:style>
  <w:style w:type="numbering" w:customStyle="1" w:styleId="Semlista6121">
    <w:name w:val="Sem lista6121"/>
    <w:next w:val="Semlista"/>
    <w:uiPriority w:val="99"/>
    <w:semiHidden/>
    <w:unhideWhenUsed/>
    <w:rsid w:val="00854930"/>
  </w:style>
  <w:style w:type="numbering" w:customStyle="1" w:styleId="Semlista7111">
    <w:name w:val="Sem lista7111"/>
    <w:next w:val="Semlista"/>
    <w:uiPriority w:val="99"/>
    <w:semiHidden/>
    <w:unhideWhenUsed/>
    <w:rsid w:val="00854930"/>
  </w:style>
  <w:style w:type="numbering" w:customStyle="1" w:styleId="Semlista12121">
    <w:name w:val="Sem lista12121"/>
    <w:next w:val="Semlista"/>
    <w:uiPriority w:val="99"/>
    <w:semiHidden/>
    <w:unhideWhenUsed/>
    <w:rsid w:val="00854930"/>
  </w:style>
  <w:style w:type="numbering" w:customStyle="1" w:styleId="Semlista21121">
    <w:name w:val="Sem lista21121"/>
    <w:next w:val="Semlista"/>
    <w:uiPriority w:val="99"/>
    <w:semiHidden/>
    <w:unhideWhenUsed/>
    <w:rsid w:val="00854930"/>
  </w:style>
  <w:style w:type="numbering" w:customStyle="1" w:styleId="Semlista112121">
    <w:name w:val="Sem lista112121"/>
    <w:next w:val="Semlista"/>
    <w:uiPriority w:val="99"/>
    <w:semiHidden/>
    <w:unhideWhenUsed/>
    <w:rsid w:val="00854930"/>
  </w:style>
  <w:style w:type="numbering" w:customStyle="1" w:styleId="Semlista1111311">
    <w:name w:val="Sem lista1111311"/>
    <w:next w:val="Semlista"/>
    <w:uiPriority w:val="99"/>
    <w:semiHidden/>
    <w:unhideWhenUsed/>
    <w:rsid w:val="00854930"/>
  </w:style>
  <w:style w:type="numbering" w:customStyle="1" w:styleId="Semlista31121">
    <w:name w:val="Sem lista31121"/>
    <w:next w:val="Semlista"/>
    <w:uiPriority w:val="99"/>
    <w:semiHidden/>
    <w:unhideWhenUsed/>
    <w:rsid w:val="00854930"/>
  </w:style>
  <w:style w:type="numbering" w:customStyle="1" w:styleId="Semlista41121">
    <w:name w:val="Sem lista41121"/>
    <w:next w:val="Semlista"/>
    <w:uiPriority w:val="99"/>
    <w:semiHidden/>
    <w:unhideWhenUsed/>
    <w:rsid w:val="00854930"/>
  </w:style>
  <w:style w:type="numbering" w:customStyle="1" w:styleId="Semlista51121">
    <w:name w:val="Sem lista51121"/>
    <w:next w:val="Semlista"/>
    <w:uiPriority w:val="99"/>
    <w:semiHidden/>
    <w:unhideWhenUsed/>
    <w:rsid w:val="00854930"/>
  </w:style>
  <w:style w:type="numbering" w:customStyle="1" w:styleId="Semlista8111">
    <w:name w:val="Sem lista8111"/>
    <w:next w:val="Semlista"/>
    <w:uiPriority w:val="99"/>
    <w:semiHidden/>
    <w:unhideWhenUsed/>
    <w:rsid w:val="00854930"/>
  </w:style>
  <w:style w:type="numbering" w:customStyle="1" w:styleId="Semlista9111">
    <w:name w:val="Sem lista9111"/>
    <w:next w:val="Semlista"/>
    <w:uiPriority w:val="99"/>
    <w:semiHidden/>
    <w:unhideWhenUsed/>
    <w:rsid w:val="00854930"/>
  </w:style>
  <w:style w:type="numbering" w:customStyle="1" w:styleId="Semlista10111">
    <w:name w:val="Sem lista10111"/>
    <w:next w:val="Semlista"/>
    <w:uiPriority w:val="99"/>
    <w:semiHidden/>
    <w:unhideWhenUsed/>
    <w:rsid w:val="00854930"/>
  </w:style>
  <w:style w:type="numbering" w:customStyle="1" w:styleId="Semlista13111">
    <w:name w:val="Sem lista13111"/>
    <w:next w:val="Semlista"/>
    <w:uiPriority w:val="99"/>
    <w:semiHidden/>
    <w:unhideWhenUsed/>
    <w:rsid w:val="00854930"/>
  </w:style>
  <w:style w:type="numbering" w:customStyle="1" w:styleId="Semlista113111">
    <w:name w:val="Sem lista113111"/>
    <w:next w:val="Semlista"/>
    <w:uiPriority w:val="99"/>
    <w:semiHidden/>
    <w:unhideWhenUsed/>
    <w:rsid w:val="00854930"/>
  </w:style>
  <w:style w:type="numbering" w:customStyle="1" w:styleId="Semlista14111">
    <w:name w:val="Sem lista14111"/>
    <w:next w:val="Semlista"/>
    <w:uiPriority w:val="99"/>
    <w:semiHidden/>
    <w:unhideWhenUsed/>
    <w:rsid w:val="00854930"/>
  </w:style>
  <w:style w:type="numbering" w:customStyle="1" w:styleId="Semlista15111">
    <w:name w:val="Sem lista15111"/>
    <w:next w:val="Semlista"/>
    <w:uiPriority w:val="99"/>
    <w:semiHidden/>
    <w:unhideWhenUsed/>
    <w:rsid w:val="00854930"/>
  </w:style>
  <w:style w:type="numbering" w:customStyle="1" w:styleId="Semlista114111">
    <w:name w:val="Sem lista114111"/>
    <w:next w:val="Semlista"/>
    <w:uiPriority w:val="99"/>
    <w:semiHidden/>
    <w:unhideWhenUsed/>
    <w:rsid w:val="00854930"/>
  </w:style>
  <w:style w:type="numbering" w:customStyle="1" w:styleId="Semlista16111">
    <w:name w:val="Sem lista16111"/>
    <w:next w:val="Semlista"/>
    <w:uiPriority w:val="99"/>
    <w:semiHidden/>
    <w:unhideWhenUsed/>
    <w:rsid w:val="00854930"/>
  </w:style>
  <w:style w:type="numbering" w:customStyle="1" w:styleId="Semlista17111">
    <w:name w:val="Sem lista17111"/>
    <w:next w:val="Semlista"/>
    <w:uiPriority w:val="99"/>
    <w:semiHidden/>
    <w:unhideWhenUsed/>
    <w:rsid w:val="00854930"/>
  </w:style>
  <w:style w:type="numbering" w:customStyle="1" w:styleId="Semlista18111">
    <w:name w:val="Sem lista18111"/>
    <w:next w:val="Semlista"/>
    <w:uiPriority w:val="99"/>
    <w:semiHidden/>
    <w:unhideWhenUsed/>
    <w:rsid w:val="00854930"/>
  </w:style>
  <w:style w:type="numbering" w:customStyle="1" w:styleId="Semlista19111">
    <w:name w:val="Sem lista19111"/>
    <w:next w:val="Semlista"/>
    <w:uiPriority w:val="99"/>
    <w:semiHidden/>
    <w:unhideWhenUsed/>
    <w:rsid w:val="00854930"/>
  </w:style>
  <w:style w:type="numbering" w:customStyle="1" w:styleId="Semlista20111">
    <w:name w:val="Sem lista20111"/>
    <w:next w:val="Semlista"/>
    <w:uiPriority w:val="99"/>
    <w:semiHidden/>
    <w:unhideWhenUsed/>
    <w:rsid w:val="00854930"/>
  </w:style>
  <w:style w:type="numbering" w:customStyle="1" w:styleId="Semlista110111">
    <w:name w:val="Sem lista110111"/>
    <w:next w:val="Semlista"/>
    <w:uiPriority w:val="99"/>
    <w:semiHidden/>
    <w:unhideWhenUsed/>
    <w:rsid w:val="00854930"/>
  </w:style>
  <w:style w:type="numbering" w:customStyle="1" w:styleId="Semlista115111">
    <w:name w:val="Sem lista115111"/>
    <w:next w:val="Semlista"/>
    <w:uiPriority w:val="99"/>
    <w:semiHidden/>
    <w:unhideWhenUsed/>
    <w:rsid w:val="00854930"/>
  </w:style>
  <w:style w:type="numbering" w:customStyle="1" w:styleId="Semlista22111">
    <w:name w:val="Sem lista22111"/>
    <w:next w:val="Semlista"/>
    <w:uiPriority w:val="99"/>
    <w:semiHidden/>
    <w:unhideWhenUsed/>
    <w:rsid w:val="00854930"/>
  </w:style>
  <w:style w:type="numbering" w:customStyle="1" w:styleId="Semlista1112111">
    <w:name w:val="Sem lista1112111"/>
    <w:next w:val="Semlista"/>
    <w:uiPriority w:val="99"/>
    <w:semiHidden/>
    <w:unhideWhenUsed/>
    <w:rsid w:val="00854930"/>
  </w:style>
  <w:style w:type="numbering" w:customStyle="1" w:styleId="Semlista11111211">
    <w:name w:val="Sem lista11111211"/>
    <w:next w:val="Semlista"/>
    <w:uiPriority w:val="99"/>
    <w:semiHidden/>
    <w:unhideWhenUsed/>
    <w:rsid w:val="00854930"/>
  </w:style>
  <w:style w:type="numbering" w:customStyle="1" w:styleId="Semlista32111">
    <w:name w:val="Sem lista32111"/>
    <w:next w:val="Semlista"/>
    <w:uiPriority w:val="99"/>
    <w:semiHidden/>
    <w:unhideWhenUsed/>
    <w:rsid w:val="00854930"/>
  </w:style>
  <w:style w:type="numbering" w:customStyle="1" w:styleId="Semlista42111">
    <w:name w:val="Sem lista42111"/>
    <w:next w:val="Semlista"/>
    <w:uiPriority w:val="99"/>
    <w:semiHidden/>
    <w:unhideWhenUsed/>
    <w:rsid w:val="00854930"/>
  </w:style>
  <w:style w:type="numbering" w:customStyle="1" w:styleId="Semlista23111">
    <w:name w:val="Sem lista23111"/>
    <w:next w:val="Semlista"/>
    <w:uiPriority w:val="99"/>
    <w:semiHidden/>
    <w:unhideWhenUsed/>
    <w:rsid w:val="00854930"/>
  </w:style>
  <w:style w:type="numbering" w:customStyle="1" w:styleId="Semlista116111">
    <w:name w:val="Sem lista116111"/>
    <w:next w:val="Semlista"/>
    <w:uiPriority w:val="99"/>
    <w:semiHidden/>
    <w:unhideWhenUsed/>
    <w:rsid w:val="00854930"/>
  </w:style>
  <w:style w:type="numbering" w:customStyle="1" w:styleId="Semlista117111">
    <w:name w:val="Sem lista117111"/>
    <w:next w:val="Semlista"/>
    <w:uiPriority w:val="99"/>
    <w:semiHidden/>
    <w:unhideWhenUsed/>
    <w:rsid w:val="00854930"/>
  </w:style>
  <w:style w:type="numbering" w:customStyle="1" w:styleId="Semlista24111">
    <w:name w:val="Sem lista24111"/>
    <w:next w:val="Semlista"/>
    <w:uiPriority w:val="99"/>
    <w:semiHidden/>
    <w:unhideWhenUsed/>
    <w:rsid w:val="00854930"/>
  </w:style>
  <w:style w:type="numbering" w:customStyle="1" w:styleId="Semlista1113111">
    <w:name w:val="Sem lista1113111"/>
    <w:next w:val="Semlista"/>
    <w:uiPriority w:val="99"/>
    <w:semiHidden/>
    <w:unhideWhenUsed/>
    <w:rsid w:val="00854930"/>
  </w:style>
  <w:style w:type="numbering" w:customStyle="1" w:styleId="Semlista11112111">
    <w:name w:val="Sem lista11112111"/>
    <w:next w:val="Semlista"/>
    <w:uiPriority w:val="99"/>
    <w:semiHidden/>
    <w:unhideWhenUsed/>
    <w:rsid w:val="00854930"/>
  </w:style>
  <w:style w:type="numbering" w:customStyle="1" w:styleId="Semlista33111">
    <w:name w:val="Sem lista33111"/>
    <w:next w:val="Semlista"/>
    <w:uiPriority w:val="99"/>
    <w:semiHidden/>
    <w:unhideWhenUsed/>
    <w:rsid w:val="00854930"/>
  </w:style>
  <w:style w:type="numbering" w:customStyle="1" w:styleId="Semlista43111">
    <w:name w:val="Sem lista43111"/>
    <w:next w:val="Semlista"/>
    <w:uiPriority w:val="99"/>
    <w:semiHidden/>
    <w:unhideWhenUsed/>
    <w:rsid w:val="00854930"/>
  </w:style>
  <w:style w:type="numbering" w:customStyle="1" w:styleId="Semlista25111">
    <w:name w:val="Sem lista25111"/>
    <w:next w:val="Semlista"/>
    <w:uiPriority w:val="99"/>
    <w:semiHidden/>
    <w:unhideWhenUsed/>
    <w:rsid w:val="00854930"/>
  </w:style>
  <w:style w:type="numbering" w:customStyle="1" w:styleId="Semlista26111">
    <w:name w:val="Sem lista26111"/>
    <w:next w:val="Semlista"/>
    <w:uiPriority w:val="99"/>
    <w:semiHidden/>
    <w:unhideWhenUsed/>
    <w:rsid w:val="00854930"/>
  </w:style>
  <w:style w:type="numbering" w:customStyle="1" w:styleId="Semlista27111">
    <w:name w:val="Sem lista27111"/>
    <w:next w:val="Semlista"/>
    <w:uiPriority w:val="99"/>
    <w:semiHidden/>
    <w:unhideWhenUsed/>
    <w:rsid w:val="00854930"/>
  </w:style>
  <w:style w:type="numbering" w:customStyle="1" w:styleId="Semlista118111">
    <w:name w:val="Sem lista118111"/>
    <w:next w:val="Semlista"/>
    <w:uiPriority w:val="99"/>
    <w:semiHidden/>
    <w:rsid w:val="00854930"/>
  </w:style>
  <w:style w:type="numbering" w:customStyle="1" w:styleId="Semlista119111">
    <w:name w:val="Sem lista119111"/>
    <w:next w:val="Semlista"/>
    <w:uiPriority w:val="99"/>
    <w:semiHidden/>
    <w:unhideWhenUsed/>
    <w:rsid w:val="00854930"/>
  </w:style>
  <w:style w:type="numbering" w:customStyle="1" w:styleId="Semlista282">
    <w:name w:val="Sem lista282"/>
    <w:next w:val="Semlista"/>
    <w:uiPriority w:val="99"/>
    <w:semiHidden/>
    <w:unhideWhenUsed/>
    <w:rsid w:val="00854930"/>
  </w:style>
  <w:style w:type="numbering" w:customStyle="1" w:styleId="Semlista1114111">
    <w:name w:val="Sem lista1114111"/>
    <w:next w:val="Semlista"/>
    <w:uiPriority w:val="99"/>
    <w:semiHidden/>
    <w:unhideWhenUsed/>
    <w:rsid w:val="00854930"/>
  </w:style>
  <w:style w:type="numbering" w:customStyle="1" w:styleId="Semlista11113111">
    <w:name w:val="Sem lista11113111"/>
    <w:next w:val="Semlista"/>
    <w:uiPriority w:val="99"/>
    <w:semiHidden/>
    <w:unhideWhenUsed/>
    <w:rsid w:val="00854930"/>
  </w:style>
  <w:style w:type="numbering" w:customStyle="1" w:styleId="Semlista34111">
    <w:name w:val="Sem lista34111"/>
    <w:next w:val="Semlista"/>
    <w:uiPriority w:val="99"/>
    <w:semiHidden/>
    <w:unhideWhenUsed/>
    <w:rsid w:val="00854930"/>
  </w:style>
  <w:style w:type="numbering" w:customStyle="1" w:styleId="Semlista44111">
    <w:name w:val="Sem lista44111"/>
    <w:next w:val="Semlista"/>
    <w:uiPriority w:val="99"/>
    <w:semiHidden/>
    <w:unhideWhenUsed/>
    <w:rsid w:val="00854930"/>
  </w:style>
  <w:style w:type="numbering" w:customStyle="1" w:styleId="Semlista52111">
    <w:name w:val="Sem lista52111"/>
    <w:next w:val="Semlista"/>
    <w:uiPriority w:val="99"/>
    <w:semiHidden/>
    <w:unhideWhenUsed/>
    <w:rsid w:val="00854930"/>
  </w:style>
  <w:style w:type="numbering" w:customStyle="1" w:styleId="Semlista61111">
    <w:name w:val="Sem lista61111"/>
    <w:next w:val="Semlista"/>
    <w:uiPriority w:val="99"/>
    <w:semiHidden/>
    <w:unhideWhenUsed/>
    <w:rsid w:val="00854930"/>
  </w:style>
  <w:style w:type="numbering" w:customStyle="1" w:styleId="Semlista71111">
    <w:name w:val="Sem lista71111"/>
    <w:next w:val="Semlista"/>
    <w:uiPriority w:val="99"/>
    <w:semiHidden/>
    <w:unhideWhenUsed/>
    <w:rsid w:val="00854930"/>
  </w:style>
  <w:style w:type="numbering" w:customStyle="1" w:styleId="Semlista121111">
    <w:name w:val="Sem lista121111"/>
    <w:next w:val="Semlista"/>
    <w:uiPriority w:val="99"/>
    <w:semiHidden/>
    <w:unhideWhenUsed/>
    <w:rsid w:val="00854930"/>
  </w:style>
  <w:style w:type="numbering" w:customStyle="1" w:styleId="Semlista211111">
    <w:name w:val="Sem lista211111"/>
    <w:next w:val="Semlista"/>
    <w:uiPriority w:val="99"/>
    <w:semiHidden/>
    <w:unhideWhenUsed/>
    <w:rsid w:val="00854930"/>
  </w:style>
  <w:style w:type="numbering" w:customStyle="1" w:styleId="Semlista1121111">
    <w:name w:val="Sem lista1121111"/>
    <w:next w:val="Semlista"/>
    <w:uiPriority w:val="99"/>
    <w:semiHidden/>
    <w:unhideWhenUsed/>
    <w:rsid w:val="00854930"/>
  </w:style>
  <w:style w:type="numbering" w:customStyle="1" w:styleId="Semlista111111111">
    <w:name w:val="Sem lista111111111"/>
    <w:next w:val="Semlista"/>
    <w:uiPriority w:val="99"/>
    <w:semiHidden/>
    <w:unhideWhenUsed/>
    <w:rsid w:val="00854930"/>
  </w:style>
  <w:style w:type="numbering" w:customStyle="1" w:styleId="Semlista311111">
    <w:name w:val="Sem lista311111"/>
    <w:next w:val="Semlista"/>
    <w:uiPriority w:val="99"/>
    <w:semiHidden/>
    <w:unhideWhenUsed/>
    <w:rsid w:val="00854930"/>
  </w:style>
  <w:style w:type="numbering" w:customStyle="1" w:styleId="Semlista411111">
    <w:name w:val="Sem lista411111"/>
    <w:next w:val="Semlista"/>
    <w:uiPriority w:val="99"/>
    <w:semiHidden/>
    <w:unhideWhenUsed/>
    <w:rsid w:val="00854930"/>
  </w:style>
  <w:style w:type="numbering" w:customStyle="1" w:styleId="Semlista511111">
    <w:name w:val="Sem lista511111"/>
    <w:next w:val="Semlista"/>
    <w:uiPriority w:val="99"/>
    <w:semiHidden/>
    <w:unhideWhenUsed/>
    <w:rsid w:val="00854930"/>
  </w:style>
  <w:style w:type="numbering" w:customStyle="1" w:styleId="Semlista81111">
    <w:name w:val="Sem lista81111"/>
    <w:next w:val="Semlista"/>
    <w:uiPriority w:val="99"/>
    <w:semiHidden/>
    <w:unhideWhenUsed/>
    <w:rsid w:val="00854930"/>
  </w:style>
  <w:style w:type="numbering" w:customStyle="1" w:styleId="Semlista91111">
    <w:name w:val="Sem lista91111"/>
    <w:next w:val="Semlista"/>
    <w:uiPriority w:val="99"/>
    <w:semiHidden/>
    <w:unhideWhenUsed/>
    <w:rsid w:val="00854930"/>
  </w:style>
  <w:style w:type="numbering" w:customStyle="1" w:styleId="Semlista101111">
    <w:name w:val="Sem lista101111"/>
    <w:next w:val="Semlista"/>
    <w:uiPriority w:val="99"/>
    <w:semiHidden/>
    <w:unhideWhenUsed/>
    <w:rsid w:val="00854930"/>
  </w:style>
  <w:style w:type="numbering" w:customStyle="1" w:styleId="Semlista131111">
    <w:name w:val="Sem lista131111"/>
    <w:next w:val="Semlista"/>
    <w:uiPriority w:val="99"/>
    <w:semiHidden/>
    <w:unhideWhenUsed/>
    <w:rsid w:val="00854930"/>
  </w:style>
  <w:style w:type="numbering" w:customStyle="1" w:styleId="Semlista1131111">
    <w:name w:val="Sem lista1131111"/>
    <w:next w:val="Semlista"/>
    <w:uiPriority w:val="99"/>
    <w:semiHidden/>
    <w:unhideWhenUsed/>
    <w:rsid w:val="00854930"/>
  </w:style>
  <w:style w:type="numbering" w:customStyle="1" w:styleId="Semlista141111">
    <w:name w:val="Sem lista141111"/>
    <w:next w:val="Semlista"/>
    <w:uiPriority w:val="99"/>
    <w:semiHidden/>
    <w:unhideWhenUsed/>
    <w:rsid w:val="00854930"/>
  </w:style>
  <w:style w:type="numbering" w:customStyle="1" w:styleId="Semlista151111">
    <w:name w:val="Sem lista151111"/>
    <w:next w:val="Semlista"/>
    <w:uiPriority w:val="99"/>
    <w:semiHidden/>
    <w:unhideWhenUsed/>
    <w:rsid w:val="00854930"/>
  </w:style>
  <w:style w:type="numbering" w:customStyle="1" w:styleId="Semlista1141111">
    <w:name w:val="Sem lista1141111"/>
    <w:next w:val="Semlista"/>
    <w:uiPriority w:val="99"/>
    <w:semiHidden/>
    <w:unhideWhenUsed/>
    <w:rsid w:val="00854930"/>
  </w:style>
  <w:style w:type="numbering" w:customStyle="1" w:styleId="Semlista161111">
    <w:name w:val="Sem lista161111"/>
    <w:next w:val="Semlista"/>
    <w:uiPriority w:val="99"/>
    <w:semiHidden/>
    <w:unhideWhenUsed/>
    <w:rsid w:val="00854930"/>
  </w:style>
  <w:style w:type="numbering" w:customStyle="1" w:styleId="Semlista171111">
    <w:name w:val="Sem lista171111"/>
    <w:next w:val="Semlista"/>
    <w:uiPriority w:val="99"/>
    <w:semiHidden/>
    <w:unhideWhenUsed/>
    <w:rsid w:val="00854930"/>
  </w:style>
  <w:style w:type="numbering" w:customStyle="1" w:styleId="Semlista181111">
    <w:name w:val="Sem lista181111"/>
    <w:next w:val="Semlista"/>
    <w:uiPriority w:val="99"/>
    <w:semiHidden/>
    <w:unhideWhenUsed/>
    <w:rsid w:val="00854930"/>
  </w:style>
  <w:style w:type="numbering" w:customStyle="1" w:styleId="Semlista191111">
    <w:name w:val="Sem lista191111"/>
    <w:next w:val="Semlista"/>
    <w:uiPriority w:val="99"/>
    <w:semiHidden/>
    <w:unhideWhenUsed/>
    <w:rsid w:val="00854930"/>
  </w:style>
  <w:style w:type="numbering" w:customStyle="1" w:styleId="Semlista201111">
    <w:name w:val="Sem lista201111"/>
    <w:next w:val="Semlista"/>
    <w:uiPriority w:val="99"/>
    <w:semiHidden/>
    <w:unhideWhenUsed/>
    <w:rsid w:val="00854930"/>
  </w:style>
  <w:style w:type="numbering" w:customStyle="1" w:styleId="Semlista1101111">
    <w:name w:val="Sem lista1101111"/>
    <w:next w:val="Semlista"/>
    <w:uiPriority w:val="99"/>
    <w:semiHidden/>
    <w:unhideWhenUsed/>
    <w:rsid w:val="00854930"/>
  </w:style>
  <w:style w:type="numbering" w:customStyle="1" w:styleId="Semlista1151111">
    <w:name w:val="Sem lista1151111"/>
    <w:next w:val="Semlista"/>
    <w:uiPriority w:val="99"/>
    <w:semiHidden/>
    <w:unhideWhenUsed/>
    <w:rsid w:val="00854930"/>
  </w:style>
  <w:style w:type="numbering" w:customStyle="1" w:styleId="Semlista221111">
    <w:name w:val="Sem lista221111"/>
    <w:next w:val="Semlista"/>
    <w:uiPriority w:val="99"/>
    <w:semiHidden/>
    <w:unhideWhenUsed/>
    <w:rsid w:val="00854930"/>
  </w:style>
  <w:style w:type="numbering" w:customStyle="1" w:styleId="Semlista11121111">
    <w:name w:val="Sem lista11121111"/>
    <w:next w:val="Semlista"/>
    <w:uiPriority w:val="99"/>
    <w:semiHidden/>
    <w:unhideWhenUsed/>
    <w:rsid w:val="00854930"/>
  </w:style>
  <w:style w:type="numbering" w:customStyle="1" w:styleId="Semlista1111111111">
    <w:name w:val="Sem lista1111111111"/>
    <w:next w:val="Semlista"/>
    <w:uiPriority w:val="99"/>
    <w:semiHidden/>
    <w:unhideWhenUsed/>
    <w:rsid w:val="00854930"/>
  </w:style>
  <w:style w:type="numbering" w:customStyle="1" w:styleId="Semlista321111">
    <w:name w:val="Sem lista321111"/>
    <w:next w:val="Semlista"/>
    <w:uiPriority w:val="99"/>
    <w:semiHidden/>
    <w:unhideWhenUsed/>
    <w:rsid w:val="00854930"/>
  </w:style>
  <w:style w:type="numbering" w:customStyle="1" w:styleId="Semlista421111">
    <w:name w:val="Sem lista421111"/>
    <w:next w:val="Semlista"/>
    <w:uiPriority w:val="99"/>
    <w:semiHidden/>
    <w:unhideWhenUsed/>
    <w:rsid w:val="00854930"/>
  </w:style>
  <w:style w:type="numbering" w:customStyle="1" w:styleId="Semlista231111">
    <w:name w:val="Sem lista231111"/>
    <w:next w:val="Semlista"/>
    <w:uiPriority w:val="99"/>
    <w:semiHidden/>
    <w:unhideWhenUsed/>
    <w:rsid w:val="00854930"/>
  </w:style>
  <w:style w:type="numbering" w:customStyle="1" w:styleId="Semlista1161111">
    <w:name w:val="Sem lista1161111"/>
    <w:next w:val="Semlista"/>
    <w:uiPriority w:val="99"/>
    <w:semiHidden/>
    <w:unhideWhenUsed/>
    <w:rsid w:val="00854930"/>
  </w:style>
  <w:style w:type="numbering" w:customStyle="1" w:styleId="Semlista1171111">
    <w:name w:val="Sem lista1171111"/>
    <w:next w:val="Semlista"/>
    <w:uiPriority w:val="99"/>
    <w:semiHidden/>
    <w:unhideWhenUsed/>
    <w:rsid w:val="00854930"/>
  </w:style>
  <w:style w:type="numbering" w:customStyle="1" w:styleId="Semlista241111">
    <w:name w:val="Sem lista241111"/>
    <w:next w:val="Semlista"/>
    <w:uiPriority w:val="99"/>
    <w:semiHidden/>
    <w:unhideWhenUsed/>
    <w:rsid w:val="00854930"/>
  </w:style>
  <w:style w:type="numbering" w:customStyle="1" w:styleId="Semlista11131111">
    <w:name w:val="Sem lista11131111"/>
    <w:next w:val="Semlista"/>
    <w:uiPriority w:val="99"/>
    <w:semiHidden/>
    <w:unhideWhenUsed/>
    <w:rsid w:val="00854930"/>
  </w:style>
  <w:style w:type="numbering" w:customStyle="1" w:styleId="Semlista111121111">
    <w:name w:val="Sem lista111121111"/>
    <w:next w:val="Semlista"/>
    <w:uiPriority w:val="99"/>
    <w:semiHidden/>
    <w:unhideWhenUsed/>
    <w:rsid w:val="00854930"/>
  </w:style>
  <w:style w:type="numbering" w:customStyle="1" w:styleId="Semlista331111">
    <w:name w:val="Sem lista331111"/>
    <w:next w:val="Semlista"/>
    <w:uiPriority w:val="99"/>
    <w:semiHidden/>
    <w:unhideWhenUsed/>
    <w:rsid w:val="00854930"/>
  </w:style>
  <w:style w:type="numbering" w:customStyle="1" w:styleId="Semlista431111">
    <w:name w:val="Sem lista431111"/>
    <w:next w:val="Semlista"/>
    <w:uiPriority w:val="99"/>
    <w:semiHidden/>
    <w:unhideWhenUsed/>
    <w:rsid w:val="00854930"/>
  </w:style>
  <w:style w:type="numbering" w:customStyle="1" w:styleId="Semlista251111">
    <w:name w:val="Sem lista251111"/>
    <w:next w:val="Semlista"/>
    <w:uiPriority w:val="99"/>
    <w:semiHidden/>
    <w:unhideWhenUsed/>
    <w:rsid w:val="00854930"/>
  </w:style>
  <w:style w:type="numbering" w:customStyle="1" w:styleId="Semlista291">
    <w:name w:val="Sem lista291"/>
    <w:next w:val="Semlista"/>
    <w:uiPriority w:val="99"/>
    <w:semiHidden/>
    <w:rsid w:val="00854930"/>
  </w:style>
  <w:style w:type="numbering" w:customStyle="1" w:styleId="Semlista1201">
    <w:name w:val="Sem lista1201"/>
    <w:next w:val="Semlista"/>
    <w:uiPriority w:val="99"/>
    <w:semiHidden/>
    <w:unhideWhenUsed/>
    <w:rsid w:val="00854930"/>
  </w:style>
  <w:style w:type="numbering" w:customStyle="1" w:styleId="Semlista2101">
    <w:name w:val="Sem lista2101"/>
    <w:next w:val="Semlista"/>
    <w:uiPriority w:val="99"/>
    <w:semiHidden/>
    <w:unhideWhenUsed/>
    <w:rsid w:val="00854930"/>
  </w:style>
  <w:style w:type="numbering" w:customStyle="1" w:styleId="Semlista11101">
    <w:name w:val="Sem lista11101"/>
    <w:next w:val="Semlista"/>
    <w:uiPriority w:val="99"/>
    <w:semiHidden/>
    <w:unhideWhenUsed/>
    <w:rsid w:val="00854930"/>
  </w:style>
  <w:style w:type="numbering" w:customStyle="1" w:styleId="Semlista11151">
    <w:name w:val="Sem lista11151"/>
    <w:next w:val="Semlista"/>
    <w:uiPriority w:val="99"/>
    <w:semiHidden/>
    <w:unhideWhenUsed/>
    <w:rsid w:val="00854930"/>
  </w:style>
  <w:style w:type="numbering" w:customStyle="1" w:styleId="Semlista351">
    <w:name w:val="Sem lista351"/>
    <w:next w:val="Semlista"/>
    <w:uiPriority w:val="99"/>
    <w:semiHidden/>
    <w:unhideWhenUsed/>
    <w:rsid w:val="00854930"/>
  </w:style>
  <w:style w:type="numbering" w:customStyle="1" w:styleId="Semlista451">
    <w:name w:val="Sem lista451"/>
    <w:next w:val="Semlista"/>
    <w:uiPriority w:val="99"/>
    <w:semiHidden/>
    <w:unhideWhenUsed/>
    <w:rsid w:val="00854930"/>
  </w:style>
  <w:style w:type="numbering" w:customStyle="1" w:styleId="Semlista5311">
    <w:name w:val="Sem lista5311"/>
    <w:next w:val="Semlista"/>
    <w:uiPriority w:val="99"/>
    <w:semiHidden/>
    <w:unhideWhenUsed/>
    <w:rsid w:val="00854930"/>
  </w:style>
  <w:style w:type="numbering" w:customStyle="1" w:styleId="Semlista6211">
    <w:name w:val="Sem lista6211"/>
    <w:next w:val="Semlista"/>
    <w:uiPriority w:val="99"/>
    <w:semiHidden/>
    <w:unhideWhenUsed/>
    <w:rsid w:val="00854930"/>
  </w:style>
  <w:style w:type="numbering" w:customStyle="1" w:styleId="Semlista7211">
    <w:name w:val="Sem lista7211"/>
    <w:next w:val="Semlista"/>
    <w:uiPriority w:val="99"/>
    <w:semiHidden/>
    <w:unhideWhenUsed/>
    <w:rsid w:val="00854930"/>
  </w:style>
  <w:style w:type="numbering" w:customStyle="1" w:styleId="Semlista12211">
    <w:name w:val="Sem lista12211"/>
    <w:next w:val="Semlista"/>
    <w:uiPriority w:val="99"/>
    <w:semiHidden/>
    <w:unhideWhenUsed/>
    <w:rsid w:val="00854930"/>
  </w:style>
  <w:style w:type="numbering" w:customStyle="1" w:styleId="Semlista21211">
    <w:name w:val="Sem lista21211"/>
    <w:next w:val="Semlista"/>
    <w:uiPriority w:val="99"/>
    <w:semiHidden/>
    <w:unhideWhenUsed/>
    <w:rsid w:val="00854930"/>
  </w:style>
  <w:style w:type="numbering" w:customStyle="1" w:styleId="Semlista112211">
    <w:name w:val="Sem lista112211"/>
    <w:next w:val="Semlista"/>
    <w:uiPriority w:val="99"/>
    <w:semiHidden/>
    <w:unhideWhenUsed/>
    <w:rsid w:val="00854930"/>
  </w:style>
  <w:style w:type="numbering" w:customStyle="1" w:styleId="Semlista111141">
    <w:name w:val="Sem lista111141"/>
    <w:next w:val="Semlista"/>
    <w:uiPriority w:val="99"/>
    <w:semiHidden/>
    <w:unhideWhenUsed/>
    <w:rsid w:val="00854930"/>
  </w:style>
  <w:style w:type="numbering" w:customStyle="1" w:styleId="Semlista31211">
    <w:name w:val="Sem lista31211"/>
    <w:next w:val="Semlista"/>
    <w:uiPriority w:val="99"/>
    <w:semiHidden/>
    <w:unhideWhenUsed/>
    <w:rsid w:val="00854930"/>
  </w:style>
  <w:style w:type="numbering" w:customStyle="1" w:styleId="Semlista41211">
    <w:name w:val="Sem lista41211"/>
    <w:next w:val="Semlista"/>
    <w:uiPriority w:val="99"/>
    <w:semiHidden/>
    <w:unhideWhenUsed/>
    <w:rsid w:val="00854930"/>
  </w:style>
  <w:style w:type="numbering" w:customStyle="1" w:styleId="Semlista51211">
    <w:name w:val="Sem lista51211"/>
    <w:next w:val="Semlista"/>
    <w:uiPriority w:val="99"/>
    <w:semiHidden/>
    <w:unhideWhenUsed/>
    <w:rsid w:val="00854930"/>
  </w:style>
  <w:style w:type="numbering" w:customStyle="1" w:styleId="Semlista8211">
    <w:name w:val="Sem lista8211"/>
    <w:next w:val="Semlista"/>
    <w:uiPriority w:val="99"/>
    <w:semiHidden/>
    <w:unhideWhenUsed/>
    <w:rsid w:val="00854930"/>
  </w:style>
  <w:style w:type="numbering" w:customStyle="1" w:styleId="Semlista9211">
    <w:name w:val="Sem lista9211"/>
    <w:next w:val="Semlista"/>
    <w:uiPriority w:val="99"/>
    <w:semiHidden/>
    <w:unhideWhenUsed/>
    <w:rsid w:val="00854930"/>
  </w:style>
  <w:style w:type="numbering" w:customStyle="1" w:styleId="Semlista10211">
    <w:name w:val="Sem lista10211"/>
    <w:next w:val="Semlista"/>
    <w:uiPriority w:val="99"/>
    <w:semiHidden/>
    <w:unhideWhenUsed/>
    <w:rsid w:val="00854930"/>
  </w:style>
  <w:style w:type="numbering" w:customStyle="1" w:styleId="Semlista13211">
    <w:name w:val="Sem lista13211"/>
    <w:next w:val="Semlista"/>
    <w:uiPriority w:val="99"/>
    <w:semiHidden/>
    <w:unhideWhenUsed/>
    <w:rsid w:val="00854930"/>
  </w:style>
  <w:style w:type="numbering" w:customStyle="1" w:styleId="Semlista113211">
    <w:name w:val="Sem lista113211"/>
    <w:next w:val="Semlista"/>
    <w:uiPriority w:val="99"/>
    <w:semiHidden/>
    <w:unhideWhenUsed/>
    <w:rsid w:val="00854930"/>
  </w:style>
  <w:style w:type="numbering" w:customStyle="1" w:styleId="Semlista14211">
    <w:name w:val="Sem lista14211"/>
    <w:next w:val="Semlista"/>
    <w:uiPriority w:val="99"/>
    <w:semiHidden/>
    <w:unhideWhenUsed/>
    <w:rsid w:val="00854930"/>
  </w:style>
  <w:style w:type="numbering" w:customStyle="1" w:styleId="Semlista15211">
    <w:name w:val="Sem lista15211"/>
    <w:next w:val="Semlista"/>
    <w:uiPriority w:val="99"/>
    <w:semiHidden/>
    <w:unhideWhenUsed/>
    <w:rsid w:val="00854930"/>
  </w:style>
  <w:style w:type="numbering" w:customStyle="1" w:styleId="Semlista114211">
    <w:name w:val="Sem lista114211"/>
    <w:next w:val="Semlista"/>
    <w:uiPriority w:val="99"/>
    <w:semiHidden/>
    <w:unhideWhenUsed/>
    <w:rsid w:val="00854930"/>
  </w:style>
  <w:style w:type="numbering" w:customStyle="1" w:styleId="Semlista16211">
    <w:name w:val="Sem lista16211"/>
    <w:next w:val="Semlista"/>
    <w:uiPriority w:val="99"/>
    <w:semiHidden/>
    <w:unhideWhenUsed/>
    <w:rsid w:val="00854930"/>
  </w:style>
  <w:style w:type="numbering" w:customStyle="1" w:styleId="Semlista17211">
    <w:name w:val="Sem lista17211"/>
    <w:next w:val="Semlista"/>
    <w:uiPriority w:val="99"/>
    <w:semiHidden/>
    <w:unhideWhenUsed/>
    <w:rsid w:val="00854930"/>
  </w:style>
  <w:style w:type="numbering" w:customStyle="1" w:styleId="Semlista1821">
    <w:name w:val="Sem lista1821"/>
    <w:next w:val="Semlista"/>
    <w:uiPriority w:val="99"/>
    <w:semiHidden/>
    <w:unhideWhenUsed/>
    <w:rsid w:val="00854930"/>
  </w:style>
  <w:style w:type="numbering" w:customStyle="1" w:styleId="Semlista1921">
    <w:name w:val="Sem lista1921"/>
    <w:next w:val="Semlista"/>
    <w:uiPriority w:val="99"/>
    <w:semiHidden/>
    <w:unhideWhenUsed/>
    <w:rsid w:val="00854930"/>
  </w:style>
  <w:style w:type="numbering" w:customStyle="1" w:styleId="Semlista2021">
    <w:name w:val="Sem lista2021"/>
    <w:next w:val="Semlista"/>
    <w:uiPriority w:val="99"/>
    <w:semiHidden/>
    <w:unhideWhenUsed/>
    <w:rsid w:val="00854930"/>
  </w:style>
  <w:style w:type="numbering" w:customStyle="1" w:styleId="Semlista11021">
    <w:name w:val="Sem lista11021"/>
    <w:next w:val="Semlista"/>
    <w:uiPriority w:val="99"/>
    <w:semiHidden/>
    <w:unhideWhenUsed/>
    <w:rsid w:val="00854930"/>
  </w:style>
  <w:style w:type="numbering" w:customStyle="1" w:styleId="Semlista11521">
    <w:name w:val="Sem lista11521"/>
    <w:next w:val="Semlista"/>
    <w:uiPriority w:val="99"/>
    <w:semiHidden/>
    <w:unhideWhenUsed/>
    <w:rsid w:val="00854930"/>
  </w:style>
  <w:style w:type="numbering" w:customStyle="1" w:styleId="Semlista2221">
    <w:name w:val="Sem lista2221"/>
    <w:next w:val="Semlista"/>
    <w:uiPriority w:val="99"/>
    <w:semiHidden/>
    <w:unhideWhenUsed/>
    <w:rsid w:val="00854930"/>
  </w:style>
  <w:style w:type="numbering" w:customStyle="1" w:styleId="Semlista111221">
    <w:name w:val="Sem lista111221"/>
    <w:next w:val="Semlista"/>
    <w:uiPriority w:val="99"/>
    <w:semiHidden/>
    <w:unhideWhenUsed/>
    <w:rsid w:val="00854930"/>
  </w:style>
  <w:style w:type="numbering" w:customStyle="1" w:styleId="Semlista11111311">
    <w:name w:val="Sem lista11111311"/>
    <w:next w:val="Semlista"/>
    <w:uiPriority w:val="99"/>
    <w:semiHidden/>
    <w:unhideWhenUsed/>
    <w:rsid w:val="00854930"/>
  </w:style>
  <w:style w:type="numbering" w:customStyle="1" w:styleId="Semlista3221">
    <w:name w:val="Sem lista3221"/>
    <w:next w:val="Semlista"/>
    <w:uiPriority w:val="99"/>
    <w:semiHidden/>
    <w:unhideWhenUsed/>
    <w:rsid w:val="00854930"/>
  </w:style>
  <w:style w:type="numbering" w:customStyle="1" w:styleId="Semlista4221">
    <w:name w:val="Sem lista4221"/>
    <w:next w:val="Semlista"/>
    <w:uiPriority w:val="99"/>
    <w:semiHidden/>
    <w:unhideWhenUsed/>
    <w:rsid w:val="00854930"/>
  </w:style>
  <w:style w:type="numbering" w:customStyle="1" w:styleId="Semlista2321">
    <w:name w:val="Sem lista2321"/>
    <w:next w:val="Semlista"/>
    <w:uiPriority w:val="99"/>
    <w:semiHidden/>
    <w:unhideWhenUsed/>
    <w:rsid w:val="00854930"/>
  </w:style>
  <w:style w:type="numbering" w:customStyle="1" w:styleId="Semlista11621">
    <w:name w:val="Sem lista11621"/>
    <w:next w:val="Semlista"/>
    <w:uiPriority w:val="99"/>
    <w:semiHidden/>
    <w:unhideWhenUsed/>
    <w:rsid w:val="00854930"/>
  </w:style>
  <w:style w:type="numbering" w:customStyle="1" w:styleId="Semlista11721">
    <w:name w:val="Sem lista11721"/>
    <w:next w:val="Semlista"/>
    <w:uiPriority w:val="99"/>
    <w:semiHidden/>
    <w:unhideWhenUsed/>
    <w:rsid w:val="00854930"/>
  </w:style>
  <w:style w:type="numbering" w:customStyle="1" w:styleId="Semlista2421">
    <w:name w:val="Sem lista2421"/>
    <w:next w:val="Semlista"/>
    <w:uiPriority w:val="99"/>
    <w:semiHidden/>
    <w:unhideWhenUsed/>
    <w:rsid w:val="00854930"/>
  </w:style>
  <w:style w:type="numbering" w:customStyle="1" w:styleId="Semlista111321">
    <w:name w:val="Sem lista111321"/>
    <w:next w:val="Semlista"/>
    <w:uiPriority w:val="99"/>
    <w:semiHidden/>
    <w:unhideWhenUsed/>
    <w:rsid w:val="00854930"/>
  </w:style>
  <w:style w:type="numbering" w:customStyle="1" w:styleId="Semlista1111221">
    <w:name w:val="Sem lista1111221"/>
    <w:next w:val="Semlista"/>
    <w:uiPriority w:val="99"/>
    <w:semiHidden/>
    <w:unhideWhenUsed/>
    <w:rsid w:val="00854930"/>
  </w:style>
  <w:style w:type="numbering" w:customStyle="1" w:styleId="Semlista3321">
    <w:name w:val="Sem lista3321"/>
    <w:next w:val="Semlista"/>
    <w:uiPriority w:val="99"/>
    <w:semiHidden/>
    <w:unhideWhenUsed/>
    <w:rsid w:val="00854930"/>
  </w:style>
  <w:style w:type="numbering" w:customStyle="1" w:styleId="Semlista4321">
    <w:name w:val="Sem lista4321"/>
    <w:next w:val="Semlista"/>
    <w:uiPriority w:val="99"/>
    <w:semiHidden/>
    <w:unhideWhenUsed/>
    <w:rsid w:val="00854930"/>
  </w:style>
  <w:style w:type="numbering" w:customStyle="1" w:styleId="Semlista2521">
    <w:name w:val="Sem lista2521"/>
    <w:next w:val="Semlista"/>
    <w:uiPriority w:val="99"/>
    <w:semiHidden/>
    <w:unhideWhenUsed/>
    <w:rsid w:val="00854930"/>
  </w:style>
  <w:style w:type="numbering" w:customStyle="1" w:styleId="Semlista2621">
    <w:name w:val="Sem lista2621"/>
    <w:next w:val="Semlista"/>
    <w:uiPriority w:val="99"/>
    <w:semiHidden/>
    <w:unhideWhenUsed/>
    <w:rsid w:val="00854930"/>
  </w:style>
  <w:style w:type="numbering" w:customStyle="1" w:styleId="Semlista2721">
    <w:name w:val="Sem lista2721"/>
    <w:next w:val="Semlista"/>
    <w:uiPriority w:val="99"/>
    <w:semiHidden/>
    <w:unhideWhenUsed/>
    <w:rsid w:val="00854930"/>
  </w:style>
  <w:style w:type="numbering" w:customStyle="1" w:styleId="Semlista11821">
    <w:name w:val="Sem lista11821"/>
    <w:next w:val="Semlista"/>
    <w:uiPriority w:val="99"/>
    <w:semiHidden/>
    <w:rsid w:val="00854930"/>
  </w:style>
  <w:style w:type="numbering" w:customStyle="1" w:styleId="Semlista11921">
    <w:name w:val="Sem lista11921"/>
    <w:next w:val="Semlista"/>
    <w:uiPriority w:val="99"/>
    <w:semiHidden/>
    <w:unhideWhenUsed/>
    <w:rsid w:val="00854930"/>
  </w:style>
  <w:style w:type="numbering" w:customStyle="1" w:styleId="Semlista2811">
    <w:name w:val="Sem lista2811"/>
    <w:next w:val="Semlista"/>
    <w:uiPriority w:val="99"/>
    <w:semiHidden/>
    <w:unhideWhenUsed/>
    <w:rsid w:val="00854930"/>
  </w:style>
  <w:style w:type="numbering" w:customStyle="1" w:styleId="Semlista111421">
    <w:name w:val="Sem lista111421"/>
    <w:next w:val="Semlista"/>
    <w:uiPriority w:val="99"/>
    <w:semiHidden/>
    <w:unhideWhenUsed/>
    <w:rsid w:val="00854930"/>
  </w:style>
  <w:style w:type="numbering" w:customStyle="1" w:styleId="Semlista1111321">
    <w:name w:val="Sem lista1111321"/>
    <w:next w:val="Semlista"/>
    <w:uiPriority w:val="99"/>
    <w:semiHidden/>
    <w:unhideWhenUsed/>
    <w:rsid w:val="00854930"/>
  </w:style>
  <w:style w:type="numbering" w:customStyle="1" w:styleId="Semlista3421">
    <w:name w:val="Sem lista3421"/>
    <w:next w:val="Semlista"/>
    <w:uiPriority w:val="99"/>
    <w:semiHidden/>
    <w:unhideWhenUsed/>
    <w:rsid w:val="00854930"/>
  </w:style>
  <w:style w:type="numbering" w:customStyle="1" w:styleId="Semlista4421">
    <w:name w:val="Sem lista4421"/>
    <w:next w:val="Semlista"/>
    <w:uiPriority w:val="99"/>
    <w:semiHidden/>
    <w:unhideWhenUsed/>
    <w:rsid w:val="00854930"/>
  </w:style>
  <w:style w:type="numbering" w:customStyle="1" w:styleId="Semlista5221">
    <w:name w:val="Sem lista5221"/>
    <w:next w:val="Semlista"/>
    <w:uiPriority w:val="99"/>
    <w:semiHidden/>
    <w:unhideWhenUsed/>
    <w:rsid w:val="00854930"/>
  </w:style>
  <w:style w:type="numbering" w:customStyle="1" w:styleId="Semlista61211">
    <w:name w:val="Sem lista61211"/>
    <w:next w:val="Semlista"/>
    <w:uiPriority w:val="99"/>
    <w:semiHidden/>
    <w:unhideWhenUsed/>
    <w:rsid w:val="00854930"/>
  </w:style>
  <w:style w:type="numbering" w:customStyle="1" w:styleId="Semlista7121">
    <w:name w:val="Sem lista7121"/>
    <w:next w:val="Semlista"/>
    <w:uiPriority w:val="99"/>
    <w:semiHidden/>
    <w:unhideWhenUsed/>
    <w:rsid w:val="00854930"/>
  </w:style>
  <w:style w:type="numbering" w:customStyle="1" w:styleId="Semlista121211">
    <w:name w:val="Sem lista121211"/>
    <w:next w:val="Semlista"/>
    <w:uiPriority w:val="99"/>
    <w:semiHidden/>
    <w:unhideWhenUsed/>
    <w:rsid w:val="00854930"/>
  </w:style>
  <w:style w:type="numbering" w:customStyle="1" w:styleId="Semlista211211">
    <w:name w:val="Sem lista211211"/>
    <w:next w:val="Semlista"/>
    <w:uiPriority w:val="99"/>
    <w:semiHidden/>
    <w:unhideWhenUsed/>
    <w:rsid w:val="00854930"/>
  </w:style>
  <w:style w:type="numbering" w:customStyle="1" w:styleId="Semlista1121211">
    <w:name w:val="Sem lista1121211"/>
    <w:next w:val="Semlista"/>
    <w:uiPriority w:val="99"/>
    <w:semiHidden/>
    <w:unhideWhenUsed/>
    <w:rsid w:val="00854930"/>
  </w:style>
  <w:style w:type="numbering" w:customStyle="1" w:styleId="Semlista11111121">
    <w:name w:val="Sem lista11111121"/>
    <w:next w:val="Semlista"/>
    <w:uiPriority w:val="99"/>
    <w:semiHidden/>
    <w:unhideWhenUsed/>
    <w:rsid w:val="00854930"/>
  </w:style>
  <w:style w:type="numbering" w:customStyle="1" w:styleId="Semlista311211">
    <w:name w:val="Sem lista311211"/>
    <w:next w:val="Semlista"/>
    <w:uiPriority w:val="99"/>
    <w:semiHidden/>
    <w:unhideWhenUsed/>
    <w:rsid w:val="00854930"/>
  </w:style>
  <w:style w:type="numbering" w:customStyle="1" w:styleId="Semlista411211">
    <w:name w:val="Sem lista411211"/>
    <w:next w:val="Semlista"/>
    <w:uiPriority w:val="99"/>
    <w:semiHidden/>
    <w:unhideWhenUsed/>
    <w:rsid w:val="00854930"/>
  </w:style>
  <w:style w:type="numbering" w:customStyle="1" w:styleId="Semlista511211">
    <w:name w:val="Sem lista511211"/>
    <w:next w:val="Semlista"/>
    <w:uiPriority w:val="99"/>
    <w:semiHidden/>
    <w:unhideWhenUsed/>
    <w:rsid w:val="00854930"/>
  </w:style>
  <w:style w:type="numbering" w:customStyle="1" w:styleId="Semlista8121">
    <w:name w:val="Sem lista8121"/>
    <w:next w:val="Semlista"/>
    <w:uiPriority w:val="99"/>
    <w:semiHidden/>
    <w:unhideWhenUsed/>
    <w:rsid w:val="00854930"/>
  </w:style>
  <w:style w:type="numbering" w:customStyle="1" w:styleId="Semlista9121">
    <w:name w:val="Sem lista9121"/>
    <w:next w:val="Semlista"/>
    <w:uiPriority w:val="99"/>
    <w:semiHidden/>
    <w:unhideWhenUsed/>
    <w:rsid w:val="00854930"/>
  </w:style>
  <w:style w:type="numbering" w:customStyle="1" w:styleId="Semlista10121">
    <w:name w:val="Sem lista10121"/>
    <w:next w:val="Semlista"/>
    <w:uiPriority w:val="99"/>
    <w:semiHidden/>
    <w:unhideWhenUsed/>
    <w:rsid w:val="00854930"/>
  </w:style>
  <w:style w:type="numbering" w:customStyle="1" w:styleId="Semlista13121">
    <w:name w:val="Sem lista13121"/>
    <w:next w:val="Semlista"/>
    <w:uiPriority w:val="99"/>
    <w:semiHidden/>
    <w:unhideWhenUsed/>
    <w:rsid w:val="00854930"/>
  </w:style>
  <w:style w:type="numbering" w:customStyle="1" w:styleId="Semlista113121">
    <w:name w:val="Sem lista113121"/>
    <w:next w:val="Semlista"/>
    <w:uiPriority w:val="99"/>
    <w:semiHidden/>
    <w:unhideWhenUsed/>
    <w:rsid w:val="00854930"/>
  </w:style>
  <w:style w:type="numbering" w:customStyle="1" w:styleId="Semlista14121">
    <w:name w:val="Sem lista14121"/>
    <w:next w:val="Semlista"/>
    <w:uiPriority w:val="99"/>
    <w:semiHidden/>
    <w:unhideWhenUsed/>
    <w:rsid w:val="00854930"/>
  </w:style>
  <w:style w:type="numbering" w:customStyle="1" w:styleId="Semlista15121">
    <w:name w:val="Sem lista15121"/>
    <w:next w:val="Semlista"/>
    <w:uiPriority w:val="99"/>
    <w:semiHidden/>
    <w:unhideWhenUsed/>
    <w:rsid w:val="00854930"/>
  </w:style>
  <w:style w:type="numbering" w:customStyle="1" w:styleId="Semlista114121">
    <w:name w:val="Sem lista114121"/>
    <w:next w:val="Semlista"/>
    <w:uiPriority w:val="99"/>
    <w:semiHidden/>
    <w:unhideWhenUsed/>
    <w:rsid w:val="00854930"/>
  </w:style>
  <w:style w:type="numbering" w:customStyle="1" w:styleId="Semlista16121">
    <w:name w:val="Sem lista16121"/>
    <w:next w:val="Semlista"/>
    <w:uiPriority w:val="99"/>
    <w:semiHidden/>
    <w:unhideWhenUsed/>
    <w:rsid w:val="00854930"/>
  </w:style>
  <w:style w:type="numbering" w:customStyle="1" w:styleId="Semlista17121">
    <w:name w:val="Sem lista17121"/>
    <w:next w:val="Semlista"/>
    <w:uiPriority w:val="99"/>
    <w:semiHidden/>
    <w:unhideWhenUsed/>
    <w:rsid w:val="00854930"/>
  </w:style>
  <w:style w:type="numbering" w:customStyle="1" w:styleId="Semlista18121">
    <w:name w:val="Sem lista18121"/>
    <w:next w:val="Semlista"/>
    <w:uiPriority w:val="99"/>
    <w:semiHidden/>
    <w:unhideWhenUsed/>
    <w:rsid w:val="00854930"/>
  </w:style>
  <w:style w:type="numbering" w:customStyle="1" w:styleId="Semlista19121">
    <w:name w:val="Sem lista19121"/>
    <w:next w:val="Semlista"/>
    <w:uiPriority w:val="99"/>
    <w:semiHidden/>
    <w:unhideWhenUsed/>
    <w:rsid w:val="00854930"/>
  </w:style>
  <w:style w:type="numbering" w:customStyle="1" w:styleId="Semlista20121">
    <w:name w:val="Sem lista20121"/>
    <w:next w:val="Semlista"/>
    <w:uiPriority w:val="99"/>
    <w:semiHidden/>
    <w:unhideWhenUsed/>
    <w:rsid w:val="00854930"/>
  </w:style>
  <w:style w:type="numbering" w:customStyle="1" w:styleId="Semlista110121">
    <w:name w:val="Sem lista110121"/>
    <w:next w:val="Semlista"/>
    <w:uiPriority w:val="99"/>
    <w:semiHidden/>
    <w:unhideWhenUsed/>
    <w:rsid w:val="00854930"/>
  </w:style>
  <w:style w:type="numbering" w:customStyle="1" w:styleId="Semlista115121">
    <w:name w:val="Sem lista115121"/>
    <w:next w:val="Semlista"/>
    <w:uiPriority w:val="99"/>
    <w:semiHidden/>
    <w:unhideWhenUsed/>
    <w:rsid w:val="00854930"/>
  </w:style>
  <w:style w:type="numbering" w:customStyle="1" w:styleId="Semlista22121">
    <w:name w:val="Sem lista22121"/>
    <w:next w:val="Semlista"/>
    <w:uiPriority w:val="99"/>
    <w:semiHidden/>
    <w:unhideWhenUsed/>
    <w:rsid w:val="00854930"/>
  </w:style>
  <w:style w:type="numbering" w:customStyle="1" w:styleId="Semlista1112121">
    <w:name w:val="Sem lista1112121"/>
    <w:next w:val="Semlista"/>
    <w:uiPriority w:val="99"/>
    <w:semiHidden/>
    <w:unhideWhenUsed/>
    <w:rsid w:val="00854930"/>
  </w:style>
  <w:style w:type="numbering" w:customStyle="1" w:styleId="Semlista111111121">
    <w:name w:val="Sem lista111111121"/>
    <w:next w:val="Semlista"/>
    <w:uiPriority w:val="99"/>
    <w:semiHidden/>
    <w:unhideWhenUsed/>
    <w:rsid w:val="00854930"/>
  </w:style>
  <w:style w:type="numbering" w:customStyle="1" w:styleId="Semlista32121">
    <w:name w:val="Sem lista32121"/>
    <w:next w:val="Semlista"/>
    <w:uiPriority w:val="99"/>
    <w:semiHidden/>
    <w:unhideWhenUsed/>
    <w:rsid w:val="00854930"/>
  </w:style>
  <w:style w:type="numbering" w:customStyle="1" w:styleId="Semlista42121">
    <w:name w:val="Sem lista42121"/>
    <w:next w:val="Semlista"/>
    <w:uiPriority w:val="99"/>
    <w:semiHidden/>
    <w:unhideWhenUsed/>
    <w:rsid w:val="00854930"/>
  </w:style>
  <w:style w:type="numbering" w:customStyle="1" w:styleId="Semlista23121">
    <w:name w:val="Sem lista23121"/>
    <w:next w:val="Semlista"/>
    <w:uiPriority w:val="99"/>
    <w:semiHidden/>
    <w:unhideWhenUsed/>
    <w:rsid w:val="00854930"/>
  </w:style>
  <w:style w:type="numbering" w:customStyle="1" w:styleId="Semlista116121">
    <w:name w:val="Sem lista116121"/>
    <w:next w:val="Semlista"/>
    <w:uiPriority w:val="99"/>
    <w:semiHidden/>
    <w:unhideWhenUsed/>
    <w:rsid w:val="00854930"/>
  </w:style>
  <w:style w:type="numbering" w:customStyle="1" w:styleId="Semlista117121">
    <w:name w:val="Sem lista117121"/>
    <w:next w:val="Semlista"/>
    <w:uiPriority w:val="99"/>
    <w:semiHidden/>
    <w:unhideWhenUsed/>
    <w:rsid w:val="00854930"/>
  </w:style>
  <w:style w:type="numbering" w:customStyle="1" w:styleId="Semlista24121">
    <w:name w:val="Sem lista24121"/>
    <w:next w:val="Semlista"/>
    <w:uiPriority w:val="99"/>
    <w:semiHidden/>
    <w:unhideWhenUsed/>
    <w:rsid w:val="00854930"/>
  </w:style>
  <w:style w:type="numbering" w:customStyle="1" w:styleId="Semlista1113121">
    <w:name w:val="Sem lista1113121"/>
    <w:next w:val="Semlista"/>
    <w:uiPriority w:val="99"/>
    <w:semiHidden/>
    <w:unhideWhenUsed/>
    <w:rsid w:val="00854930"/>
  </w:style>
  <w:style w:type="numbering" w:customStyle="1" w:styleId="Semlista11112121">
    <w:name w:val="Sem lista11112121"/>
    <w:next w:val="Semlista"/>
    <w:uiPriority w:val="99"/>
    <w:semiHidden/>
    <w:unhideWhenUsed/>
    <w:rsid w:val="00854930"/>
  </w:style>
  <w:style w:type="numbering" w:customStyle="1" w:styleId="Semlista33121">
    <w:name w:val="Sem lista33121"/>
    <w:next w:val="Semlista"/>
    <w:uiPriority w:val="99"/>
    <w:semiHidden/>
    <w:unhideWhenUsed/>
    <w:rsid w:val="00854930"/>
  </w:style>
  <w:style w:type="numbering" w:customStyle="1" w:styleId="Semlista43121">
    <w:name w:val="Sem lista43121"/>
    <w:next w:val="Semlista"/>
    <w:uiPriority w:val="99"/>
    <w:semiHidden/>
    <w:unhideWhenUsed/>
    <w:rsid w:val="00854930"/>
  </w:style>
  <w:style w:type="numbering" w:customStyle="1" w:styleId="Semlista25121">
    <w:name w:val="Sem lista25121"/>
    <w:next w:val="Semlista"/>
    <w:uiPriority w:val="99"/>
    <w:semiHidden/>
    <w:unhideWhenUsed/>
    <w:rsid w:val="00854930"/>
  </w:style>
  <w:style w:type="numbering" w:customStyle="1" w:styleId="Semlista37">
    <w:name w:val="Sem lista37"/>
    <w:next w:val="Semlista"/>
    <w:uiPriority w:val="99"/>
    <w:semiHidden/>
    <w:rsid w:val="00854930"/>
  </w:style>
  <w:style w:type="paragraph" w:customStyle="1" w:styleId="Recuodecorpodetexto38">
    <w:name w:val="Recuo de corpo de texto 38"/>
    <w:basedOn w:val="Normal"/>
    <w:rsid w:val="00854930"/>
    <w:pPr>
      <w:ind w:firstLine="3402"/>
      <w:jc w:val="both"/>
    </w:pPr>
    <w:rPr>
      <w:rFonts w:ascii="Garamond" w:hAnsi="Garamond"/>
      <w:sz w:val="28"/>
      <w:szCs w:val="20"/>
    </w:rPr>
  </w:style>
  <w:style w:type="paragraph" w:customStyle="1" w:styleId="Recuodecorpodetexto28">
    <w:name w:val="Recuo de corpo de texto 28"/>
    <w:basedOn w:val="Normal"/>
    <w:rsid w:val="00854930"/>
    <w:pPr>
      <w:ind w:firstLine="3402"/>
      <w:jc w:val="both"/>
    </w:pPr>
    <w:rPr>
      <w:rFonts w:ascii="Garamond" w:hAnsi="Garamond"/>
      <w:b/>
      <w:sz w:val="28"/>
      <w:szCs w:val="20"/>
      <w:u w:val="single"/>
    </w:rPr>
  </w:style>
  <w:style w:type="paragraph" w:customStyle="1" w:styleId="Corpodetexto28">
    <w:name w:val="Corpo de texto 28"/>
    <w:basedOn w:val="Normal"/>
    <w:rsid w:val="00854930"/>
    <w:pPr>
      <w:ind w:firstLine="2835"/>
      <w:jc w:val="both"/>
    </w:pPr>
    <w:rPr>
      <w:rFonts w:ascii="Garamond" w:hAnsi="Garamond"/>
      <w:sz w:val="28"/>
      <w:szCs w:val="20"/>
    </w:rPr>
  </w:style>
  <w:style w:type="numbering" w:customStyle="1" w:styleId="Semlista125">
    <w:name w:val="Sem lista125"/>
    <w:next w:val="Semlista"/>
    <w:uiPriority w:val="99"/>
    <w:semiHidden/>
    <w:unhideWhenUsed/>
    <w:rsid w:val="00854930"/>
  </w:style>
  <w:style w:type="numbering" w:customStyle="1" w:styleId="Semlista215">
    <w:name w:val="Sem lista215"/>
    <w:next w:val="Semlista"/>
    <w:uiPriority w:val="99"/>
    <w:semiHidden/>
    <w:unhideWhenUsed/>
    <w:rsid w:val="00854930"/>
  </w:style>
  <w:style w:type="numbering" w:customStyle="1" w:styleId="Semlista1118">
    <w:name w:val="Sem lista1118"/>
    <w:next w:val="Semlista"/>
    <w:uiPriority w:val="99"/>
    <w:semiHidden/>
    <w:unhideWhenUsed/>
    <w:rsid w:val="00854930"/>
  </w:style>
  <w:style w:type="numbering" w:customStyle="1" w:styleId="Semlista1119">
    <w:name w:val="Sem lista1119"/>
    <w:next w:val="Semlista"/>
    <w:uiPriority w:val="99"/>
    <w:semiHidden/>
    <w:unhideWhenUsed/>
    <w:rsid w:val="00854930"/>
  </w:style>
  <w:style w:type="numbering" w:customStyle="1" w:styleId="Semlista38">
    <w:name w:val="Sem lista38"/>
    <w:next w:val="Semlista"/>
    <w:uiPriority w:val="99"/>
    <w:semiHidden/>
    <w:unhideWhenUsed/>
    <w:rsid w:val="00854930"/>
  </w:style>
  <w:style w:type="numbering" w:customStyle="1" w:styleId="Semlista47">
    <w:name w:val="Sem lista47"/>
    <w:next w:val="Semlista"/>
    <w:uiPriority w:val="99"/>
    <w:semiHidden/>
    <w:unhideWhenUsed/>
    <w:rsid w:val="00854930"/>
  </w:style>
  <w:style w:type="numbering" w:customStyle="1" w:styleId="Semlista55">
    <w:name w:val="Sem lista55"/>
    <w:next w:val="Semlista"/>
    <w:uiPriority w:val="99"/>
    <w:semiHidden/>
    <w:unhideWhenUsed/>
    <w:rsid w:val="00854930"/>
  </w:style>
  <w:style w:type="numbering" w:customStyle="1" w:styleId="Semlista64">
    <w:name w:val="Sem lista64"/>
    <w:next w:val="Semlista"/>
    <w:uiPriority w:val="99"/>
    <w:semiHidden/>
    <w:unhideWhenUsed/>
    <w:rsid w:val="00854930"/>
  </w:style>
  <w:style w:type="numbering" w:customStyle="1" w:styleId="Semlista74">
    <w:name w:val="Sem lista74"/>
    <w:next w:val="Semlista"/>
    <w:uiPriority w:val="99"/>
    <w:semiHidden/>
    <w:unhideWhenUsed/>
    <w:rsid w:val="00854930"/>
  </w:style>
  <w:style w:type="numbering" w:customStyle="1" w:styleId="Semlista126">
    <w:name w:val="Sem lista126"/>
    <w:next w:val="Semlista"/>
    <w:uiPriority w:val="99"/>
    <w:semiHidden/>
    <w:unhideWhenUsed/>
    <w:rsid w:val="00854930"/>
  </w:style>
  <w:style w:type="numbering" w:customStyle="1" w:styleId="Semlista216">
    <w:name w:val="Sem lista216"/>
    <w:next w:val="Semlista"/>
    <w:uiPriority w:val="99"/>
    <w:semiHidden/>
    <w:unhideWhenUsed/>
    <w:rsid w:val="00854930"/>
  </w:style>
  <w:style w:type="numbering" w:customStyle="1" w:styleId="Semlista1124">
    <w:name w:val="Sem lista1124"/>
    <w:next w:val="Semlista"/>
    <w:uiPriority w:val="99"/>
    <w:semiHidden/>
    <w:unhideWhenUsed/>
    <w:rsid w:val="00854930"/>
  </w:style>
  <w:style w:type="numbering" w:customStyle="1" w:styleId="Semlista11116">
    <w:name w:val="Sem lista11116"/>
    <w:next w:val="Semlista"/>
    <w:uiPriority w:val="99"/>
    <w:semiHidden/>
    <w:unhideWhenUsed/>
    <w:rsid w:val="00854930"/>
  </w:style>
  <w:style w:type="numbering" w:customStyle="1" w:styleId="Semlista314">
    <w:name w:val="Sem lista314"/>
    <w:next w:val="Semlista"/>
    <w:uiPriority w:val="99"/>
    <w:semiHidden/>
    <w:unhideWhenUsed/>
    <w:rsid w:val="00854930"/>
  </w:style>
  <w:style w:type="numbering" w:customStyle="1" w:styleId="Semlista414">
    <w:name w:val="Sem lista414"/>
    <w:next w:val="Semlista"/>
    <w:uiPriority w:val="99"/>
    <w:semiHidden/>
    <w:unhideWhenUsed/>
    <w:rsid w:val="00854930"/>
  </w:style>
  <w:style w:type="numbering" w:customStyle="1" w:styleId="Semlista514">
    <w:name w:val="Sem lista514"/>
    <w:next w:val="Semlista"/>
    <w:uiPriority w:val="99"/>
    <w:semiHidden/>
    <w:unhideWhenUsed/>
    <w:rsid w:val="00854930"/>
  </w:style>
  <w:style w:type="numbering" w:customStyle="1" w:styleId="Semlista84">
    <w:name w:val="Sem lista84"/>
    <w:next w:val="Semlista"/>
    <w:uiPriority w:val="99"/>
    <w:semiHidden/>
    <w:unhideWhenUsed/>
    <w:rsid w:val="00854930"/>
  </w:style>
  <w:style w:type="numbering" w:customStyle="1" w:styleId="Semlista94">
    <w:name w:val="Sem lista94"/>
    <w:next w:val="Semlista"/>
    <w:uiPriority w:val="99"/>
    <w:semiHidden/>
    <w:unhideWhenUsed/>
    <w:rsid w:val="00854930"/>
  </w:style>
  <w:style w:type="numbering" w:customStyle="1" w:styleId="Semlista104">
    <w:name w:val="Sem lista104"/>
    <w:next w:val="Semlista"/>
    <w:uiPriority w:val="99"/>
    <w:semiHidden/>
    <w:unhideWhenUsed/>
    <w:rsid w:val="00854930"/>
  </w:style>
  <w:style w:type="numbering" w:customStyle="1" w:styleId="Semlista134">
    <w:name w:val="Sem lista134"/>
    <w:next w:val="Semlista"/>
    <w:uiPriority w:val="99"/>
    <w:semiHidden/>
    <w:unhideWhenUsed/>
    <w:rsid w:val="00854930"/>
  </w:style>
  <w:style w:type="numbering" w:customStyle="1" w:styleId="Semlista1134">
    <w:name w:val="Sem lista1134"/>
    <w:next w:val="Semlista"/>
    <w:uiPriority w:val="99"/>
    <w:semiHidden/>
    <w:unhideWhenUsed/>
    <w:rsid w:val="00854930"/>
  </w:style>
  <w:style w:type="numbering" w:customStyle="1" w:styleId="Semlista144">
    <w:name w:val="Sem lista144"/>
    <w:next w:val="Semlista"/>
    <w:uiPriority w:val="99"/>
    <w:semiHidden/>
    <w:unhideWhenUsed/>
    <w:rsid w:val="00854930"/>
  </w:style>
  <w:style w:type="numbering" w:customStyle="1" w:styleId="Semlista154">
    <w:name w:val="Sem lista154"/>
    <w:next w:val="Semlista"/>
    <w:uiPriority w:val="99"/>
    <w:semiHidden/>
    <w:unhideWhenUsed/>
    <w:rsid w:val="00854930"/>
  </w:style>
  <w:style w:type="numbering" w:customStyle="1" w:styleId="Semlista1144">
    <w:name w:val="Sem lista1144"/>
    <w:next w:val="Semlista"/>
    <w:uiPriority w:val="99"/>
    <w:semiHidden/>
    <w:unhideWhenUsed/>
    <w:rsid w:val="00854930"/>
  </w:style>
  <w:style w:type="numbering" w:customStyle="1" w:styleId="Semlista164">
    <w:name w:val="Sem lista164"/>
    <w:next w:val="Semlista"/>
    <w:uiPriority w:val="99"/>
    <w:semiHidden/>
    <w:unhideWhenUsed/>
    <w:rsid w:val="00854930"/>
  </w:style>
  <w:style w:type="numbering" w:customStyle="1" w:styleId="Semlista174">
    <w:name w:val="Sem lista174"/>
    <w:next w:val="Semlista"/>
    <w:uiPriority w:val="99"/>
    <w:semiHidden/>
    <w:unhideWhenUsed/>
    <w:rsid w:val="00854930"/>
  </w:style>
  <w:style w:type="numbering" w:customStyle="1" w:styleId="Semlista184">
    <w:name w:val="Sem lista184"/>
    <w:next w:val="Semlista"/>
    <w:uiPriority w:val="99"/>
    <w:semiHidden/>
    <w:unhideWhenUsed/>
    <w:rsid w:val="00854930"/>
  </w:style>
  <w:style w:type="numbering" w:customStyle="1" w:styleId="Semlista194">
    <w:name w:val="Sem lista194"/>
    <w:next w:val="Semlista"/>
    <w:uiPriority w:val="99"/>
    <w:semiHidden/>
    <w:unhideWhenUsed/>
    <w:rsid w:val="00854930"/>
  </w:style>
  <w:style w:type="numbering" w:customStyle="1" w:styleId="Semlista204">
    <w:name w:val="Sem lista204"/>
    <w:next w:val="Semlista"/>
    <w:uiPriority w:val="99"/>
    <w:semiHidden/>
    <w:unhideWhenUsed/>
    <w:rsid w:val="00854930"/>
  </w:style>
  <w:style w:type="numbering" w:customStyle="1" w:styleId="Semlista1104">
    <w:name w:val="Sem lista1104"/>
    <w:next w:val="Semlista"/>
    <w:uiPriority w:val="99"/>
    <w:semiHidden/>
    <w:unhideWhenUsed/>
    <w:rsid w:val="00854930"/>
  </w:style>
  <w:style w:type="numbering" w:customStyle="1" w:styleId="Semlista224">
    <w:name w:val="Sem lista224"/>
    <w:next w:val="Semlista"/>
    <w:uiPriority w:val="99"/>
    <w:semiHidden/>
    <w:unhideWhenUsed/>
    <w:rsid w:val="00854930"/>
  </w:style>
  <w:style w:type="numbering" w:customStyle="1" w:styleId="Semlista1154">
    <w:name w:val="Sem lista1154"/>
    <w:next w:val="Semlista"/>
    <w:uiPriority w:val="99"/>
    <w:semiHidden/>
    <w:unhideWhenUsed/>
    <w:rsid w:val="00854930"/>
  </w:style>
  <w:style w:type="numbering" w:customStyle="1" w:styleId="Semlista11124">
    <w:name w:val="Sem lista11124"/>
    <w:next w:val="Semlista"/>
    <w:uiPriority w:val="99"/>
    <w:semiHidden/>
    <w:unhideWhenUsed/>
    <w:rsid w:val="00854930"/>
  </w:style>
  <w:style w:type="numbering" w:customStyle="1" w:styleId="Semlista324">
    <w:name w:val="Sem lista324"/>
    <w:next w:val="Semlista"/>
    <w:uiPriority w:val="99"/>
    <w:semiHidden/>
    <w:unhideWhenUsed/>
    <w:rsid w:val="00854930"/>
  </w:style>
  <w:style w:type="numbering" w:customStyle="1" w:styleId="Semlista424">
    <w:name w:val="Sem lista424"/>
    <w:next w:val="Semlista"/>
    <w:uiPriority w:val="99"/>
    <w:semiHidden/>
    <w:unhideWhenUsed/>
    <w:rsid w:val="00854930"/>
  </w:style>
  <w:style w:type="numbering" w:customStyle="1" w:styleId="Semlista524">
    <w:name w:val="Sem lista524"/>
    <w:next w:val="Semlista"/>
    <w:uiPriority w:val="99"/>
    <w:semiHidden/>
    <w:unhideWhenUsed/>
    <w:rsid w:val="00854930"/>
  </w:style>
  <w:style w:type="numbering" w:customStyle="1" w:styleId="Semlista614">
    <w:name w:val="Sem lista614"/>
    <w:next w:val="Semlista"/>
    <w:uiPriority w:val="99"/>
    <w:semiHidden/>
    <w:rsid w:val="00854930"/>
  </w:style>
  <w:style w:type="numbering" w:customStyle="1" w:styleId="Semlista1214">
    <w:name w:val="Sem lista1214"/>
    <w:next w:val="Semlista"/>
    <w:uiPriority w:val="99"/>
    <w:semiHidden/>
    <w:unhideWhenUsed/>
    <w:rsid w:val="00854930"/>
  </w:style>
  <w:style w:type="numbering" w:customStyle="1" w:styleId="Semlista2114">
    <w:name w:val="Sem lista2114"/>
    <w:next w:val="Semlista"/>
    <w:uiPriority w:val="99"/>
    <w:semiHidden/>
    <w:unhideWhenUsed/>
    <w:rsid w:val="00854930"/>
  </w:style>
  <w:style w:type="numbering" w:customStyle="1" w:styleId="Semlista11214">
    <w:name w:val="Sem lista11214"/>
    <w:next w:val="Semlista"/>
    <w:uiPriority w:val="99"/>
    <w:semiHidden/>
    <w:unhideWhenUsed/>
    <w:rsid w:val="00854930"/>
  </w:style>
  <w:style w:type="numbering" w:customStyle="1" w:styleId="Semlista111115">
    <w:name w:val="Sem lista111115"/>
    <w:next w:val="Semlista"/>
    <w:uiPriority w:val="99"/>
    <w:semiHidden/>
    <w:unhideWhenUsed/>
    <w:rsid w:val="00854930"/>
  </w:style>
  <w:style w:type="numbering" w:customStyle="1" w:styleId="Semlista3114">
    <w:name w:val="Sem lista3114"/>
    <w:next w:val="Semlista"/>
    <w:uiPriority w:val="99"/>
    <w:semiHidden/>
    <w:unhideWhenUsed/>
    <w:rsid w:val="00854930"/>
  </w:style>
  <w:style w:type="numbering" w:customStyle="1" w:styleId="Semlista4114">
    <w:name w:val="Sem lista4114"/>
    <w:next w:val="Semlista"/>
    <w:uiPriority w:val="99"/>
    <w:semiHidden/>
    <w:unhideWhenUsed/>
    <w:rsid w:val="00854930"/>
  </w:style>
  <w:style w:type="numbering" w:customStyle="1" w:styleId="Semlista5114">
    <w:name w:val="Sem lista5114"/>
    <w:next w:val="Semlista"/>
    <w:uiPriority w:val="99"/>
    <w:semiHidden/>
    <w:unhideWhenUsed/>
    <w:rsid w:val="00854930"/>
  </w:style>
  <w:style w:type="numbering" w:customStyle="1" w:styleId="Semlista6112">
    <w:name w:val="Sem lista6112"/>
    <w:next w:val="Semlista"/>
    <w:uiPriority w:val="99"/>
    <w:semiHidden/>
    <w:unhideWhenUsed/>
    <w:rsid w:val="00854930"/>
  </w:style>
  <w:style w:type="numbering" w:customStyle="1" w:styleId="Semlista714">
    <w:name w:val="Sem lista714"/>
    <w:next w:val="Semlista"/>
    <w:uiPriority w:val="99"/>
    <w:semiHidden/>
    <w:unhideWhenUsed/>
    <w:rsid w:val="00854930"/>
  </w:style>
  <w:style w:type="numbering" w:customStyle="1" w:styleId="Semlista12112">
    <w:name w:val="Sem lista12112"/>
    <w:next w:val="Semlista"/>
    <w:uiPriority w:val="99"/>
    <w:semiHidden/>
    <w:unhideWhenUsed/>
    <w:rsid w:val="00854930"/>
  </w:style>
  <w:style w:type="numbering" w:customStyle="1" w:styleId="Semlista21112">
    <w:name w:val="Sem lista21112"/>
    <w:next w:val="Semlista"/>
    <w:uiPriority w:val="99"/>
    <w:semiHidden/>
    <w:unhideWhenUsed/>
    <w:rsid w:val="00854930"/>
  </w:style>
  <w:style w:type="numbering" w:customStyle="1" w:styleId="Semlista112112">
    <w:name w:val="Sem lista112112"/>
    <w:next w:val="Semlista"/>
    <w:uiPriority w:val="99"/>
    <w:semiHidden/>
    <w:unhideWhenUsed/>
    <w:rsid w:val="00854930"/>
  </w:style>
  <w:style w:type="numbering" w:customStyle="1" w:styleId="Semlista1111114">
    <w:name w:val="Sem lista1111114"/>
    <w:next w:val="Semlista"/>
    <w:uiPriority w:val="99"/>
    <w:semiHidden/>
    <w:unhideWhenUsed/>
    <w:rsid w:val="00854930"/>
  </w:style>
  <w:style w:type="numbering" w:customStyle="1" w:styleId="Semlista31112">
    <w:name w:val="Sem lista31112"/>
    <w:next w:val="Semlista"/>
    <w:uiPriority w:val="99"/>
    <w:semiHidden/>
    <w:unhideWhenUsed/>
    <w:rsid w:val="00854930"/>
  </w:style>
  <w:style w:type="numbering" w:customStyle="1" w:styleId="Semlista41112">
    <w:name w:val="Sem lista41112"/>
    <w:next w:val="Semlista"/>
    <w:uiPriority w:val="99"/>
    <w:semiHidden/>
    <w:unhideWhenUsed/>
    <w:rsid w:val="00854930"/>
  </w:style>
  <w:style w:type="numbering" w:customStyle="1" w:styleId="Semlista51112">
    <w:name w:val="Sem lista51112"/>
    <w:next w:val="Semlista"/>
    <w:uiPriority w:val="99"/>
    <w:semiHidden/>
    <w:unhideWhenUsed/>
    <w:rsid w:val="00854930"/>
  </w:style>
  <w:style w:type="numbering" w:customStyle="1" w:styleId="Semlista234">
    <w:name w:val="Sem lista234"/>
    <w:next w:val="Semlista"/>
    <w:uiPriority w:val="99"/>
    <w:semiHidden/>
    <w:unhideWhenUsed/>
    <w:rsid w:val="00854930"/>
  </w:style>
  <w:style w:type="numbering" w:customStyle="1" w:styleId="Semlista1164">
    <w:name w:val="Sem lista1164"/>
    <w:next w:val="Semlista"/>
    <w:uiPriority w:val="99"/>
    <w:semiHidden/>
    <w:rsid w:val="00854930"/>
  </w:style>
  <w:style w:type="numbering" w:customStyle="1" w:styleId="Semlista1174">
    <w:name w:val="Sem lista1174"/>
    <w:next w:val="Semlista"/>
    <w:uiPriority w:val="99"/>
    <w:semiHidden/>
    <w:unhideWhenUsed/>
    <w:rsid w:val="00854930"/>
  </w:style>
  <w:style w:type="numbering" w:customStyle="1" w:styleId="Semlista244">
    <w:name w:val="Sem lista244"/>
    <w:next w:val="Semlista"/>
    <w:uiPriority w:val="99"/>
    <w:semiHidden/>
    <w:unhideWhenUsed/>
    <w:rsid w:val="00854930"/>
  </w:style>
  <w:style w:type="numbering" w:customStyle="1" w:styleId="Semlista11134">
    <w:name w:val="Sem lista11134"/>
    <w:next w:val="Semlista"/>
    <w:uiPriority w:val="99"/>
    <w:semiHidden/>
    <w:unhideWhenUsed/>
    <w:rsid w:val="00854930"/>
  </w:style>
  <w:style w:type="numbering" w:customStyle="1" w:styleId="Semlista111124">
    <w:name w:val="Sem lista111124"/>
    <w:next w:val="Semlista"/>
    <w:uiPriority w:val="99"/>
    <w:semiHidden/>
    <w:unhideWhenUsed/>
    <w:rsid w:val="00854930"/>
  </w:style>
  <w:style w:type="numbering" w:customStyle="1" w:styleId="Semlista334">
    <w:name w:val="Sem lista334"/>
    <w:next w:val="Semlista"/>
    <w:uiPriority w:val="99"/>
    <w:semiHidden/>
    <w:unhideWhenUsed/>
    <w:rsid w:val="00854930"/>
  </w:style>
  <w:style w:type="numbering" w:customStyle="1" w:styleId="Semlista434">
    <w:name w:val="Sem lista434"/>
    <w:next w:val="Semlista"/>
    <w:uiPriority w:val="99"/>
    <w:semiHidden/>
    <w:unhideWhenUsed/>
    <w:rsid w:val="00854930"/>
  </w:style>
  <w:style w:type="numbering" w:customStyle="1" w:styleId="Semlista532">
    <w:name w:val="Sem lista532"/>
    <w:next w:val="Semlista"/>
    <w:uiPriority w:val="99"/>
    <w:semiHidden/>
    <w:unhideWhenUsed/>
    <w:rsid w:val="00854930"/>
  </w:style>
  <w:style w:type="numbering" w:customStyle="1" w:styleId="Semlista622">
    <w:name w:val="Sem lista622"/>
    <w:next w:val="Semlista"/>
    <w:uiPriority w:val="99"/>
    <w:semiHidden/>
    <w:unhideWhenUsed/>
    <w:rsid w:val="00854930"/>
  </w:style>
  <w:style w:type="numbering" w:customStyle="1" w:styleId="Semlista722">
    <w:name w:val="Sem lista722"/>
    <w:next w:val="Semlista"/>
    <w:uiPriority w:val="99"/>
    <w:semiHidden/>
    <w:unhideWhenUsed/>
    <w:rsid w:val="00854930"/>
  </w:style>
  <w:style w:type="numbering" w:customStyle="1" w:styleId="Semlista1222">
    <w:name w:val="Sem lista1222"/>
    <w:next w:val="Semlista"/>
    <w:uiPriority w:val="99"/>
    <w:semiHidden/>
    <w:unhideWhenUsed/>
    <w:rsid w:val="00854930"/>
  </w:style>
  <w:style w:type="numbering" w:customStyle="1" w:styleId="Semlista2122">
    <w:name w:val="Sem lista2122"/>
    <w:next w:val="Semlista"/>
    <w:uiPriority w:val="99"/>
    <w:semiHidden/>
    <w:unhideWhenUsed/>
    <w:rsid w:val="00854930"/>
  </w:style>
  <w:style w:type="numbering" w:customStyle="1" w:styleId="Semlista11222">
    <w:name w:val="Sem lista11222"/>
    <w:next w:val="Semlista"/>
    <w:uiPriority w:val="99"/>
    <w:semiHidden/>
    <w:unhideWhenUsed/>
    <w:rsid w:val="00854930"/>
  </w:style>
  <w:style w:type="numbering" w:customStyle="1" w:styleId="Semlista1111122">
    <w:name w:val="Sem lista1111122"/>
    <w:next w:val="Semlista"/>
    <w:uiPriority w:val="99"/>
    <w:semiHidden/>
    <w:unhideWhenUsed/>
    <w:rsid w:val="00854930"/>
  </w:style>
  <w:style w:type="numbering" w:customStyle="1" w:styleId="Semlista3122">
    <w:name w:val="Sem lista3122"/>
    <w:next w:val="Semlista"/>
    <w:uiPriority w:val="99"/>
    <w:semiHidden/>
    <w:unhideWhenUsed/>
    <w:rsid w:val="00854930"/>
  </w:style>
  <w:style w:type="numbering" w:customStyle="1" w:styleId="Semlista4122">
    <w:name w:val="Sem lista4122"/>
    <w:next w:val="Semlista"/>
    <w:uiPriority w:val="99"/>
    <w:semiHidden/>
    <w:unhideWhenUsed/>
    <w:rsid w:val="00854930"/>
  </w:style>
  <w:style w:type="numbering" w:customStyle="1" w:styleId="Semlista5122">
    <w:name w:val="Sem lista5122"/>
    <w:next w:val="Semlista"/>
    <w:uiPriority w:val="99"/>
    <w:semiHidden/>
    <w:unhideWhenUsed/>
    <w:rsid w:val="00854930"/>
  </w:style>
  <w:style w:type="numbering" w:customStyle="1" w:styleId="Semlista814">
    <w:name w:val="Sem lista814"/>
    <w:next w:val="Semlista"/>
    <w:uiPriority w:val="99"/>
    <w:semiHidden/>
    <w:unhideWhenUsed/>
    <w:rsid w:val="00854930"/>
  </w:style>
  <w:style w:type="numbering" w:customStyle="1" w:styleId="Semlista914">
    <w:name w:val="Sem lista914"/>
    <w:next w:val="Semlista"/>
    <w:uiPriority w:val="99"/>
    <w:semiHidden/>
    <w:unhideWhenUsed/>
    <w:rsid w:val="00854930"/>
  </w:style>
  <w:style w:type="numbering" w:customStyle="1" w:styleId="Semlista1014">
    <w:name w:val="Sem lista1014"/>
    <w:next w:val="Semlista"/>
    <w:uiPriority w:val="99"/>
    <w:semiHidden/>
    <w:unhideWhenUsed/>
    <w:rsid w:val="00854930"/>
  </w:style>
  <w:style w:type="numbering" w:customStyle="1" w:styleId="Semlista1314">
    <w:name w:val="Sem lista1314"/>
    <w:next w:val="Semlista"/>
    <w:uiPriority w:val="99"/>
    <w:semiHidden/>
    <w:unhideWhenUsed/>
    <w:rsid w:val="00854930"/>
  </w:style>
  <w:style w:type="numbering" w:customStyle="1" w:styleId="Semlista11314">
    <w:name w:val="Sem lista11314"/>
    <w:next w:val="Semlista"/>
    <w:uiPriority w:val="99"/>
    <w:semiHidden/>
    <w:unhideWhenUsed/>
    <w:rsid w:val="00854930"/>
  </w:style>
  <w:style w:type="numbering" w:customStyle="1" w:styleId="Semlista1414">
    <w:name w:val="Sem lista1414"/>
    <w:next w:val="Semlista"/>
    <w:uiPriority w:val="99"/>
    <w:semiHidden/>
    <w:unhideWhenUsed/>
    <w:rsid w:val="00854930"/>
  </w:style>
  <w:style w:type="numbering" w:customStyle="1" w:styleId="Semlista1514">
    <w:name w:val="Sem lista1514"/>
    <w:next w:val="Semlista"/>
    <w:uiPriority w:val="99"/>
    <w:semiHidden/>
    <w:unhideWhenUsed/>
    <w:rsid w:val="00854930"/>
  </w:style>
  <w:style w:type="numbering" w:customStyle="1" w:styleId="Semlista11414">
    <w:name w:val="Sem lista11414"/>
    <w:next w:val="Semlista"/>
    <w:uiPriority w:val="99"/>
    <w:semiHidden/>
    <w:unhideWhenUsed/>
    <w:rsid w:val="00854930"/>
  </w:style>
  <w:style w:type="numbering" w:customStyle="1" w:styleId="Semlista1614">
    <w:name w:val="Sem lista1614"/>
    <w:next w:val="Semlista"/>
    <w:uiPriority w:val="99"/>
    <w:semiHidden/>
    <w:unhideWhenUsed/>
    <w:rsid w:val="00854930"/>
  </w:style>
  <w:style w:type="numbering" w:customStyle="1" w:styleId="Semlista1714">
    <w:name w:val="Sem lista1714"/>
    <w:next w:val="Semlista"/>
    <w:uiPriority w:val="99"/>
    <w:semiHidden/>
    <w:unhideWhenUsed/>
    <w:rsid w:val="00854930"/>
  </w:style>
  <w:style w:type="numbering" w:customStyle="1" w:styleId="Semlista254">
    <w:name w:val="Sem lista254"/>
    <w:next w:val="Semlista"/>
    <w:uiPriority w:val="99"/>
    <w:semiHidden/>
    <w:unhideWhenUsed/>
    <w:rsid w:val="00854930"/>
  </w:style>
  <w:style w:type="numbering" w:customStyle="1" w:styleId="Semlista264">
    <w:name w:val="Sem lista264"/>
    <w:next w:val="Semlista"/>
    <w:uiPriority w:val="99"/>
    <w:semiHidden/>
    <w:unhideWhenUsed/>
    <w:rsid w:val="00854930"/>
  </w:style>
  <w:style w:type="numbering" w:customStyle="1" w:styleId="Semlista1184">
    <w:name w:val="Sem lista1184"/>
    <w:next w:val="Semlista"/>
    <w:uiPriority w:val="99"/>
    <w:semiHidden/>
    <w:rsid w:val="00854930"/>
  </w:style>
  <w:style w:type="numbering" w:customStyle="1" w:styleId="Semlista1194">
    <w:name w:val="Sem lista1194"/>
    <w:next w:val="Semlista"/>
    <w:uiPriority w:val="99"/>
    <w:semiHidden/>
    <w:unhideWhenUsed/>
    <w:rsid w:val="00854930"/>
  </w:style>
  <w:style w:type="numbering" w:customStyle="1" w:styleId="Semlista274">
    <w:name w:val="Sem lista274"/>
    <w:next w:val="Semlista"/>
    <w:uiPriority w:val="99"/>
    <w:semiHidden/>
    <w:unhideWhenUsed/>
    <w:rsid w:val="00854930"/>
  </w:style>
  <w:style w:type="numbering" w:customStyle="1" w:styleId="Semlista11144">
    <w:name w:val="Sem lista11144"/>
    <w:next w:val="Semlista"/>
    <w:uiPriority w:val="99"/>
    <w:semiHidden/>
    <w:unhideWhenUsed/>
    <w:rsid w:val="00854930"/>
  </w:style>
  <w:style w:type="numbering" w:customStyle="1" w:styleId="Semlista111134">
    <w:name w:val="Sem lista111134"/>
    <w:next w:val="Semlista"/>
    <w:uiPriority w:val="99"/>
    <w:semiHidden/>
    <w:unhideWhenUsed/>
    <w:rsid w:val="00854930"/>
  </w:style>
  <w:style w:type="numbering" w:customStyle="1" w:styleId="Semlista344">
    <w:name w:val="Sem lista344"/>
    <w:next w:val="Semlista"/>
    <w:uiPriority w:val="99"/>
    <w:semiHidden/>
    <w:unhideWhenUsed/>
    <w:rsid w:val="00854930"/>
  </w:style>
  <w:style w:type="numbering" w:customStyle="1" w:styleId="Semlista444">
    <w:name w:val="Sem lista444"/>
    <w:next w:val="Semlista"/>
    <w:uiPriority w:val="99"/>
    <w:semiHidden/>
    <w:unhideWhenUsed/>
    <w:rsid w:val="00854930"/>
  </w:style>
  <w:style w:type="numbering" w:customStyle="1" w:styleId="Semlista542">
    <w:name w:val="Sem lista542"/>
    <w:next w:val="Semlista"/>
    <w:uiPriority w:val="99"/>
    <w:semiHidden/>
    <w:unhideWhenUsed/>
    <w:rsid w:val="00854930"/>
  </w:style>
  <w:style w:type="numbering" w:customStyle="1" w:styleId="Semlista632">
    <w:name w:val="Sem lista632"/>
    <w:next w:val="Semlista"/>
    <w:uiPriority w:val="99"/>
    <w:semiHidden/>
    <w:unhideWhenUsed/>
    <w:rsid w:val="00854930"/>
  </w:style>
  <w:style w:type="numbering" w:customStyle="1" w:styleId="Semlista732">
    <w:name w:val="Sem lista732"/>
    <w:next w:val="Semlista"/>
    <w:uiPriority w:val="99"/>
    <w:semiHidden/>
    <w:unhideWhenUsed/>
    <w:rsid w:val="00854930"/>
  </w:style>
  <w:style w:type="numbering" w:customStyle="1" w:styleId="Semlista1232">
    <w:name w:val="Sem lista1232"/>
    <w:next w:val="Semlista"/>
    <w:uiPriority w:val="99"/>
    <w:semiHidden/>
    <w:unhideWhenUsed/>
    <w:rsid w:val="00854930"/>
  </w:style>
  <w:style w:type="numbering" w:customStyle="1" w:styleId="Semlista2132">
    <w:name w:val="Sem lista2132"/>
    <w:next w:val="Semlista"/>
    <w:uiPriority w:val="99"/>
    <w:semiHidden/>
    <w:unhideWhenUsed/>
    <w:rsid w:val="00854930"/>
  </w:style>
  <w:style w:type="numbering" w:customStyle="1" w:styleId="Semlista11232">
    <w:name w:val="Sem lista11232"/>
    <w:next w:val="Semlista"/>
    <w:uiPriority w:val="99"/>
    <w:semiHidden/>
    <w:unhideWhenUsed/>
    <w:rsid w:val="00854930"/>
  </w:style>
  <w:style w:type="numbering" w:customStyle="1" w:styleId="Semlista1111132">
    <w:name w:val="Sem lista1111132"/>
    <w:next w:val="Semlista"/>
    <w:uiPriority w:val="99"/>
    <w:semiHidden/>
    <w:unhideWhenUsed/>
    <w:rsid w:val="00854930"/>
  </w:style>
  <w:style w:type="numbering" w:customStyle="1" w:styleId="Semlista3132">
    <w:name w:val="Sem lista3132"/>
    <w:next w:val="Semlista"/>
    <w:uiPriority w:val="99"/>
    <w:semiHidden/>
    <w:unhideWhenUsed/>
    <w:rsid w:val="00854930"/>
  </w:style>
  <w:style w:type="numbering" w:customStyle="1" w:styleId="Semlista4132">
    <w:name w:val="Sem lista4132"/>
    <w:next w:val="Semlista"/>
    <w:uiPriority w:val="99"/>
    <w:semiHidden/>
    <w:unhideWhenUsed/>
    <w:rsid w:val="00854930"/>
  </w:style>
  <w:style w:type="numbering" w:customStyle="1" w:styleId="Semlista5132">
    <w:name w:val="Sem lista5132"/>
    <w:next w:val="Semlista"/>
    <w:uiPriority w:val="99"/>
    <w:semiHidden/>
    <w:unhideWhenUsed/>
    <w:rsid w:val="00854930"/>
  </w:style>
  <w:style w:type="numbering" w:customStyle="1" w:styleId="Semlista822">
    <w:name w:val="Sem lista822"/>
    <w:next w:val="Semlista"/>
    <w:uiPriority w:val="99"/>
    <w:semiHidden/>
    <w:unhideWhenUsed/>
    <w:rsid w:val="00854930"/>
  </w:style>
  <w:style w:type="numbering" w:customStyle="1" w:styleId="Semlista922">
    <w:name w:val="Sem lista922"/>
    <w:next w:val="Semlista"/>
    <w:uiPriority w:val="99"/>
    <w:semiHidden/>
    <w:unhideWhenUsed/>
    <w:rsid w:val="00854930"/>
  </w:style>
  <w:style w:type="numbering" w:customStyle="1" w:styleId="Semlista1022">
    <w:name w:val="Sem lista1022"/>
    <w:next w:val="Semlista"/>
    <w:uiPriority w:val="99"/>
    <w:semiHidden/>
    <w:unhideWhenUsed/>
    <w:rsid w:val="00854930"/>
  </w:style>
  <w:style w:type="numbering" w:customStyle="1" w:styleId="Semlista1322">
    <w:name w:val="Sem lista1322"/>
    <w:next w:val="Semlista"/>
    <w:uiPriority w:val="99"/>
    <w:semiHidden/>
    <w:unhideWhenUsed/>
    <w:rsid w:val="00854930"/>
  </w:style>
  <w:style w:type="numbering" w:customStyle="1" w:styleId="Semlista11322">
    <w:name w:val="Sem lista11322"/>
    <w:next w:val="Semlista"/>
    <w:uiPriority w:val="99"/>
    <w:semiHidden/>
    <w:unhideWhenUsed/>
    <w:rsid w:val="00854930"/>
  </w:style>
  <w:style w:type="numbering" w:customStyle="1" w:styleId="Semlista1422">
    <w:name w:val="Sem lista1422"/>
    <w:next w:val="Semlista"/>
    <w:uiPriority w:val="99"/>
    <w:semiHidden/>
    <w:unhideWhenUsed/>
    <w:rsid w:val="00854930"/>
  </w:style>
  <w:style w:type="numbering" w:customStyle="1" w:styleId="Semlista1522">
    <w:name w:val="Sem lista1522"/>
    <w:next w:val="Semlista"/>
    <w:uiPriority w:val="99"/>
    <w:semiHidden/>
    <w:unhideWhenUsed/>
    <w:rsid w:val="00854930"/>
  </w:style>
  <w:style w:type="numbering" w:customStyle="1" w:styleId="Semlista11422">
    <w:name w:val="Sem lista11422"/>
    <w:next w:val="Semlista"/>
    <w:uiPriority w:val="99"/>
    <w:semiHidden/>
    <w:unhideWhenUsed/>
    <w:rsid w:val="00854930"/>
  </w:style>
  <w:style w:type="numbering" w:customStyle="1" w:styleId="Semlista1622">
    <w:name w:val="Sem lista1622"/>
    <w:next w:val="Semlista"/>
    <w:uiPriority w:val="99"/>
    <w:semiHidden/>
    <w:unhideWhenUsed/>
    <w:rsid w:val="00854930"/>
  </w:style>
  <w:style w:type="numbering" w:customStyle="1" w:styleId="Semlista1722">
    <w:name w:val="Sem lista1722"/>
    <w:next w:val="Semlista"/>
    <w:uiPriority w:val="99"/>
    <w:semiHidden/>
    <w:unhideWhenUsed/>
    <w:rsid w:val="00854930"/>
  </w:style>
  <w:style w:type="numbering" w:customStyle="1" w:styleId="Semlista1814">
    <w:name w:val="Sem lista1814"/>
    <w:next w:val="Semlista"/>
    <w:uiPriority w:val="99"/>
    <w:semiHidden/>
    <w:unhideWhenUsed/>
    <w:rsid w:val="00854930"/>
  </w:style>
  <w:style w:type="numbering" w:customStyle="1" w:styleId="Semlista1914">
    <w:name w:val="Sem lista1914"/>
    <w:next w:val="Semlista"/>
    <w:uiPriority w:val="99"/>
    <w:semiHidden/>
    <w:unhideWhenUsed/>
    <w:rsid w:val="00854930"/>
  </w:style>
  <w:style w:type="numbering" w:customStyle="1" w:styleId="Semlista2014">
    <w:name w:val="Sem lista2014"/>
    <w:next w:val="Semlista"/>
    <w:uiPriority w:val="99"/>
    <w:semiHidden/>
    <w:unhideWhenUsed/>
    <w:rsid w:val="00854930"/>
  </w:style>
  <w:style w:type="numbering" w:customStyle="1" w:styleId="Semlista11014">
    <w:name w:val="Sem lista11014"/>
    <w:next w:val="Semlista"/>
    <w:uiPriority w:val="99"/>
    <w:semiHidden/>
    <w:unhideWhenUsed/>
    <w:rsid w:val="00854930"/>
  </w:style>
  <w:style w:type="numbering" w:customStyle="1" w:styleId="Semlista11514">
    <w:name w:val="Sem lista11514"/>
    <w:next w:val="Semlista"/>
    <w:uiPriority w:val="99"/>
    <w:semiHidden/>
    <w:unhideWhenUsed/>
    <w:rsid w:val="00854930"/>
  </w:style>
  <w:style w:type="numbering" w:customStyle="1" w:styleId="Semlista2214">
    <w:name w:val="Sem lista2214"/>
    <w:next w:val="Semlista"/>
    <w:uiPriority w:val="99"/>
    <w:semiHidden/>
    <w:unhideWhenUsed/>
    <w:rsid w:val="00854930"/>
  </w:style>
  <w:style w:type="numbering" w:customStyle="1" w:styleId="Semlista111214">
    <w:name w:val="Sem lista111214"/>
    <w:next w:val="Semlista"/>
    <w:uiPriority w:val="99"/>
    <w:semiHidden/>
    <w:unhideWhenUsed/>
    <w:rsid w:val="00854930"/>
  </w:style>
  <w:style w:type="numbering" w:customStyle="1" w:styleId="Semlista11111114">
    <w:name w:val="Sem lista11111114"/>
    <w:next w:val="Semlista"/>
    <w:uiPriority w:val="99"/>
    <w:semiHidden/>
    <w:unhideWhenUsed/>
    <w:rsid w:val="00854930"/>
  </w:style>
  <w:style w:type="numbering" w:customStyle="1" w:styleId="Semlista3214">
    <w:name w:val="Sem lista3214"/>
    <w:next w:val="Semlista"/>
    <w:uiPriority w:val="99"/>
    <w:semiHidden/>
    <w:unhideWhenUsed/>
    <w:rsid w:val="00854930"/>
  </w:style>
  <w:style w:type="numbering" w:customStyle="1" w:styleId="Semlista4214">
    <w:name w:val="Sem lista4214"/>
    <w:next w:val="Semlista"/>
    <w:uiPriority w:val="99"/>
    <w:semiHidden/>
    <w:unhideWhenUsed/>
    <w:rsid w:val="00854930"/>
  </w:style>
  <w:style w:type="numbering" w:customStyle="1" w:styleId="Semlista2314">
    <w:name w:val="Sem lista2314"/>
    <w:next w:val="Semlista"/>
    <w:uiPriority w:val="99"/>
    <w:semiHidden/>
    <w:unhideWhenUsed/>
    <w:rsid w:val="00854930"/>
  </w:style>
  <w:style w:type="numbering" w:customStyle="1" w:styleId="Semlista11614">
    <w:name w:val="Sem lista11614"/>
    <w:next w:val="Semlista"/>
    <w:uiPriority w:val="99"/>
    <w:semiHidden/>
    <w:unhideWhenUsed/>
    <w:rsid w:val="00854930"/>
  </w:style>
  <w:style w:type="numbering" w:customStyle="1" w:styleId="Semlista11714">
    <w:name w:val="Sem lista11714"/>
    <w:next w:val="Semlista"/>
    <w:uiPriority w:val="99"/>
    <w:semiHidden/>
    <w:unhideWhenUsed/>
    <w:rsid w:val="00854930"/>
  </w:style>
  <w:style w:type="numbering" w:customStyle="1" w:styleId="Semlista2414">
    <w:name w:val="Sem lista2414"/>
    <w:next w:val="Semlista"/>
    <w:uiPriority w:val="99"/>
    <w:semiHidden/>
    <w:unhideWhenUsed/>
    <w:rsid w:val="00854930"/>
  </w:style>
  <w:style w:type="numbering" w:customStyle="1" w:styleId="Semlista111314">
    <w:name w:val="Sem lista111314"/>
    <w:next w:val="Semlista"/>
    <w:uiPriority w:val="99"/>
    <w:semiHidden/>
    <w:unhideWhenUsed/>
    <w:rsid w:val="00854930"/>
  </w:style>
  <w:style w:type="numbering" w:customStyle="1" w:styleId="Semlista1111214">
    <w:name w:val="Sem lista1111214"/>
    <w:next w:val="Semlista"/>
    <w:uiPriority w:val="99"/>
    <w:semiHidden/>
    <w:unhideWhenUsed/>
    <w:rsid w:val="00854930"/>
  </w:style>
  <w:style w:type="numbering" w:customStyle="1" w:styleId="Semlista3314">
    <w:name w:val="Sem lista3314"/>
    <w:next w:val="Semlista"/>
    <w:uiPriority w:val="99"/>
    <w:semiHidden/>
    <w:unhideWhenUsed/>
    <w:rsid w:val="00854930"/>
  </w:style>
  <w:style w:type="numbering" w:customStyle="1" w:styleId="Semlista4314">
    <w:name w:val="Sem lista4314"/>
    <w:next w:val="Semlista"/>
    <w:uiPriority w:val="99"/>
    <w:semiHidden/>
    <w:unhideWhenUsed/>
    <w:rsid w:val="00854930"/>
  </w:style>
  <w:style w:type="numbering" w:customStyle="1" w:styleId="Semlista2514">
    <w:name w:val="Sem lista2514"/>
    <w:next w:val="Semlista"/>
    <w:uiPriority w:val="99"/>
    <w:semiHidden/>
    <w:unhideWhenUsed/>
    <w:rsid w:val="00854930"/>
  </w:style>
  <w:style w:type="numbering" w:customStyle="1" w:styleId="Semlista2612">
    <w:name w:val="Sem lista2612"/>
    <w:next w:val="Semlista"/>
    <w:uiPriority w:val="99"/>
    <w:semiHidden/>
    <w:rsid w:val="00854930"/>
  </w:style>
  <w:style w:type="numbering" w:customStyle="1" w:styleId="Semlista11812">
    <w:name w:val="Sem lista11812"/>
    <w:next w:val="Semlista"/>
    <w:uiPriority w:val="99"/>
    <w:semiHidden/>
    <w:unhideWhenUsed/>
    <w:rsid w:val="00854930"/>
  </w:style>
  <w:style w:type="numbering" w:customStyle="1" w:styleId="Semlista2712">
    <w:name w:val="Sem lista2712"/>
    <w:next w:val="Semlista"/>
    <w:uiPriority w:val="99"/>
    <w:semiHidden/>
    <w:unhideWhenUsed/>
    <w:rsid w:val="00854930"/>
  </w:style>
  <w:style w:type="numbering" w:customStyle="1" w:styleId="Semlista11912">
    <w:name w:val="Sem lista11912"/>
    <w:next w:val="Semlista"/>
    <w:uiPriority w:val="99"/>
    <w:semiHidden/>
    <w:unhideWhenUsed/>
    <w:rsid w:val="00854930"/>
  </w:style>
  <w:style w:type="numbering" w:customStyle="1" w:styleId="Semlista111412">
    <w:name w:val="Sem lista111412"/>
    <w:next w:val="Semlista"/>
    <w:uiPriority w:val="99"/>
    <w:semiHidden/>
    <w:unhideWhenUsed/>
    <w:rsid w:val="00854930"/>
  </w:style>
  <w:style w:type="numbering" w:customStyle="1" w:styleId="Semlista3412">
    <w:name w:val="Sem lista3412"/>
    <w:next w:val="Semlista"/>
    <w:uiPriority w:val="99"/>
    <w:semiHidden/>
    <w:unhideWhenUsed/>
    <w:rsid w:val="00854930"/>
  </w:style>
  <w:style w:type="numbering" w:customStyle="1" w:styleId="Semlista4412">
    <w:name w:val="Sem lista4412"/>
    <w:next w:val="Semlista"/>
    <w:uiPriority w:val="99"/>
    <w:semiHidden/>
    <w:unhideWhenUsed/>
    <w:rsid w:val="00854930"/>
  </w:style>
  <w:style w:type="numbering" w:customStyle="1" w:styleId="Semlista5212">
    <w:name w:val="Sem lista5212"/>
    <w:next w:val="Semlista"/>
    <w:uiPriority w:val="99"/>
    <w:semiHidden/>
    <w:unhideWhenUsed/>
    <w:rsid w:val="00854930"/>
  </w:style>
  <w:style w:type="numbering" w:customStyle="1" w:styleId="Semlista6122">
    <w:name w:val="Sem lista6122"/>
    <w:next w:val="Semlista"/>
    <w:uiPriority w:val="99"/>
    <w:semiHidden/>
    <w:unhideWhenUsed/>
    <w:rsid w:val="00854930"/>
  </w:style>
  <w:style w:type="numbering" w:customStyle="1" w:styleId="Semlista7112">
    <w:name w:val="Sem lista7112"/>
    <w:next w:val="Semlista"/>
    <w:uiPriority w:val="99"/>
    <w:semiHidden/>
    <w:unhideWhenUsed/>
    <w:rsid w:val="00854930"/>
  </w:style>
  <w:style w:type="numbering" w:customStyle="1" w:styleId="Semlista12122">
    <w:name w:val="Sem lista12122"/>
    <w:next w:val="Semlista"/>
    <w:uiPriority w:val="99"/>
    <w:semiHidden/>
    <w:unhideWhenUsed/>
    <w:rsid w:val="00854930"/>
  </w:style>
  <w:style w:type="numbering" w:customStyle="1" w:styleId="Semlista21122">
    <w:name w:val="Sem lista21122"/>
    <w:next w:val="Semlista"/>
    <w:uiPriority w:val="99"/>
    <w:semiHidden/>
    <w:unhideWhenUsed/>
    <w:rsid w:val="00854930"/>
  </w:style>
  <w:style w:type="numbering" w:customStyle="1" w:styleId="Semlista112122">
    <w:name w:val="Sem lista112122"/>
    <w:next w:val="Semlista"/>
    <w:uiPriority w:val="99"/>
    <w:semiHidden/>
    <w:unhideWhenUsed/>
    <w:rsid w:val="00854930"/>
  </w:style>
  <w:style w:type="numbering" w:customStyle="1" w:styleId="Semlista1111312">
    <w:name w:val="Sem lista1111312"/>
    <w:next w:val="Semlista"/>
    <w:uiPriority w:val="99"/>
    <w:semiHidden/>
    <w:unhideWhenUsed/>
    <w:rsid w:val="00854930"/>
  </w:style>
  <w:style w:type="numbering" w:customStyle="1" w:styleId="Semlista31122">
    <w:name w:val="Sem lista31122"/>
    <w:next w:val="Semlista"/>
    <w:uiPriority w:val="99"/>
    <w:semiHidden/>
    <w:unhideWhenUsed/>
    <w:rsid w:val="00854930"/>
  </w:style>
  <w:style w:type="numbering" w:customStyle="1" w:styleId="Semlista41122">
    <w:name w:val="Sem lista41122"/>
    <w:next w:val="Semlista"/>
    <w:uiPriority w:val="99"/>
    <w:semiHidden/>
    <w:unhideWhenUsed/>
    <w:rsid w:val="00854930"/>
  </w:style>
  <w:style w:type="numbering" w:customStyle="1" w:styleId="Semlista51122">
    <w:name w:val="Sem lista51122"/>
    <w:next w:val="Semlista"/>
    <w:uiPriority w:val="99"/>
    <w:semiHidden/>
    <w:unhideWhenUsed/>
    <w:rsid w:val="00854930"/>
  </w:style>
  <w:style w:type="numbering" w:customStyle="1" w:styleId="Semlista8112">
    <w:name w:val="Sem lista8112"/>
    <w:next w:val="Semlista"/>
    <w:uiPriority w:val="99"/>
    <w:semiHidden/>
    <w:unhideWhenUsed/>
    <w:rsid w:val="00854930"/>
  </w:style>
  <w:style w:type="numbering" w:customStyle="1" w:styleId="Semlista9112">
    <w:name w:val="Sem lista9112"/>
    <w:next w:val="Semlista"/>
    <w:uiPriority w:val="99"/>
    <w:semiHidden/>
    <w:unhideWhenUsed/>
    <w:rsid w:val="00854930"/>
  </w:style>
  <w:style w:type="numbering" w:customStyle="1" w:styleId="Semlista10112">
    <w:name w:val="Sem lista10112"/>
    <w:next w:val="Semlista"/>
    <w:uiPriority w:val="99"/>
    <w:semiHidden/>
    <w:unhideWhenUsed/>
    <w:rsid w:val="00854930"/>
  </w:style>
  <w:style w:type="numbering" w:customStyle="1" w:styleId="Semlista13112">
    <w:name w:val="Sem lista13112"/>
    <w:next w:val="Semlista"/>
    <w:uiPriority w:val="99"/>
    <w:semiHidden/>
    <w:unhideWhenUsed/>
    <w:rsid w:val="00854930"/>
  </w:style>
  <w:style w:type="numbering" w:customStyle="1" w:styleId="Semlista113112">
    <w:name w:val="Sem lista113112"/>
    <w:next w:val="Semlista"/>
    <w:uiPriority w:val="99"/>
    <w:semiHidden/>
    <w:unhideWhenUsed/>
    <w:rsid w:val="00854930"/>
  </w:style>
  <w:style w:type="numbering" w:customStyle="1" w:styleId="Semlista14112">
    <w:name w:val="Sem lista14112"/>
    <w:next w:val="Semlista"/>
    <w:uiPriority w:val="99"/>
    <w:semiHidden/>
    <w:unhideWhenUsed/>
    <w:rsid w:val="00854930"/>
  </w:style>
  <w:style w:type="numbering" w:customStyle="1" w:styleId="Semlista15112">
    <w:name w:val="Sem lista15112"/>
    <w:next w:val="Semlista"/>
    <w:uiPriority w:val="99"/>
    <w:semiHidden/>
    <w:unhideWhenUsed/>
    <w:rsid w:val="00854930"/>
  </w:style>
  <w:style w:type="numbering" w:customStyle="1" w:styleId="Semlista114112">
    <w:name w:val="Sem lista114112"/>
    <w:next w:val="Semlista"/>
    <w:uiPriority w:val="99"/>
    <w:semiHidden/>
    <w:unhideWhenUsed/>
    <w:rsid w:val="00854930"/>
  </w:style>
  <w:style w:type="numbering" w:customStyle="1" w:styleId="Semlista16112">
    <w:name w:val="Sem lista16112"/>
    <w:next w:val="Semlista"/>
    <w:uiPriority w:val="99"/>
    <w:semiHidden/>
    <w:unhideWhenUsed/>
    <w:rsid w:val="00854930"/>
  </w:style>
  <w:style w:type="numbering" w:customStyle="1" w:styleId="Semlista17112">
    <w:name w:val="Sem lista17112"/>
    <w:next w:val="Semlista"/>
    <w:uiPriority w:val="99"/>
    <w:semiHidden/>
    <w:unhideWhenUsed/>
    <w:rsid w:val="00854930"/>
  </w:style>
  <w:style w:type="numbering" w:customStyle="1" w:styleId="Semlista18112">
    <w:name w:val="Sem lista18112"/>
    <w:next w:val="Semlista"/>
    <w:uiPriority w:val="99"/>
    <w:semiHidden/>
    <w:unhideWhenUsed/>
    <w:rsid w:val="00854930"/>
  </w:style>
  <w:style w:type="numbering" w:customStyle="1" w:styleId="Semlista19112">
    <w:name w:val="Sem lista19112"/>
    <w:next w:val="Semlista"/>
    <w:uiPriority w:val="99"/>
    <w:semiHidden/>
    <w:unhideWhenUsed/>
    <w:rsid w:val="00854930"/>
  </w:style>
  <w:style w:type="numbering" w:customStyle="1" w:styleId="Semlista20112">
    <w:name w:val="Sem lista20112"/>
    <w:next w:val="Semlista"/>
    <w:uiPriority w:val="99"/>
    <w:semiHidden/>
    <w:unhideWhenUsed/>
    <w:rsid w:val="00854930"/>
  </w:style>
  <w:style w:type="numbering" w:customStyle="1" w:styleId="Semlista110112">
    <w:name w:val="Sem lista110112"/>
    <w:next w:val="Semlista"/>
    <w:uiPriority w:val="99"/>
    <w:semiHidden/>
    <w:unhideWhenUsed/>
    <w:rsid w:val="00854930"/>
  </w:style>
  <w:style w:type="numbering" w:customStyle="1" w:styleId="Semlista115112">
    <w:name w:val="Sem lista115112"/>
    <w:next w:val="Semlista"/>
    <w:uiPriority w:val="99"/>
    <w:semiHidden/>
    <w:unhideWhenUsed/>
    <w:rsid w:val="00854930"/>
  </w:style>
  <w:style w:type="numbering" w:customStyle="1" w:styleId="Semlista22112">
    <w:name w:val="Sem lista22112"/>
    <w:next w:val="Semlista"/>
    <w:uiPriority w:val="99"/>
    <w:semiHidden/>
    <w:unhideWhenUsed/>
    <w:rsid w:val="00854930"/>
  </w:style>
  <w:style w:type="numbering" w:customStyle="1" w:styleId="Semlista1112112">
    <w:name w:val="Sem lista1112112"/>
    <w:next w:val="Semlista"/>
    <w:uiPriority w:val="99"/>
    <w:semiHidden/>
    <w:unhideWhenUsed/>
    <w:rsid w:val="00854930"/>
  </w:style>
  <w:style w:type="numbering" w:customStyle="1" w:styleId="Semlista11111212">
    <w:name w:val="Sem lista11111212"/>
    <w:next w:val="Semlista"/>
    <w:uiPriority w:val="99"/>
    <w:semiHidden/>
    <w:unhideWhenUsed/>
    <w:rsid w:val="00854930"/>
  </w:style>
  <w:style w:type="numbering" w:customStyle="1" w:styleId="Semlista32112">
    <w:name w:val="Sem lista32112"/>
    <w:next w:val="Semlista"/>
    <w:uiPriority w:val="99"/>
    <w:semiHidden/>
    <w:unhideWhenUsed/>
    <w:rsid w:val="00854930"/>
  </w:style>
  <w:style w:type="numbering" w:customStyle="1" w:styleId="Semlista42112">
    <w:name w:val="Sem lista42112"/>
    <w:next w:val="Semlista"/>
    <w:uiPriority w:val="99"/>
    <w:semiHidden/>
    <w:unhideWhenUsed/>
    <w:rsid w:val="00854930"/>
  </w:style>
  <w:style w:type="numbering" w:customStyle="1" w:styleId="Semlista23112">
    <w:name w:val="Sem lista23112"/>
    <w:next w:val="Semlista"/>
    <w:uiPriority w:val="99"/>
    <w:semiHidden/>
    <w:unhideWhenUsed/>
    <w:rsid w:val="00854930"/>
  </w:style>
  <w:style w:type="numbering" w:customStyle="1" w:styleId="Semlista116112">
    <w:name w:val="Sem lista116112"/>
    <w:next w:val="Semlista"/>
    <w:uiPriority w:val="99"/>
    <w:semiHidden/>
    <w:unhideWhenUsed/>
    <w:rsid w:val="00854930"/>
  </w:style>
  <w:style w:type="numbering" w:customStyle="1" w:styleId="Semlista117112">
    <w:name w:val="Sem lista117112"/>
    <w:next w:val="Semlista"/>
    <w:uiPriority w:val="99"/>
    <w:semiHidden/>
    <w:unhideWhenUsed/>
    <w:rsid w:val="00854930"/>
  </w:style>
  <w:style w:type="numbering" w:customStyle="1" w:styleId="Semlista24112">
    <w:name w:val="Sem lista24112"/>
    <w:next w:val="Semlista"/>
    <w:uiPriority w:val="99"/>
    <w:semiHidden/>
    <w:unhideWhenUsed/>
    <w:rsid w:val="00854930"/>
  </w:style>
  <w:style w:type="numbering" w:customStyle="1" w:styleId="Semlista1113112">
    <w:name w:val="Sem lista1113112"/>
    <w:next w:val="Semlista"/>
    <w:uiPriority w:val="99"/>
    <w:semiHidden/>
    <w:unhideWhenUsed/>
    <w:rsid w:val="00854930"/>
  </w:style>
  <w:style w:type="numbering" w:customStyle="1" w:styleId="Semlista11112112">
    <w:name w:val="Sem lista11112112"/>
    <w:next w:val="Semlista"/>
    <w:uiPriority w:val="99"/>
    <w:semiHidden/>
    <w:unhideWhenUsed/>
    <w:rsid w:val="00854930"/>
  </w:style>
  <w:style w:type="numbering" w:customStyle="1" w:styleId="Semlista33112">
    <w:name w:val="Sem lista33112"/>
    <w:next w:val="Semlista"/>
    <w:uiPriority w:val="99"/>
    <w:semiHidden/>
    <w:unhideWhenUsed/>
    <w:rsid w:val="00854930"/>
  </w:style>
  <w:style w:type="numbering" w:customStyle="1" w:styleId="Semlista43112">
    <w:name w:val="Sem lista43112"/>
    <w:next w:val="Semlista"/>
    <w:uiPriority w:val="99"/>
    <w:semiHidden/>
    <w:unhideWhenUsed/>
    <w:rsid w:val="00854930"/>
  </w:style>
  <w:style w:type="numbering" w:customStyle="1" w:styleId="Semlista25112">
    <w:name w:val="Sem lista25112"/>
    <w:next w:val="Semlista"/>
    <w:uiPriority w:val="99"/>
    <w:semiHidden/>
    <w:unhideWhenUsed/>
    <w:rsid w:val="00854930"/>
  </w:style>
  <w:style w:type="numbering" w:customStyle="1" w:styleId="Semlista26112">
    <w:name w:val="Sem lista26112"/>
    <w:next w:val="Semlista"/>
    <w:uiPriority w:val="99"/>
    <w:semiHidden/>
    <w:unhideWhenUsed/>
    <w:rsid w:val="00854930"/>
  </w:style>
  <w:style w:type="numbering" w:customStyle="1" w:styleId="Semlista27112">
    <w:name w:val="Sem lista27112"/>
    <w:next w:val="Semlista"/>
    <w:uiPriority w:val="99"/>
    <w:semiHidden/>
    <w:unhideWhenUsed/>
    <w:rsid w:val="00854930"/>
  </w:style>
  <w:style w:type="numbering" w:customStyle="1" w:styleId="Semlista118112">
    <w:name w:val="Sem lista118112"/>
    <w:next w:val="Semlista"/>
    <w:uiPriority w:val="99"/>
    <w:semiHidden/>
    <w:rsid w:val="00854930"/>
  </w:style>
  <w:style w:type="numbering" w:customStyle="1" w:styleId="Semlista119112">
    <w:name w:val="Sem lista119112"/>
    <w:next w:val="Semlista"/>
    <w:uiPriority w:val="99"/>
    <w:semiHidden/>
    <w:unhideWhenUsed/>
    <w:rsid w:val="00854930"/>
  </w:style>
  <w:style w:type="numbering" w:customStyle="1" w:styleId="Semlista283">
    <w:name w:val="Sem lista283"/>
    <w:next w:val="Semlista"/>
    <w:uiPriority w:val="99"/>
    <w:semiHidden/>
    <w:unhideWhenUsed/>
    <w:rsid w:val="00854930"/>
  </w:style>
  <w:style w:type="numbering" w:customStyle="1" w:styleId="Semlista1114112">
    <w:name w:val="Sem lista1114112"/>
    <w:next w:val="Semlista"/>
    <w:uiPriority w:val="99"/>
    <w:semiHidden/>
    <w:unhideWhenUsed/>
    <w:rsid w:val="00854930"/>
  </w:style>
  <w:style w:type="numbering" w:customStyle="1" w:styleId="Semlista11113112">
    <w:name w:val="Sem lista11113112"/>
    <w:next w:val="Semlista"/>
    <w:uiPriority w:val="99"/>
    <w:semiHidden/>
    <w:unhideWhenUsed/>
    <w:rsid w:val="00854930"/>
  </w:style>
  <w:style w:type="numbering" w:customStyle="1" w:styleId="Semlista34112">
    <w:name w:val="Sem lista34112"/>
    <w:next w:val="Semlista"/>
    <w:uiPriority w:val="99"/>
    <w:semiHidden/>
    <w:unhideWhenUsed/>
    <w:rsid w:val="00854930"/>
  </w:style>
  <w:style w:type="numbering" w:customStyle="1" w:styleId="Semlista44112">
    <w:name w:val="Sem lista44112"/>
    <w:next w:val="Semlista"/>
    <w:uiPriority w:val="99"/>
    <w:semiHidden/>
    <w:unhideWhenUsed/>
    <w:rsid w:val="00854930"/>
  </w:style>
  <w:style w:type="numbering" w:customStyle="1" w:styleId="Semlista52112">
    <w:name w:val="Sem lista52112"/>
    <w:next w:val="Semlista"/>
    <w:uiPriority w:val="99"/>
    <w:semiHidden/>
    <w:unhideWhenUsed/>
    <w:rsid w:val="00854930"/>
  </w:style>
  <w:style w:type="numbering" w:customStyle="1" w:styleId="Semlista61112">
    <w:name w:val="Sem lista61112"/>
    <w:next w:val="Semlista"/>
    <w:uiPriority w:val="99"/>
    <w:semiHidden/>
    <w:unhideWhenUsed/>
    <w:rsid w:val="00854930"/>
  </w:style>
  <w:style w:type="numbering" w:customStyle="1" w:styleId="Semlista71112">
    <w:name w:val="Sem lista71112"/>
    <w:next w:val="Semlista"/>
    <w:uiPriority w:val="99"/>
    <w:semiHidden/>
    <w:unhideWhenUsed/>
    <w:rsid w:val="00854930"/>
  </w:style>
  <w:style w:type="numbering" w:customStyle="1" w:styleId="Semlista121112">
    <w:name w:val="Sem lista121112"/>
    <w:next w:val="Semlista"/>
    <w:uiPriority w:val="99"/>
    <w:semiHidden/>
    <w:unhideWhenUsed/>
    <w:rsid w:val="00854930"/>
  </w:style>
  <w:style w:type="numbering" w:customStyle="1" w:styleId="Semlista211112">
    <w:name w:val="Sem lista211112"/>
    <w:next w:val="Semlista"/>
    <w:uiPriority w:val="99"/>
    <w:semiHidden/>
    <w:unhideWhenUsed/>
    <w:rsid w:val="00854930"/>
  </w:style>
  <w:style w:type="numbering" w:customStyle="1" w:styleId="Semlista1121112">
    <w:name w:val="Sem lista1121112"/>
    <w:next w:val="Semlista"/>
    <w:uiPriority w:val="99"/>
    <w:semiHidden/>
    <w:unhideWhenUsed/>
    <w:rsid w:val="00854930"/>
  </w:style>
  <w:style w:type="numbering" w:customStyle="1" w:styleId="Semlista111111112">
    <w:name w:val="Sem lista111111112"/>
    <w:next w:val="Semlista"/>
    <w:uiPriority w:val="99"/>
    <w:semiHidden/>
    <w:unhideWhenUsed/>
    <w:rsid w:val="00854930"/>
  </w:style>
  <w:style w:type="numbering" w:customStyle="1" w:styleId="Semlista311112">
    <w:name w:val="Sem lista311112"/>
    <w:next w:val="Semlista"/>
    <w:uiPriority w:val="99"/>
    <w:semiHidden/>
    <w:unhideWhenUsed/>
    <w:rsid w:val="00854930"/>
  </w:style>
  <w:style w:type="numbering" w:customStyle="1" w:styleId="Semlista411112">
    <w:name w:val="Sem lista411112"/>
    <w:next w:val="Semlista"/>
    <w:uiPriority w:val="99"/>
    <w:semiHidden/>
    <w:unhideWhenUsed/>
    <w:rsid w:val="00854930"/>
  </w:style>
  <w:style w:type="numbering" w:customStyle="1" w:styleId="Semlista511112">
    <w:name w:val="Sem lista511112"/>
    <w:next w:val="Semlista"/>
    <w:uiPriority w:val="99"/>
    <w:semiHidden/>
    <w:unhideWhenUsed/>
    <w:rsid w:val="00854930"/>
  </w:style>
  <w:style w:type="numbering" w:customStyle="1" w:styleId="Semlista81112">
    <w:name w:val="Sem lista81112"/>
    <w:next w:val="Semlista"/>
    <w:uiPriority w:val="99"/>
    <w:semiHidden/>
    <w:unhideWhenUsed/>
    <w:rsid w:val="00854930"/>
  </w:style>
  <w:style w:type="numbering" w:customStyle="1" w:styleId="Semlista91112">
    <w:name w:val="Sem lista91112"/>
    <w:next w:val="Semlista"/>
    <w:uiPriority w:val="99"/>
    <w:semiHidden/>
    <w:unhideWhenUsed/>
    <w:rsid w:val="00854930"/>
  </w:style>
  <w:style w:type="numbering" w:customStyle="1" w:styleId="Semlista101112">
    <w:name w:val="Sem lista101112"/>
    <w:next w:val="Semlista"/>
    <w:uiPriority w:val="99"/>
    <w:semiHidden/>
    <w:unhideWhenUsed/>
    <w:rsid w:val="00854930"/>
  </w:style>
  <w:style w:type="numbering" w:customStyle="1" w:styleId="Semlista131112">
    <w:name w:val="Sem lista131112"/>
    <w:next w:val="Semlista"/>
    <w:uiPriority w:val="99"/>
    <w:semiHidden/>
    <w:unhideWhenUsed/>
    <w:rsid w:val="00854930"/>
  </w:style>
  <w:style w:type="numbering" w:customStyle="1" w:styleId="Semlista1131112">
    <w:name w:val="Sem lista1131112"/>
    <w:next w:val="Semlista"/>
    <w:uiPriority w:val="99"/>
    <w:semiHidden/>
    <w:unhideWhenUsed/>
    <w:rsid w:val="00854930"/>
  </w:style>
  <w:style w:type="numbering" w:customStyle="1" w:styleId="Semlista141112">
    <w:name w:val="Sem lista141112"/>
    <w:next w:val="Semlista"/>
    <w:uiPriority w:val="99"/>
    <w:semiHidden/>
    <w:unhideWhenUsed/>
    <w:rsid w:val="00854930"/>
  </w:style>
  <w:style w:type="numbering" w:customStyle="1" w:styleId="Semlista151112">
    <w:name w:val="Sem lista151112"/>
    <w:next w:val="Semlista"/>
    <w:uiPriority w:val="99"/>
    <w:semiHidden/>
    <w:unhideWhenUsed/>
    <w:rsid w:val="00854930"/>
  </w:style>
  <w:style w:type="numbering" w:customStyle="1" w:styleId="Semlista1141112">
    <w:name w:val="Sem lista1141112"/>
    <w:next w:val="Semlista"/>
    <w:uiPriority w:val="99"/>
    <w:semiHidden/>
    <w:unhideWhenUsed/>
    <w:rsid w:val="00854930"/>
  </w:style>
  <w:style w:type="numbering" w:customStyle="1" w:styleId="Semlista161112">
    <w:name w:val="Sem lista161112"/>
    <w:next w:val="Semlista"/>
    <w:uiPriority w:val="99"/>
    <w:semiHidden/>
    <w:unhideWhenUsed/>
    <w:rsid w:val="00854930"/>
  </w:style>
  <w:style w:type="numbering" w:customStyle="1" w:styleId="Semlista171112">
    <w:name w:val="Sem lista171112"/>
    <w:next w:val="Semlista"/>
    <w:uiPriority w:val="99"/>
    <w:semiHidden/>
    <w:unhideWhenUsed/>
    <w:rsid w:val="00854930"/>
  </w:style>
  <w:style w:type="numbering" w:customStyle="1" w:styleId="Semlista181112">
    <w:name w:val="Sem lista181112"/>
    <w:next w:val="Semlista"/>
    <w:uiPriority w:val="99"/>
    <w:semiHidden/>
    <w:unhideWhenUsed/>
    <w:rsid w:val="00854930"/>
  </w:style>
  <w:style w:type="numbering" w:customStyle="1" w:styleId="Semlista191112">
    <w:name w:val="Sem lista191112"/>
    <w:next w:val="Semlista"/>
    <w:uiPriority w:val="99"/>
    <w:semiHidden/>
    <w:unhideWhenUsed/>
    <w:rsid w:val="00854930"/>
  </w:style>
  <w:style w:type="numbering" w:customStyle="1" w:styleId="Semlista201112">
    <w:name w:val="Sem lista201112"/>
    <w:next w:val="Semlista"/>
    <w:uiPriority w:val="99"/>
    <w:semiHidden/>
    <w:unhideWhenUsed/>
    <w:rsid w:val="00854930"/>
  </w:style>
  <w:style w:type="numbering" w:customStyle="1" w:styleId="Semlista1101112">
    <w:name w:val="Sem lista1101112"/>
    <w:next w:val="Semlista"/>
    <w:uiPriority w:val="99"/>
    <w:semiHidden/>
    <w:unhideWhenUsed/>
    <w:rsid w:val="00854930"/>
  </w:style>
  <w:style w:type="numbering" w:customStyle="1" w:styleId="Semlista1151112">
    <w:name w:val="Sem lista1151112"/>
    <w:next w:val="Semlista"/>
    <w:uiPriority w:val="99"/>
    <w:semiHidden/>
    <w:unhideWhenUsed/>
    <w:rsid w:val="00854930"/>
  </w:style>
  <w:style w:type="numbering" w:customStyle="1" w:styleId="Semlista221112">
    <w:name w:val="Sem lista221112"/>
    <w:next w:val="Semlista"/>
    <w:uiPriority w:val="99"/>
    <w:semiHidden/>
    <w:unhideWhenUsed/>
    <w:rsid w:val="00854930"/>
  </w:style>
  <w:style w:type="numbering" w:customStyle="1" w:styleId="Semlista11121112">
    <w:name w:val="Sem lista11121112"/>
    <w:next w:val="Semlista"/>
    <w:uiPriority w:val="99"/>
    <w:semiHidden/>
    <w:unhideWhenUsed/>
    <w:rsid w:val="00854930"/>
  </w:style>
  <w:style w:type="numbering" w:customStyle="1" w:styleId="Semlista1111111112">
    <w:name w:val="Sem lista1111111112"/>
    <w:next w:val="Semlista"/>
    <w:uiPriority w:val="99"/>
    <w:semiHidden/>
    <w:unhideWhenUsed/>
    <w:rsid w:val="00854930"/>
  </w:style>
  <w:style w:type="numbering" w:customStyle="1" w:styleId="Semlista321112">
    <w:name w:val="Sem lista321112"/>
    <w:next w:val="Semlista"/>
    <w:uiPriority w:val="99"/>
    <w:semiHidden/>
    <w:unhideWhenUsed/>
    <w:rsid w:val="00854930"/>
  </w:style>
  <w:style w:type="numbering" w:customStyle="1" w:styleId="Semlista421112">
    <w:name w:val="Sem lista421112"/>
    <w:next w:val="Semlista"/>
    <w:uiPriority w:val="99"/>
    <w:semiHidden/>
    <w:unhideWhenUsed/>
    <w:rsid w:val="00854930"/>
  </w:style>
  <w:style w:type="numbering" w:customStyle="1" w:styleId="Semlista231112">
    <w:name w:val="Sem lista231112"/>
    <w:next w:val="Semlista"/>
    <w:uiPriority w:val="99"/>
    <w:semiHidden/>
    <w:unhideWhenUsed/>
    <w:rsid w:val="00854930"/>
  </w:style>
  <w:style w:type="numbering" w:customStyle="1" w:styleId="Semlista1161112">
    <w:name w:val="Sem lista1161112"/>
    <w:next w:val="Semlista"/>
    <w:uiPriority w:val="99"/>
    <w:semiHidden/>
    <w:unhideWhenUsed/>
    <w:rsid w:val="00854930"/>
  </w:style>
  <w:style w:type="numbering" w:customStyle="1" w:styleId="Semlista1171112">
    <w:name w:val="Sem lista1171112"/>
    <w:next w:val="Semlista"/>
    <w:uiPriority w:val="99"/>
    <w:semiHidden/>
    <w:unhideWhenUsed/>
    <w:rsid w:val="00854930"/>
  </w:style>
  <w:style w:type="numbering" w:customStyle="1" w:styleId="Semlista241112">
    <w:name w:val="Sem lista241112"/>
    <w:next w:val="Semlista"/>
    <w:uiPriority w:val="99"/>
    <w:semiHidden/>
    <w:unhideWhenUsed/>
    <w:rsid w:val="00854930"/>
  </w:style>
  <w:style w:type="numbering" w:customStyle="1" w:styleId="Semlista11131112">
    <w:name w:val="Sem lista11131112"/>
    <w:next w:val="Semlista"/>
    <w:uiPriority w:val="99"/>
    <w:semiHidden/>
    <w:unhideWhenUsed/>
    <w:rsid w:val="00854930"/>
  </w:style>
  <w:style w:type="numbering" w:customStyle="1" w:styleId="Semlista111121112">
    <w:name w:val="Sem lista111121112"/>
    <w:next w:val="Semlista"/>
    <w:uiPriority w:val="99"/>
    <w:semiHidden/>
    <w:unhideWhenUsed/>
    <w:rsid w:val="00854930"/>
  </w:style>
  <w:style w:type="numbering" w:customStyle="1" w:styleId="Semlista331112">
    <w:name w:val="Sem lista331112"/>
    <w:next w:val="Semlista"/>
    <w:uiPriority w:val="99"/>
    <w:semiHidden/>
    <w:unhideWhenUsed/>
    <w:rsid w:val="00854930"/>
  </w:style>
  <w:style w:type="numbering" w:customStyle="1" w:styleId="Semlista431112">
    <w:name w:val="Sem lista431112"/>
    <w:next w:val="Semlista"/>
    <w:uiPriority w:val="99"/>
    <w:semiHidden/>
    <w:unhideWhenUsed/>
    <w:rsid w:val="00854930"/>
  </w:style>
  <w:style w:type="numbering" w:customStyle="1" w:styleId="Semlista251112">
    <w:name w:val="Sem lista251112"/>
    <w:next w:val="Semlista"/>
    <w:uiPriority w:val="99"/>
    <w:semiHidden/>
    <w:unhideWhenUsed/>
    <w:rsid w:val="00854930"/>
  </w:style>
  <w:style w:type="numbering" w:customStyle="1" w:styleId="Semlista292">
    <w:name w:val="Sem lista292"/>
    <w:next w:val="Semlista"/>
    <w:uiPriority w:val="99"/>
    <w:semiHidden/>
    <w:rsid w:val="00854930"/>
  </w:style>
  <w:style w:type="numbering" w:customStyle="1" w:styleId="Semlista1202">
    <w:name w:val="Sem lista1202"/>
    <w:next w:val="Semlista"/>
    <w:uiPriority w:val="99"/>
    <w:semiHidden/>
    <w:unhideWhenUsed/>
    <w:rsid w:val="00854930"/>
  </w:style>
  <w:style w:type="numbering" w:customStyle="1" w:styleId="Semlista2102">
    <w:name w:val="Sem lista2102"/>
    <w:next w:val="Semlista"/>
    <w:uiPriority w:val="99"/>
    <w:semiHidden/>
    <w:unhideWhenUsed/>
    <w:rsid w:val="00854930"/>
  </w:style>
  <w:style w:type="numbering" w:customStyle="1" w:styleId="Semlista11102">
    <w:name w:val="Sem lista11102"/>
    <w:next w:val="Semlista"/>
    <w:uiPriority w:val="99"/>
    <w:semiHidden/>
    <w:unhideWhenUsed/>
    <w:rsid w:val="00854930"/>
  </w:style>
  <w:style w:type="numbering" w:customStyle="1" w:styleId="Semlista11152">
    <w:name w:val="Sem lista11152"/>
    <w:next w:val="Semlista"/>
    <w:uiPriority w:val="99"/>
    <w:semiHidden/>
    <w:unhideWhenUsed/>
    <w:rsid w:val="00854930"/>
  </w:style>
  <w:style w:type="numbering" w:customStyle="1" w:styleId="Semlista352">
    <w:name w:val="Sem lista352"/>
    <w:next w:val="Semlista"/>
    <w:uiPriority w:val="99"/>
    <w:semiHidden/>
    <w:unhideWhenUsed/>
    <w:rsid w:val="00854930"/>
  </w:style>
  <w:style w:type="numbering" w:customStyle="1" w:styleId="Semlista452">
    <w:name w:val="Sem lista452"/>
    <w:next w:val="Semlista"/>
    <w:uiPriority w:val="99"/>
    <w:semiHidden/>
    <w:unhideWhenUsed/>
    <w:rsid w:val="00854930"/>
  </w:style>
  <w:style w:type="numbering" w:customStyle="1" w:styleId="Semlista5312">
    <w:name w:val="Sem lista5312"/>
    <w:next w:val="Semlista"/>
    <w:uiPriority w:val="99"/>
    <w:semiHidden/>
    <w:unhideWhenUsed/>
    <w:rsid w:val="00854930"/>
  </w:style>
  <w:style w:type="numbering" w:customStyle="1" w:styleId="Semlista6212">
    <w:name w:val="Sem lista6212"/>
    <w:next w:val="Semlista"/>
    <w:uiPriority w:val="99"/>
    <w:semiHidden/>
    <w:unhideWhenUsed/>
    <w:rsid w:val="00854930"/>
  </w:style>
  <w:style w:type="numbering" w:customStyle="1" w:styleId="Semlista7212">
    <w:name w:val="Sem lista7212"/>
    <w:next w:val="Semlista"/>
    <w:uiPriority w:val="99"/>
    <w:semiHidden/>
    <w:unhideWhenUsed/>
    <w:rsid w:val="00854930"/>
  </w:style>
  <w:style w:type="numbering" w:customStyle="1" w:styleId="Semlista12212">
    <w:name w:val="Sem lista12212"/>
    <w:next w:val="Semlista"/>
    <w:uiPriority w:val="99"/>
    <w:semiHidden/>
    <w:unhideWhenUsed/>
    <w:rsid w:val="00854930"/>
  </w:style>
  <w:style w:type="numbering" w:customStyle="1" w:styleId="Semlista21212">
    <w:name w:val="Sem lista21212"/>
    <w:next w:val="Semlista"/>
    <w:uiPriority w:val="99"/>
    <w:semiHidden/>
    <w:unhideWhenUsed/>
    <w:rsid w:val="00854930"/>
  </w:style>
  <w:style w:type="numbering" w:customStyle="1" w:styleId="Semlista112212">
    <w:name w:val="Sem lista112212"/>
    <w:next w:val="Semlista"/>
    <w:uiPriority w:val="99"/>
    <w:semiHidden/>
    <w:unhideWhenUsed/>
    <w:rsid w:val="00854930"/>
  </w:style>
  <w:style w:type="numbering" w:customStyle="1" w:styleId="Semlista111142">
    <w:name w:val="Sem lista111142"/>
    <w:next w:val="Semlista"/>
    <w:uiPriority w:val="99"/>
    <w:semiHidden/>
    <w:unhideWhenUsed/>
    <w:rsid w:val="00854930"/>
  </w:style>
  <w:style w:type="numbering" w:customStyle="1" w:styleId="Semlista31212">
    <w:name w:val="Sem lista31212"/>
    <w:next w:val="Semlista"/>
    <w:uiPriority w:val="99"/>
    <w:semiHidden/>
    <w:unhideWhenUsed/>
    <w:rsid w:val="00854930"/>
  </w:style>
  <w:style w:type="numbering" w:customStyle="1" w:styleId="Semlista41212">
    <w:name w:val="Sem lista41212"/>
    <w:next w:val="Semlista"/>
    <w:uiPriority w:val="99"/>
    <w:semiHidden/>
    <w:unhideWhenUsed/>
    <w:rsid w:val="00854930"/>
  </w:style>
  <w:style w:type="numbering" w:customStyle="1" w:styleId="Semlista51212">
    <w:name w:val="Sem lista51212"/>
    <w:next w:val="Semlista"/>
    <w:uiPriority w:val="99"/>
    <w:semiHidden/>
    <w:unhideWhenUsed/>
    <w:rsid w:val="00854930"/>
  </w:style>
  <w:style w:type="numbering" w:customStyle="1" w:styleId="Semlista8212">
    <w:name w:val="Sem lista8212"/>
    <w:next w:val="Semlista"/>
    <w:uiPriority w:val="99"/>
    <w:semiHidden/>
    <w:unhideWhenUsed/>
    <w:rsid w:val="00854930"/>
  </w:style>
  <w:style w:type="numbering" w:customStyle="1" w:styleId="Semlista9212">
    <w:name w:val="Sem lista9212"/>
    <w:next w:val="Semlista"/>
    <w:uiPriority w:val="99"/>
    <w:semiHidden/>
    <w:unhideWhenUsed/>
    <w:rsid w:val="00854930"/>
  </w:style>
  <w:style w:type="numbering" w:customStyle="1" w:styleId="Semlista10212">
    <w:name w:val="Sem lista10212"/>
    <w:next w:val="Semlista"/>
    <w:uiPriority w:val="99"/>
    <w:semiHidden/>
    <w:unhideWhenUsed/>
    <w:rsid w:val="00854930"/>
  </w:style>
  <w:style w:type="numbering" w:customStyle="1" w:styleId="Semlista13212">
    <w:name w:val="Sem lista13212"/>
    <w:next w:val="Semlista"/>
    <w:uiPriority w:val="99"/>
    <w:semiHidden/>
    <w:unhideWhenUsed/>
    <w:rsid w:val="00854930"/>
  </w:style>
  <w:style w:type="numbering" w:customStyle="1" w:styleId="Semlista113212">
    <w:name w:val="Sem lista113212"/>
    <w:next w:val="Semlista"/>
    <w:uiPriority w:val="99"/>
    <w:semiHidden/>
    <w:unhideWhenUsed/>
    <w:rsid w:val="00854930"/>
  </w:style>
  <w:style w:type="numbering" w:customStyle="1" w:styleId="Semlista14212">
    <w:name w:val="Sem lista14212"/>
    <w:next w:val="Semlista"/>
    <w:uiPriority w:val="99"/>
    <w:semiHidden/>
    <w:unhideWhenUsed/>
    <w:rsid w:val="00854930"/>
  </w:style>
  <w:style w:type="numbering" w:customStyle="1" w:styleId="Semlista15212">
    <w:name w:val="Sem lista15212"/>
    <w:next w:val="Semlista"/>
    <w:uiPriority w:val="99"/>
    <w:semiHidden/>
    <w:unhideWhenUsed/>
    <w:rsid w:val="00854930"/>
  </w:style>
  <w:style w:type="numbering" w:customStyle="1" w:styleId="Semlista114212">
    <w:name w:val="Sem lista114212"/>
    <w:next w:val="Semlista"/>
    <w:uiPriority w:val="99"/>
    <w:semiHidden/>
    <w:unhideWhenUsed/>
    <w:rsid w:val="00854930"/>
  </w:style>
  <w:style w:type="numbering" w:customStyle="1" w:styleId="Semlista16212">
    <w:name w:val="Sem lista16212"/>
    <w:next w:val="Semlista"/>
    <w:uiPriority w:val="99"/>
    <w:semiHidden/>
    <w:unhideWhenUsed/>
    <w:rsid w:val="00854930"/>
  </w:style>
  <w:style w:type="numbering" w:customStyle="1" w:styleId="Semlista17212">
    <w:name w:val="Sem lista17212"/>
    <w:next w:val="Semlista"/>
    <w:uiPriority w:val="99"/>
    <w:semiHidden/>
    <w:unhideWhenUsed/>
    <w:rsid w:val="00854930"/>
  </w:style>
  <w:style w:type="numbering" w:customStyle="1" w:styleId="Semlista1822">
    <w:name w:val="Sem lista1822"/>
    <w:next w:val="Semlista"/>
    <w:uiPriority w:val="99"/>
    <w:semiHidden/>
    <w:unhideWhenUsed/>
    <w:rsid w:val="00854930"/>
  </w:style>
  <w:style w:type="numbering" w:customStyle="1" w:styleId="Semlista1922">
    <w:name w:val="Sem lista1922"/>
    <w:next w:val="Semlista"/>
    <w:uiPriority w:val="99"/>
    <w:semiHidden/>
    <w:unhideWhenUsed/>
    <w:rsid w:val="00854930"/>
  </w:style>
  <w:style w:type="numbering" w:customStyle="1" w:styleId="Semlista2022">
    <w:name w:val="Sem lista2022"/>
    <w:next w:val="Semlista"/>
    <w:uiPriority w:val="99"/>
    <w:semiHidden/>
    <w:unhideWhenUsed/>
    <w:rsid w:val="00854930"/>
  </w:style>
  <w:style w:type="numbering" w:customStyle="1" w:styleId="Semlista11022">
    <w:name w:val="Sem lista11022"/>
    <w:next w:val="Semlista"/>
    <w:uiPriority w:val="99"/>
    <w:semiHidden/>
    <w:unhideWhenUsed/>
    <w:rsid w:val="00854930"/>
  </w:style>
  <w:style w:type="numbering" w:customStyle="1" w:styleId="Semlista11522">
    <w:name w:val="Sem lista11522"/>
    <w:next w:val="Semlista"/>
    <w:uiPriority w:val="99"/>
    <w:semiHidden/>
    <w:unhideWhenUsed/>
    <w:rsid w:val="00854930"/>
  </w:style>
  <w:style w:type="numbering" w:customStyle="1" w:styleId="Semlista2222">
    <w:name w:val="Sem lista2222"/>
    <w:next w:val="Semlista"/>
    <w:uiPriority w:val="99"/>
    <w:semiHidden/>
    <w:unhideWhenUsed/>
    <w:rsid w:val="00854930"/>
  </w:style>
  <w:style w:type="numbering" w:customStyle="1" w:styleId="Semlista111222">
    <w:name w:val="Sem lista111222"/>
    <w:next w:val="Semlista"/>
    <w:uiPriority w:val="99"/>
    <w:semiHidden/>
    <w:unhideWhenUsed/>
    <w:rsid w:val="00854930"/>
  </w:style>
  <w:style w:type="numbering" w:customStyle="1" w:styleId="Semlista11111312">
    <w:name w:val="Sem lista11111312"/>
    <w:next w:val="Semlista"/>
    <w:uiPriority w:val="99"/>
    <w:semiHidden/>
    <w:unhideWhenUsed/>
    <w:rsid w:val="00854930"/>
  </w:style>
  <w:style w:type="numbering" w:customStyle="1" w:styleId="Semlista3222">
    <w:name w:val="Sem lista3222"/>
    <w:next w:val="Semlista"/>
    <w:uiPriority w:val="99"/>
    <w:semiHidden/>
    <w:unhideWhenUsed/>
    <w:rsid w:val="00854930"/>
  </w:style>
  <w:style w:type="numbering" w:customStyle="1" w:styleId="Semlista4222">
    <w:name w:val="Sem lista4222"/>
    <w:next w:val="Semlista"/>
    <w:uiPriority w:val="99"/>
    <w:semiHidden/>
    <w:unhideWhenUsed/>
    <w:rsid w:val="00854930"/>
  </w:style>
  <w:style w:type="numbering" w:customStyle="1" w:styleId="Semlista2322">
    <w:name w:val="Sem lista2322"/>
    <w:next w:val="Semlista"/>
    <w:uiPriority w:val="99"/>
    <w:semiHidden/>
    <w:unhideWhenUsed/>
    <w:rsid w:val="00854930"/>
  </w:style>
  <w:style w:type="numbering" w:customStyle="1" w:styleId="Semlista11622">
    <w:name w:val="Sem lista11622"/>
    <w:next w:val="Semlista"/>
    <w:uiPriority w:val="99"/>
    <w:semiHidden/>
    <w:unhideWhenUsed/>
    <w:rsid w:val="00854930"/>
  </w:style>
  <w:style w:type="numbering" w:customStyle="1" w:styleId="Semlista11722">
    <w:name w:val="Sem lista11722"/>
    <w:next w:val="Semlista"/>
    <w:uiPriority w:val="99"/>
    <w:semiHidden/>
    <w:unhideWhenUsed/>
    <w:rsid w:val="00854930"/>
  </w:style>
  <w:style w:type="numbering" w:customStyle="1" w:styleId="Semlista2422">
    <w:name w:val="Sem lista2422"/>
    <w:next w:val="Semlista"/>
    <w:uiPriority w:val="99"/>
    <w:semiHidden/>
    <w:unhideWhenUsed/>
    <w:rsid w:val="00854930"/>
  </w:style>
  <w:style w:type="numbering" w:customStyle="1" w:styleId="Semlista111322">
    <w:name w:val="Sem lista111322"/>
    <w:next w:val="Semlista"/>
    <w:uiPriority w:val="99"/>
    <w:semiHidden/>
    <w:unhideWhenUsed/>
    <w:rsid w:val="00854930"/>
  </w:style>
  <w:style w:type="numbering" w:customStyle="1" w:styleId="Semlista1111222">
    <w:name w:val="Sem lista1111222"/>
    <w:next w:val="Semlista"/>
    <w:uiPriority w:val="99"/>
    <w:semiHidden/>
    <w:unhideWhenUsed/>
    <w:rsid w:val="00854930"/>
  </w:style>
  <w:style w:type="numbering" w:customStyle="1" w:styleId="Semlista3322">
    <w:name w:val="Sem lista3322"/>
    <w:next w:val="Semlista"/>
    <w:uiPriority w:val="99"/>
    <w:semiHidden/>
    <w:unhideWhenUsed/>
    <w:rsid w:val="00854930"/>
  </w:style>
  <w:style w:type="numbering" w:customStyle="1" w:styleId="Semlista4322">
    <w:name w:val="Sem lista4322"/>
    <w:next w:val="Semlista"/>
    <w:uiPriority w:val="99"/>
    <w:semiHidden/>
    <w:unhideWhenUsed/>
    <w:rsid w:val="00854930"/>
  </w:style>
  <w:style w:type="numbering" w:customStyle="1" w:styleId="Semlista2522">
    <w:name w:val="Sem lista2522"/>
    <w:next w:val="Semlista"/>
    <w:uiPriority w:val="99"/>
    <w:semiHidden/>
    <w:unhideWhenUsed/>
    <w:rsid w:val="00854930"/>
  </w:style>
  <w:style w:type="numbering" w:customStyle="1" w:styleId="Semlista2622">
    <w:name w:val="Sem lista2622"/>
    <w:next w:val="Semlista"/>
    <w:uiPriority w:val="99"/>
    <w:semiHidden/>
    <w:unhideWhenUsed/>
    <w:rsid w:val="00854930"/>
  </w:style>
  <w:style w:type="numbering" w:customStyle="1" w:styleId="Semlista2722">
    <w:name w:val="Sem lista2722"/>
    <w:next w:val="Semlista"/>
    <w:uiPriority w:val="99"/>
    <w:semiHidden/>
    <w:unhideWhenUsed/>
    <w:rsid w:val="00854930"/>
  </w:style>
  <w:style w:type="numbering" w:customStyle="1" w:styleId="Semlista11822">
    <w:name w:val="Sem lista11822"/>
    <w:next w:val="Semlista"/>
    <w:uiPriority w:val="99"/>
    <w:semiHidden/>
    <w:rsid w:val="00854930"/>
  </w:style>
  <w:style w:type="numbering" w:customStyle="1" w:styleId="Semlista11922">
    <w:name w:val="Sem lista11922"/>
    <w:next w:val="Semlista"/>
    <w:uiPriority w:val="99"/>
    <w:semiHidden/>
    <w:unhideWhenUsed/>
    <w:rsid w:val="00854930"/>
  </w:style>
  <w:style w:type="numbering" w:customStyle="1" w:styleId="Semlista2812">
    <w:name w:val="Sem lista2812"/>
    <w:next w:val="Semlista"/>
    <w:uiPriority w:val="99"/>
    <w:semiHidden/>
    <w:unhideWhenUsed/>
    <w:rsid w:val="00854930"/>
  </w:style>
  <w:style w:type="numbering" w:customStyle="1" w:styleId="Semlista111422">
    <w:name w:val="Sem lista111422"/>
    <w:next w:val="Semlista"/>
    <w:uiPriority w:val="99"/>
    <w:semiHidden/>
    <w:unhideWhenUsed/>
    <w:rsid w:val="00854930"/>
  </w:style>
  <w:style w:type="numbering" w:customStyle="1" w:styleId="Semlista1111322">
    <w:name w:val="Sem lista1111322"/>
    <w:next w:val="Semlista"/>
    <w:uiPriority w:val="99"/>
    <w:semiHidden/>
    <w:unhideWhenUsed/>
    <w:rsid w:val="00854930"/>
  </w:style>
  <w:style w:type="numbering" w:customStyle="1" w:styleId="Semlista3422">
    <w:name w:val="Sem lista3422"/>
    <w:next w:val="Semlista"/>
    <w:uiPriority w:val="99"/>
    <w:semiHidden/>
    <w:unhideWhenUsed/>
    <w:rsid w:val="00854930"/>
  </w:style>
  <w:style w:type="numbering" w:customStyle="1" w:styleId="Semlista4422">
    <w:name w:val="Sem lista4422"/>
    <w:next w:val="Semlista"/>
    <w:uiPriority w:val="99"/>
    <w:semiHidden/>
    <w:unhideWhenUsed/>
    <w:rsid w:val="00854930"/>
  </w:style>
  <w:style w:type="numbering" w:customStyle="1" w:styleId="Semlista5222">
    <w:name w:val="Sem lista5222"/>
    <w:next w:val="Semlista"/>
    <w:uiPriority w:val="99"/>
    <w:semiHidden/>
    <w:unhideWhenUsed/>
    <w:rsid w:val="00854930"/>
  </w:style>
  <w:style w:type="numbering" w:customStyle="1" w:styleId="Semlista61212">
    <w:name w:val="Sem lista61212"/>
    <w:next w:val="Semlista"/>
    <w:uiPriority w:val="99"/>
    <w:semiHidden/>
    <w:unhideWhenUsed/>
    <w:rsid w:val="00854930"/>
  </w:style>
  <w:style w:type="numbering" w:customStyle="1" w:styleId="Semlista7122">
    <w:name w:val="Sem lista7122"/>
    <w:next w:val="Semlista"/>
    <w:uiPriority w:val="99"/>
    <w:semiHidden/>
    <w:unhideWhenUsed/>
    <w:rsid w:val="00854930"/>
  </w:style>
  <w:style w:type="numbering" w:customStyle="1" w:styleId="Semlista121212">
    <w:name w:val="Sem lista121212"/>
    <w:next w:val="Semlista"/>
    <w:uiPriority w:val="99"/>
    <w:semiHidden/>
    <w:unhideWhenUsed/>
    <w:rsid w:val="00854930"/>
  </w:style>
  <w:style w:type="numbering" w:customStyle="1" w:styleId="Semlista211212">
    <w:name w:val="Sem lista211212"/>
    <w:next w:val="Semlista"/>
    <w:uiPriority w:val="99"/>
    <w:semiHidden/>
    <w:unhideWhenUsed/>
    <w:rsid w:val="00854930"/>
  </w:style>
  <w:style w:type="numbering" w:customStyle="1" w:styleId="Semlista1121212">
    <w:name w:val="Sem lista1121212"/>
    <w:next w:val="Semlista"/>
    <w:uiPriority w:val="99"/>
    <w:semiHidden/>
    <w:unhideWhenUsed/>
    <w:rsid w:val="00854930"/>
  </w:style>
  <w:style w:type="numbering" w:customStyle="1" w:styleId="Semlista11111122">
    <w:name w:val="Sem lista11111122"/>
    <w:next w:val="Semlista"/>
    <w:uiPriority w:val="99"/>
    <w:semiHidden/>
    <w:unhideWhenUsed/>
    <w:rsid w:val="00854930"/>
  </w:style>
  <w:style w:type="numbering" w:customStyle="1" w:styleId="Semlista311212">
    <w:name w:val="Sem lista311212"/>
    <w:next w:val="Semlista"/>
    <w:uiPriority w:val="99"/>
    <w:semiHidden/>
    <w:unhideWhenUsed/>
    <w:rsid w:val="00854930"/>
  </w:style>
  <w:style w:type="numbering" w:customStyle="1" w:styleId="Semlista411212">
    <w:name w:val="Sem lista411212"/>
    <w:next w:val="Semlista"/>
    <w:uiPriority w:val="99"/>
    <w:semiHidden/>
    <w:unhideWhenUsed/>
    <w:rsid w:val="00854930"/>
  </w:style>
  <w:style w:type="numbering" w:customStyle="1" w:styleId="Semlista511212">
    <w:name w:val="Sem lista511212"/>
    <w:next w:val="Semlista"/>
    <w:uiPriority w:val="99"/>
    <w:semiHidden/>
    <w:unhideWhenUsed/>
    <w:rsid w:val="00854930"/>
  </w:style>
  <w:style w:type="numbering" w:customStyle="1" w:styleId="Semlista8122">
    <w:name w:val="Sem lista8122"/>
    <w:next w:val="Semlista"/>
    <w:uiPriority w:val="99"/>
    <w:semiHidden/>
    <w:unhideWhenUsed/>
    <w:rsid w:val="00854930"/>
  </w:style>
  <w:style w:type="numbering" w:customStyle="1" w:styleId="Semlista9122">
    <w:name w:val="Sem lista9122"/>
    <w:next w:val="Semlista"/>
    <w:uiPriority w:val="99"/>
    <w:semiHidden/>
    <w:unhideWhenUsed/>
    <w:rsid w:val="00854930"/>
  </w:style>
  <w:style w:type="numbering" w:customStyle="1" w:styleId="Semlista10122">
    <w:name w:val="Sem lista10122"/>
    <w:next w:val="Semlista"/>
    <w:uiPriority w:val="99"/>
    <w:semiHidden/>
    <w:unhideWhenUsed/>
    <w:rsid w:val="00854930"/>
  </w:style>
  <w:style w:type="numbering" w:customStyle="1" w:styleId="Semlista13122">
    <w:name w:val="Sem lista13122"/>
    <w:next w:val="Semlista"/>
    <w:uiPriority w:val="99"/>
    <w:semiHidden/>
    <w:unhideWhenUsed/>
    <w:rsid w:val="00854930"/>
  </w:style>
  <w:style w:type="numbering" w:customStyle="1" w:styleId="Semlista113122">
    <w:name w:val="Sem lista113122"/>
    <w:next w:val="Semlista"/>
    <w:uiPriority w:val="99"/>
    <w:semiHidden/>
    <w:unhideWhenUsed/>
    <w:rsid w:val="00854930"/>
  </w:style>
  <w:style w:type="numbering" w:customStyle="1" w:styleId="Semlista14122">
    <w:name w:val="Sem lista14122"/>
    <w:next w:val="Semlista"/>
    <w:uiPriority w:val="99"/>
    <w:semiHidden/>
    <w:unhideWhenUsed/>
    <w:rsid w:val="00854930"/>
  </w:style>
  <w:style w:type="numbering" w:customStyle="1" w:styleId="Semlista15122">
    <w:name w:val="Sem lista15122"/>
    <w:next w:val="Semlista"/>
    <w:uiPriority w:val="99"/>
    <w:semiHidden/>
    <w:unhideWhenUsed/>
    <w:rsid w:val="00854930"/>
  </w:style>
  <w:style w:type="numbering" w:customStyle="1" w:styleId="Semlista114122">
    <w:name w:val="Sem lista114122"/>
    <w:next w:val="Semlista"/>
    <w:uiPriority w:val="99"/>
    <w:semiHidden/>
    <w:unhideWhenUsed/>
    <w:rsid w:val="00854930"/>
  </w:style>
  <w:style w:type="numbering" w:customStyle="1" w:styleId="Semlista16122">
    <w:name w:val="Sem lista16122"/>
    <w:next w:val="Semlista"/>
    <w:uiPriority w:val="99"/>
    <w:semiHidden/>
    <w:unhideWhenUsed/>
    <w:rsid w:val="00854930"/>
  </w:style>
  <w:style w:type="numbering" w:customStyle="1" w:styleId="Semlista17122">
    <w:name w:val="Sem lista17122"/>
    <w:next w:val="Semlista"/>
    <w:uiPriority w:val="99"/>
    <w:semiHidden/>
    <w:unhideWhenUsed/>
    <w:rsid w:val="00854930"/>
  </w:style>
  <w:style w:type="numbering" w:customStyle="1" w:styleId="Semlista18122">
    <w:name w:val="Sem lista18122"/>
    <w:next w:val="Semlista"/>
    <w:uiPriority w:val="99"/>
    <w:semiHidden/>
    <w:unhideWhenUsed/>
    <w:rsid w:val="00854930"/>
  </w:style>
  <w:style w:type="numbering" w:customStyle="1" w:styleId="Semlista19122">
    <w:name w:val="Sem lista19122"/>
    <w:next w:val="Semlista"/>
    <w:uiPriority w:val="99"/>
    <w:semiHidden/>
    <w:unhideWhenUsed/>
    <w:rsid w:val="00854930"/>
  </w:style>
  <w:style w:type="numbering" w:customStyle="1" w:styleId="Semlista20122">
    <w:name w:val="Sem lista20122"/>
    <w:next w:val="Semlista"/>
    <w:uiPriority w:val="99"/>
    <w:semiHidden/>
    <w:unhideWhenUsed/>
    <w:rsid w:val="00854930"/>
  </w:style>
  <w:style w:type="numbering" w:customStyle="1" w:styleId="Semlista110122">
    <w:name w:val="Sem lista110122"/>
    <w:next w:val="Semlista"/>
    <w:uiPriority w:val="99"/>
    <w:semiHidden/>
    <w:unhideWhenUsed/>
    <w:rsid w:val="00854930"/>
  </w:style>
  <w:style w:type="numbering" w:customStyle="1" w:styleId="Semlista115122">
    <w:name w:val="Sem lista115122"/>
    <w:next w:val="Semlista"/>
    <w:uiPriority w:val="99"/>
    <w:semiHidden/>
    <w:unhideWhenUsed/>
    <w:rsid w:val="00854930"/>
  </w:style>
  <w:style w:type="numbering" w:customStyle="1" w:styleId="Semlista22122">
    <w:name w:val="Sem lista22122"/>
    <w:next w:val="Semlista"/>
    <w:uiPriority w:val="99"/>
    <w:semiHidden/>
    <w:unhideWhenUsed/>
    <w:rsid w:val="00854930"/>
  </w:style>
  <w:style w:type="numbering" w:customStyle="1" w:styleId="Semlista1112122">
    <w:name w:val="Sem lista1112122"/>
    <w:next w:val="Semlista"/>
    <w:uiPriority w:val="99"/>
    <w:semiHidden/>
    <w:unhideWhenUsed/>
    <w:rsid w:val="00854930"/>
  </w:style>
  <w:style w:type="numbering" w:customStyle="1" w:styleId="Semlista111111122">
    <w:name w:val="Sem lista111111122"/>
    <w:next w:val="Semlista"/>
    <w:uiPriority w:val="99"/>
    <w:semiHidden/>
    <w:unhideWhenUsed/>
    <w:rsid w:val="00854930"/>
  </w:style>
  <w:style w:type="numbering" w:customStyle="1" w:styleId="Semlista32122">
    <w:name w:val="Sem lista32122"/>
    <w:next w:val="Semlista"/>
    <w:uiPriority w:val="99"/>
    <w:semiHidden/>
    <w:unhideWhenUsed/>
    <w:rsid w:val="00854930"/>
  </w:style>
  <w:style w:type="numbering" w:customStyle="1" w:styleId="Semlista42122">
    <w:name w:val="Sem lista42122"/>
    <w:next w:val="Semlista"/>
    <w:uiPriority w:val="99"/>
    <w:semiHidden/>
    <w:unhideWhenUsed/>
    <w:rsid w:val="00854930"/>
  </w:style>
  <w:style w:type="numbering" w:customStyle="1" w:styleId="Semlista23122">
    <w:name w:val="Sem lista23122"/>
    <w:next w:val="Semlista"/>
    <w:uiPriority w:val="99"/>
    <w:semiHidden/>
    <w:unhideWhenUsed/>
    <w:rsid w:val="00854930"/>
  </w:style>
  <w:style w:type="numbering" w:customStyle="1" w:styleId="Semlista116122">
    <w:name w:val="Sem lista116122"/>
    <w:next w:val="Semlista"/>
    <w:uiPriority w:val="99"/>
    <w:semiHidden/>
    <w:unhideWhenUsed/>
    <w:rsid w:val="00854930"/>
  </w:style>
  <w:style w:type="numbering" w:customStyle="1" w:styleId="Semlista117122">
    <w:name w:val="Sem lista117122"/>
    <w:next w:val="Semlista"/>
    <w:uiPriority w:val="99"/>
    <w:semiHidden/>
    <w:unhideWhenUsed/>
    <w:rsid w:val="00854930"/>
  </w:style>
  <w:style w:type="numbering" w:customStyle="1" w:styleId="Semlista24122">
    <w:name w:val="Sem lista24122"/>
    <w:next w:val="Semlista"/>
    <w:uiPriority w:val="99"/>
    <w:semiHidden/>
    <w:unhideWhenUsed/>
    <w:rsid w:val="00854930"/>
  </w:style>
  <w:style w:type="numbering" w:customStyle="1" w:styleId="Semlista1113122">
    <w:name w:val="Sem lista1113122"/>
    <w:next w:val="Semlista"/>
    <w:uiPriority w:val="99"/>
    <w:semiHidden/>
    <w:unhideWhenUsed/>
    <w:rsid w:val="00854930"/>
  </w:style>
  <w:style w:type="numbering" w:customStyle="1" w:styleId="Semlista11112122">
    <w:name w:val="Sem lista11112122"/>
    <w:next w:val="Semlista"/>
    <w:uiPriority w:val="99"/>
    <w:semiHidden/>
    <w:unhideWhenUsed/>
    <w:rsid w:val="00854930"/>
  </w:style>
  <w:style w:type="numbering" w:customStyle="1" w:styleId="Semlista33122">
    <w:name w:val="Sem lista33122"/>
    <w:next w:val="Semlista"/>
    <w:uiPriority w:val="99"/>
    <w:semiHidden/>
    <w:unhideWhenUsed/>
    <w:rsid w:val="00854930"/>
  </w:style>
  <w:style w:type="numbering" w:customStyle="1" w:styleId="Semlista43122">
    <w:name w:val="Sem lista43122"/>
    <w:next w:val="Semlista"/>
    <w:uiPriority w:val="99"/>
    <w:semiHidden/>
    <w:unhideWhenUsed/>
    <w:rsid w:val="00854930"/>
  </w:style>
  <w:style w:type="numbering" w:customStyle="1" w:styleId="Semlista25122">
    <w:name w:val="Sem lista25122"/>
    <w:next w:val="Semlista"/>
    <w:uiPriority w:val="99"/>
    <w:semiHidden/>
    <w:unhideWhenUsed/>
    <w:rsid w:val="00854930"/>
  </w:style>
  <w:style w:type="numbering" w:customStyle="1" w:styleId="Semlista301">
    <w:name w:val="Sem lista301"/>
    <w:next w:val="Semlista"/>
    <w:uiPriority w:val="99"/>
    <w:semiHidden/>
    <w:unhideWhenUsed/>
    <w:rsid w:val="00854930"/>
  </w:style>
  <w:style w:type="numbering" w:customStyle="1" w:styleId="Semlista1241">
    <w:name w:val="Sem lista1241"/>
    <w:next w:val="Semlista"/>
    <w:uiPriority w:val="99"/>
    <w:semiHidden/>
    <w:rsid w:val="00854930"/>
  </w:style>
  <w:style w:type="numbering" w:customStyle="1" w:styleId="Semlista11161">
    <w:name w:val="Sem lista11161"/>
    <w:next w:val="Semlista"/>
    <w:uiPriority w:val="99"/>
    <w:semiHidden/>
    <w:unhideWhenUsed/>
    <w:rsid w:val="00854930"/>
  </w:style>
  <w:style w:type="numbering" w:customStyle="1" w:styleId="Semlista2141">
    <w:name w:val="Sem lista2141"/>
    <w:next w:val="Semlista"/>
    <w:uiPriority w:val="99"/>
    <w:semiHidden/>
    <w:unhideWhenUsed/>
    <w:rsid w:val="00854930"/>
  </w:style>
  <w:style w:type="numbering" w:customStyle="1" w:styleId="Semlista11171">
    <w:name w:val="Sem lista11171"/>
    <w:next w:val="Semlista"/>
    <w:uiPriority w:val="99"/>
    <w:semiHidden/>
    <w:unhideWhenUsed/>
    <w:rsid w:val="00854930"/>
  </w:style>
  <w:style w:type="numbering" w:customStyle="1" w:styleId="Semlista111151">
    <w:name w:val="Sem lista111151"/>
    <w:next w:val="Semlista"/>
    <w:uiPriority w:val="99"/>
    <w:semiHidden/>
    <w:unhideWhenUsed/>
    <w:rsid w:val="00854930"/>
  </w:style>
  <w:style w:type="numbering" w:customStyle="1" w:styleId="Semlista361">
    <w:name w:val="Sem lista361"/>
    <w:next w:val="Semlista"/>
    <w:uiPriority w:val="99"/>
    <w:semiHidden/>
    <w:unhideWhenUsed/>
    <w:rsid w:val="00854930"/>
  </w:style>
  <w:style w:type="numbering" w:customStyle="1" w:styleId="Semlista461">
    <w:name w:val="Sem lista461"/>
    <w:next w:val="Semlista"/>
    <w:uiPriority w:val="99"/>
    <w:semiHidden/>
    <w:unhideWhenUsed/>
    <w:rsid w:val="00854930"/>
  </w:style>
  <w:style w:type="numbering" w:customStyle="1" w:styleId="Semlista551">
    <w:name w:val="Sem lista551"/>
    <w:next w:val="Semlista"/>
    <w:uiPriority w:val="99"/>
    <w:semiHidden/>
    <w:unhideWhenUsed/>
    <w:rsid w:val="00854930"/>
  </w:style>
  <w:style w:type="numbering" w:customStyle="1" w:styleId="Semlista641">
    <w:name w:val="Sem lista641"/>
    <w:next w:val="Semlista"/>
    <w:uiPriority w:val="99"/>
    <w:semiHidden/>
    <w:unhideWhenUsed/>
    <w:rsid w:val="00854930"/>
  </w:style>
  <w:style w:type="numbering" w:customStyle="1" w:styleId="Semlista741">
    <w:name w:val="Sem lista741"/>
    <w:next w:val="Semlista"/>
    <w:uiPriority w:val="99"/>
    <w:semiHidden/>
    <w:unhideWhenUsed/>
    <w:rsid w:val="00854930"/>
  </w:style>
  <w:style w:type="numbering" w:customStyle="1" w:styleId="Semlista1251">
    <w:name w:val="Sem lista1251"/>
    <w:next w:val="Semlista"/>
    <w:uiPriority w:val="99"/>
    <w:semiHidden/>
    <w:unhideWhenUsed/>
    <w:rsid w:val="00854930"/>
  </w:style>
  <w:style w:type="numbering" w:customStyle="1" w:styleId="Semlista2151">
    <w:name w:val="Sem lista2151"/>
    <w:next w:val="Semlista"/>
    <w:uiPriority w:val="99"/>
    <w:semiHidden/>
    <w:unhideWhenUsed/>
    <w:rsid w:val="00854930"/>
  </w:style>
  <w:style w:type="numbering" w:customStyle="1" w:styleId="Semlista11241">
    <w:name w:val="Sem lista11241"/>
    <w:next w:val="Semlista"/>
    <w:uiPriority w:val="99"/>
    <w:semiHidden/>
    <w:unhideWhenUsed/>
    <w:rsid w:val="00854930"/>
  </w:style>
  <w:style w:type="numbering" w:customStyle="1" w:styleId="Semlista1111141">
    <w:name w:val="Sem lista1111141"/>
    <w:next w:val="Semlista"/>
    <w:uiPriority w:val="99"/>
    <w:semiHidden/>
    <w:unhideWhenUsed/>
    <w:rsid w:val="00854930"/>
  </w:style>
  <w:style w:type="numbering" w:customStyle="1" w:styleId="Semlista3141">
    <w:name w:val="Sem lista3141"/>
    <w:next w:val="Semlista"/>
    <w:uiPriority w:val="99"/>
    <w:semiHidden/>
    <w:unhideWhenUsed/>
    <w:rsid w:val="00854930"/>
  </w:style>
  <w:style w:type="numbering" w:customStyle="1" w:styleId="Semlista4141">
    <w:name w:val="Sem lista4141"/>
    <w:next w:val="Semlista"/>
    <w:uiPriority w:val="99"/>
    <w:semiHidden/>
    <w:unhideWhenUsed/>
    <w:rsid w:val="00854930"/>
  </w:style>
  <w:style w:type="numbering" w:customStyle="1" w:styleId="Semlista5141">
    <w:name w:val="Sem lista5141"/>
    <w:next w:val="Semlista"/>
    <w:uiPriority w:val="99"/>
    <w:semiHidden/>
    <w:unhideWhenUsed/>
    <w:rsid w:val="00854930"/>
  </w:style>
  <w:style w:type="numbering" w:customStyle="1" w:styleId="Semlista831">
    <w:name w:val="Sem lista831"/>
    <w:next w:val="Semlista"/>
    <w:uiPriority w:val="99"/>
    <w:semiHidden/>
    <w:unhideWhenUsed/>
    <w:rsid w:val="00854930"/>
  </w:style>
  <w:style w:type="numbering" w:customStyle="1" w:styleId="Semlista931">
    <w:name w:val="Sem lista931"/>
    <w:next w:val="Semlista"/>
    <w:uiPriority w:val="99"/>
    <w:semiHidden/>
    <w:unhideWhenUsed/>
    <w:rsid w:val="00854930"/>
  </w:style>
  <w:style w:type="numbering" w:customStyle="1" w:styleId="Semlista1031">
    <w:name w:val="Sem lista1031"/>
    <w:next w:val="Semlista"/>
    <w:uiPriority w:val="99"/>
    <w:semiHidden/>
    <w:unhideWhenUsed/>
    <w:rsid w:val="00854930"/>
  </w:style>
  <w:style w:type="numbering" w:customStyle="1" w:styleId="Semlista1331">
    <w:name w:val="Sem lista1331"/>
    <w:next w:val="Semlista"/>
    <w:uiPriority w:val="99"/>
    <w:semiHidden/>
    <w:unhideWhenUsed/>
    <w:rsid w:val="00854930"/>
  </w:style>
  <w:style w:type="numbering" w:customStyle="1" w:styleId="Semlista11331">
    <w:name w:val="Sem lista11331"/>
    <w:next w:val="Semlista"/>
    <w:uiPriority w:val="99"/>
    <w:semiHidden/>
    <w:unhideWhenUsed/>
    <w:rsid w:val="00854930"/>
  </w:style>
  <w:style w:type="numbering" w:customStyle="1" w:styleId="Semlista1431">
    <w:name w:val="Sem lista1431"/>
    <w:next w:val="Semlista"/>
    <w:uiPriority w:val="99"/>
    <w:semiHidden/>
    <w:unhideWhenUsed/>
    <w:rsid w:val="00854930"/>
  </w:style>
  <w:style w:type="numbering" w:customStyle="1" w:styleId="Semlista1531">
    <w:name w:val="Sem lista1531"/>
    <w:next w:val="Semlista"/>
    <w:uiPriority w:val="99"/>
    <w:semiHidden/>
    <w:unhideWhenUsed/>
    <w:rsid w:val="00854930"/>
  </w:style>
  <w:style w:type="numbering" w:customStyle="1" w:styleId="Semlista11431">
    <w:name w:val="Sem lista11431"/>
    <w:next w:val="Semlista"/>
    <w:uiPriority w:val="99"/>
    <w:semiHidden/>
    <w:unhideWhenUsed/>
    <w:rsid w:val="00854930"/>
  </w:style>
  <w:style w:type="numbering" w:customStyle="1" w:styleId="Semlista1631">
    <w:name w:val="Sem lista1631"/>
    <w:next w:val="Semlista"/>
    <w:uiPriority w:val="99"/>
    <w:semiHidden/>
    <w:unhideWhenUsed/>
    <w:rsid w:val="00854930"/>
  </w:style>
  <w:style w:type="numbering" w:customStyle="1" w:styleId="Semlista1731">
    <w:name w:val="Sem lista1731"/>
    <w:next w:val="Semlista"/>
    <w:uiPriority w:val="99"/>
    <w:semiHidden/>
    <w:unhideWhenUsed/>
    <w:rsid w:val="00854930"/>
  </w:style>
  <w:style w:type="numbering" w:customStyle="1" w:styleId="Semlista1831">
    <w:name w:val="Sem lista1831"/>
    <w:next w:val="Semlista"/>
    <w:uiPriority w:val="99"/>
    <w:semiHidden/>
    <w:unhideWhenUsed/>
    <w:rsid w:val="00854930"/>
  </w:style>
  <w:style w:type="numbering" w:customStyle="1" w:styleId="Semlista1931">
    <w:name w:val="Sem lista1931"/>
    <w:next w:val="Semlista"/>
    <w:uiPriority w:val="99"/>
    <w:semiHidden/>
    <w:unhideWhenUsed/>
    <w:rsid w:val="00854930"/>
  </w:style>
  <w:style w:type="numbering" w:customStyle="1" w:styleId="Semlista2031">
    <w:name w:val="Sem lista2031"/>
    <w:next w:val="Semlista"/>
    <w:uiPriority w:val="99"/>
    <w:semiHidden/>
    <w:unhideWhenUsed/>
    <w:rsid w:val="00854930"/>
  </w:style>
  <w:style w:type="numbering" w:customStyle="1" w:styleId="Semlista11031">
    <w:name w:val="Sem lista11031"/>
    <w:next w:val="Semlista"/>
    <w:uiPriority w:val="99"/>
    <w:semiHidden/>
    <w:unhideWhenUsed/>
    <w:rsid w:val="00854930"/>
  </w:style>
  <w:style w:type="numbering" w:customStyle="1" w:styleId="Semlista11531">
    <w:name w:val="Sem lista11531"/>
    <w:next w:val="Semlista"/>
    <w:uiPriority w:val="99"/>
    <w:semiHidden/>
    <w:unhideWhenUsed/>
    <w:rsid w:val="00854930"/>
  </w:style>
  <w:style w:type="numbering" w:customStyle="1" w:styleId="Semlista2231">
    <w:name w:val="Sem lista2231"/>
    <w:next w:val="Semlista"/>
    <w:uiPriority w:val="99"/>
    <w:semiHidden/>
    <w:unhideWhenUsed/>
    <w:rsid w:val="00854930"/>
  </w:style>
  <w:style w:type="numbering" w:customStyle="1" w:styleId="Semlista111231">
    <w:name w:val="Sem lista111231"/>
    <w:next w:val="Semlista"/>
    <w:uiPriority w:val="99"/>
    <w:semiHidden/>
    <w:unhideWhenUsed/>
    <w:rsid w:val="00854930"/>
  </w:style>
  <w:style w:type="numbering" w:customStyle="1" w:styleId="Semlista11111131">
    <w:name w:val="Sem lista11111131"/>
    <w:next w:val="Semlista"/>
    <w:uiPriority w:val="99"/>
    <w:semiHidden/>
    <w:unhideWhenUsed/>
    <w:rsid w:val="00854930"/>
  </w:style>
  <w:style w:type="numbering" w:customStyle="1" w:styleId="Semlista3231">
    <w:name w:val="Sem lista3231"/>
    <w:next w:val="Semlista"/>
    <w:uiPriority w:val="99"/>
    <w:semiHidden/>
    <w:unhideWhenUsed/>
    <w:rsid w:val="00854930"/>
  </w:style>
  <w:style w:type="numbering" w:customStyle="1" w:styleId="Semlista4231">
    <w:name w:val="Sem lista4231"/>
    <w:next w:val="Semlista"/>
    <w:uiPriority w:val="99"/>
    <w:semiHidden/>
    <w:unhideWhenUsed/>
    <w:rsid w:val="00854930"/>
  </w:style>
  <w:style w:type="numbering" w:customStyle="1" w:styleId="Semlista2331">
    <w:name w:val="Sem lista2331"/>
    <w:next w:val="Semlista"/>
    <w:uiPriority w:val="99"/>
    <w:semiHidden/>
    <w:unhideWhenUsed/>
    <w:rsid w:val="00854930"/>
  </w:style>
  <w:style w:type="numbering" w:customStyle="1" w:styleId="Semlista11631">
    <w:name w:val="Sem lista11631"/>
    <w:next w:val="Semlista"/>
    <w:uiPriority w:val="99"/>
    <w:semiHidden/>
    <w:unhideWhenUsed/>
    <w:rsid w:val="00854930"/>
  </w:style>
  <w:style w:type="numbering" w:customStyle="1" w:styleId="Semlista11731">
    <w:name w:val="Sem lista11731"/>
    <w:next w:val="Semlista"/>
    <w:uiPriority w:val="99"/>
    <w:semiHidden/>
    <w:unhideWhenUsed/>
    <w:rsid w:val="00854930"/>
  </w:style>
  <w:style w:type="numbering" w:customStyle="1" w:styleId="Semlista2431">
    <w:name w:val="Sem lista2431"/>
    <w:next w:val="Semlista"/>
    <w:uiPriority w:val="99"/>
    <w:semiHidden/>
    <w:unhideWhenUsed/>
    <w:rsid w:val="00854930"/>
  </w:style>
  <w:style w:type="numbering" w:customStyle="1" w:styleId="Semlista111331">
    <w:name w:val="Sem lista111331"/>
    <w:next w:val="Semlista"/>
    <w:uiPriority w:val="99"/>
    <w:semiHidden/>
    <w:unhideWhenUsed/>
    <w:rsid w:val="00854930"/>
  </w:style>
  <w:style w:type="numbering" w:customStyle="1" w:styleId="Semlista1111231">
    <w:name w:val="Sem lista1111231"/>
    <w:next w:val="Semlista"/>
    <w:uiPriority w:val="99"/>
    <w:semiHidden/>
    <w:unhideWhenUsed/>
    <w:rsid w:val="00854930"/>
  </w:style>
  <w:style w:type="numbering" w:customStyle="1" w:styleId="Semlista3331">
    <w:name w:val="Sem lista3331"/>
    <w:next w:val="Semlista"/>
    <w:uiPriority w:val="99"/>
    <w:semiHidden/>
    <w:unhideWhenUsed/>
    <w:rsid w:val="00854930"/>
  </w:style>
  <w:style w:type="numbering" w:customStyle="1" w:styleId="Semlista4331">
    <w:name w:val="Sem lista4331"/>
    <w:next w:val="Semlista"/>
    <w:uiPriority w:val="99"/>
    <w:semiHidden/>
    <w:unhideWhenUsed/>
    <w:rsid w:val="00854930"/>
  </w:style>
  <w:style w:type="numbering" w:customStyle="1" w:styleId="Semlista2531">
    <w:name w:val="Sem lista2531"/>
    <w:next w:val="Semlista"/>
    <w:uiPriority w:val="99"/>
    <w:semiHidden/>
    <w:unhideWhenUsed/>
    <w:rsid w:val="00854930"/>
  </w:style>
  <w:style w:type="numbering" w:customStyle="1" w:styleId="Semlista2631">
    <w:name w:val="Sem lista2631"/>
    <w:next w:val="Semlista"/>
    <w:uiPriority w:val="99"/>
    <w:semiHidden/>
    <w:rsid w:val="00854930"/>
  </w:style>
  <w:style w:type="numbering" w:customStyle="1" w:styleId="Semlista11831">
    <w:name w:val="Sem lista11831"/>
    <w:next w:val="Semlista"/>
    <w:uiPriority w:val="99"/>
    <w:semiHidden/>
    <w:unhideWhenUsed/>
    <w:rsid w:val="00854930"/>
  </w:style>
  <w:style w:type="numbering" w:customStyle="1" w:styleId="Semlista2731">
    <w:name w:val="Sem lista2731"/>
    <w:next w:val="Semlista"/>
    <w:uiPriority w:val="99"/>
    <w:semiHidden/>
    <w:unhideWhenUsed/>
    <w:rsid w:val="00854930"/>
  </w:style>
  <w:style w:type="numbering" w:customStyle="1" w:styleId="Semlista11931">
    <w:name w:val="Sem lista11931"/>
    <w:next w:val="Semlista"/>
    <w:uiPriority w:val="99"/>
    <w:semiHidden/>
    <w:unhideWhenUsed/>
    <w:rsid w:val="00854930"/>
  </w:style>
  <w:style w:type="numbering" w:customStyle="1" w:styleId="Semlista111431">
    <w:name w:val="Sem lista111431"/>
    <w:next w:val="Semlista"/>
    <w:uiPriority w:val="99"/>
    <w:semiHidden/>
    <w:unhideWhenUsed/>
    <w:rsid w:val="00854930"/>
  </w:style>
  <w:style w:type="numbering" w:customStyle="1" w:styleId="Semlista3431">
    <w:name w:val="Sem lista3431"/>
    <w:next w:val="Semlista"/>
    <w:uiPriority w:val="99"/>
    <w:semiHidden/>
    <w:unhideWhenUsed/>
    <w:rsid w:val="00854930"/>
  </w:style>
  <w:style w:type="numbering" w:customStyle="1" w:styleId="Semlista4431">
    <w:name w:val="Sem lista4431"/>
    <w:next w:val="Semlista"/>
    <w:uiPriority w:val="99"/>
    <w:semiHidden/>
    <w:unhideWhenUsed/>
    <w:rsid w:val="00854930"/>
  </w:style>
  <w:style w:type="numbering" w:customStyle="1" w:styleId="Semlista5231">
    <w:name w:val="Sem lista5231"/>
    <w:next w:val="Semlista"/>
    <w:uiPriority w:val="99"/>
    <w:semiHidden/>
    <w:unhideWhenUsed/>
    <w:rsid w:val="00854930"/>
  </w:style>
  <w:style w:type="numbering" w:customStyle="1" w:styleId="Semlista6131">
    <w:name w:val="Sem lista6131"/>
    <w:next w:val="Semlista"/>
    <w:uiPriority w:val="99"/>
    <w:semiHidden/>
    <w:unhideWhenUsed/>
    <w:rsid w:val="00854930"/>
  </w:style>
  <w:style w:type="numbering" w:customStyle="1" w:styleId="Semlista7131">
    <w:name w:val="Sem lista7131"/>
    <w:next w:val="Semlista"/>
    <w:uiPriority w:val="99"/>
    <w:semiHidden/>
    <w:unhideWhenUsed/>
    <w:rsid w:val="00854930"/>
  </w:style>
  <w:style w:type="numbering" w:customStyle="1" w:styleId="Semlista12131">
    <w:name w:val="Sem lista12131"/>
    <w:next w:val="Semlista"/>
    <w:uiPriority w:val="99"/>
    <w:semiHidden/>
    <w:unhideWhenUsed/>
    <w:rsid w:val="00854930"/>
  </w:style>
  <w:style w:type="numbering" w:customStyle="1" w:styleId="Semlista21131">
    <w:name w:val="Sem lista21131"/>
    <w:next w:val="Semlista"/>
    <w:uiPriority w:val="99"/>
    <w:semiHidden/>
    <w:unhideWhenUsed/>
    <w:rsid w:val="00854930"/>
  </w:style>
  <w:style w:type="numbering" w:customStyle="1" w:styleId="Semlista112131">
    <w:name w:val="Sem lista112131"/>
    <w:next w:val="Semlista"/>
    <w:uiPriority w:val="99"/>
    <w:semiHidden/>
    <w:unhideWhenUsed/>
    <w:rsid w:val="00854930"/>
  </w:style>
  <w:style w:type="numbering" w:customStyle="1" w:styleId="Semlista1111331">
    <w:name w:val="Sem lista1111331"/>
    <w:next w:val="Semlista"/>
    <w:uiPriority w:val="99"/>
    <w:semiHidden/>
    <w:unhideWhenUsed/>
    <w:rsid w:val="00854930"/>
  </w:style>
  <w:style w:type="numbering" w:customStyle="1" w:styleId="Semlista31131">
    <w:name w:val="Sem lista31131"/>
    <w:next w:val="Semlista"/>
    <w:uiPriority w:val="99"/>
    <w:semiHidden/>
    <w:unhideWhenUsed/>
    <w:rsid w:val="00854930"/>
  </w:style>
  <w:style w:type="numbering" w:customStyle="1" w:styleId="Semlista41131">
    <w:name w:val="Sem lista41131"/>
    <w:next w:val="Semlista"/>
    <w:uiPriority w:val="99"/>
    <w:semiHidden/>
    <w:unhideWhenUsed/>
    <w:rsid w:val="00854930"/>
  </w:style>
  <w:style w:type="numbering" w:customStyle="1" w:styleId="Semlista51131">
    <w:name w:val="Sem lista51131"/>
    <w:next w:val="Semlista"/>
    <w:uiPriority w:val="99"/>
    <w:semiHidden/>
    <w:unhideWhenUsed/>
    <w:rsid w:val="00854930"/>
  </w:style>
  <w:style w:type="numbering" w:customStyle="1" w:styleId="Semlista8131">
    <w:name w:val="Sem lista8131"/>
    <w:next w:val="Semlista"/>
    <w:uiPriority w:val="99"/>
    <w:semiHidden/>
    <w:unhideWhenUsed/>
    <w:rsid w:val="00854930"/>
  </w:style>
  <w:style w:type="numbering" w:customStyle="1" w:styleId="Semlista9131">
    <w:name w:val="Sem lista9131"/>
    <w:next w:val="Semlista"/>
    <w:uiPriority w:val="99"/>
    <w:semiHidden/>
    <w:unhideWhenUsed/>
    <w:rsid w:val="00854930"/>
  </w:style>
  <w:style w:type="numbering" w:customStyle="1" w:styleId="Semlista10131">
    <w:name w:val="Sem lista10131"/>
    <w:next w:val="Semlista"/>
    <w:uiPriority w:val="99"/>
    <w:semiHidden/>
    <w:unhideWhenUsed/>
    <w:rsid w:val="00854930"/>
  </w:style>
  <w:style w:type="numbering" w:customStyle="1" w:styleId="Semlista13131">
    <w:name w:val="Sem lista13131"/>
    <w:next w:val="Semlista"/>
    <w:uiPriority w:val="99"/>
    <w:semiHidden/>
    <w:unhideWhenUsed/>
    <w:rsid w:val="00854930"/>
  </w:style>
  <w:style w:type="numbering" w:customStyle="1" w:styleId="Semlista113131">
    <w:name w:val="Sem lista113131"/>
    <w:next w:val="Semlista"/>
    <w:uiPriority w:val="99"/>
    <w:semiHidden/>
    <w:unhideWhenUsed/>
    <w:rsid w:val="00854930"/>
  </w:style>
  <w:style w:type="numbering" w:customStyle="1" w:styleId="Semlista14131">
    <w:name w:val="Sem lista14131"/>
    <w:next w:val="Semlista"/>
    <w:uiPriority w:val="99"/>
    <w:semiHidden/>
    <w:unhideWhenUsed/>
    <w:rsid w:val="00854930"/>
  </w:style>
  <w:style w:type="numbering" w:customStyle="1" w:styleId="Semlista15131">
    <w:name w:val="Sem lista15131"/>
    <w:next w:val="Semlista"/>
    <w:uiPriority w:val="99"/>
    <w:semiHidden/>
    <w:unhideWhenUsed/>
    <w:rsid w:val="00854930"/>
  </w:style>
  <w:style w:type="numbering" w:customStyle="1" w:styleId="Semlista114131">
    <w:name w:val="Sem lista114131"/>
    <w:next w:val="Semlista"/>
    <w:uiPriority w:val="99"/>
    <w:semiHidden/>
    <w:unhideWhenUsed/>
    <w:rsid w:val="00854930"/>
  </w:style>
  <w:style w:type="numbering" w:customStyle="1" w:styleId="Semlista16131">
    <w:name w:val="Sem lista16131"/>
    <w:next w:val="Semlista"/>
    <w:uiPriority w:val="99"/>
    <w:semiHidden/>
    <w:unhideWhenUsed/>
    <w:rsid w:val="00854930"/>
  </w:style>
  <w:style w:type="numbering" w:customStyle="1" w:styleId="Semlista17131">
    <w:name w:val="Sem lista17131"/>
    <w:next w:val="Semlista"/>
    <w:uiPriority w:val="99"/>
    <w:semiHidden/>
    <w:unhideWhenUsed/>
    <w:rsid w:val="00854930"/>
  </w:style>
  <w:style w:type="numbering" w:customStyle="1" w:styleId="Semlista18131">
    <w:name w:val="Sem lista18131"/>
    <w:next w:val="Semlista"/>
    <w:uiPriority w:val="99"/>
    <w:semiHidden/>
    <w:unhideWhenUsed/>
    <w:rsid w:val="00854930"/>
  </w:style>
  <w:style w:type="numbering" w:customStyle="1" w:styleId="Semlista19131">
    <w:name w:val="Sem lista19131"/>
    <w:next w:val="Semlista"/>
    <w:uiPriority w:val="99"/>
    <w:semiHidden/>
    <w:unhideWhenUsed/>
    <w:rsid w:val="00854930"/>
  </w:style>
  <w:style w:type="numbering" w:customStyle="1" w:styleId="Semlista20131">
    <w:name w:val="Sem lista20131"/>
    <w:next w:val="Semlista"/>
    <w:uiPriority w:val="99"/>
    <w:semiHidden/>
    <w:unhideWhenUsed/>
    <w:rsid w:val="00854930"/>
  </w:style>
  <w:style w:type="numbering" w:customStyle="1" w:styleId="Semlista110131">
    <w:name w:val="Sem lista110131"/>
    <w:next w:val="Semlista"/>
    <w:uiPriority w:val="99"/>
    <w:semiHidden/>
    <w:unhideWhenUsed/>
    <w:rsid w:val="00854930"/>
  </w:style>
  <w:style w:type="numbering" w:customStyle="1" w:styleId="Semlista115131">
    <w:name w:val="Sem lista115131"/>
    <w:next w:val="Semlista"/>
    <w:uiPriority w:val="99"/>
    <w:semiHidden/>
    <w:unhideWhenUsed/>
    <w:rsid w:val="00854930"/>
  </w:style>
  <w:style w:type="numbering" w:customStyle="1" w:styleId="Semlista22131">
    <w:name w:val="Sem lista22131"/>
    <w:next w:val="Semlista"/>
    <w:uiPriority w:val="99"/>
    <w:semiHidden/>
    <w:unhideWhenUsed/>
    <w:rsid w:val="00854930"/>
  </w:style>
  <w:style w:type="numbering" w:customStyle="1" w:styleId="Semlista1112131">
    <w:name w:val="Sem lista1112131"/>
    <w:next w:val="Semlista"/>
    <w:uiPriority w:val="99"/>
    <w:semiHidden/>
    <w:unhideWhenUsed/>
    <w:rsid w:val="00854930"/>
  </w:style>
  <w:style w:type="numbering" w:customStyle="1" w:styleId="Semlista11111221">
    <w:name w:val="Sem lista11111221"/>
    <w:next w:val="Semlista"/>
    <w:uiPriority w:val="99"/>
    <w:semiHidden/>
    <w:unhideWhenUsed/>
    <w:rsid w:val="00854930"/>
  </w:style>
  <w:style w:type="numbering" w:customStyle="1" w:styleId="Semlista32131">
    <w:name w:val="Sem lista32131"/>
    <w:next w:val="Semlista"/>
    <w:uiPriority w:val="99"/>
    <w:semiHidden/>
    <w:unhideWhenUsed/>
    <w:rsid w:val="00854930"/>
  </w:style>
  <w:style w:type="numbering" w:customStyle="1" w:styleId="Semlista42131">
    <w:name w:val="Sem lista42131"/>
    <w:next w:val="Semlista"/>
    <w:uiPriority w:val="99"/>
    <w:semiHidden/>
    <w:unhideWhenUsed/>
    <w:rsid w:val="00854930"/>
  </w:style>
  <w:style w:type="numbering" w:customStyle="1" w:styleId="Semlista23131">
    <w:name w:val="Sem lista23131"/>
    <w:next w:val="Semlista"/>
    <w:uiPriority w:val="99"/>
    <w:semiHidden/>
    <w:unhideWhenUsed/>
    <w:rsid w:val="00854930"/>
  </w:style>
  <w:style w:type="numbering" w:customStyle="1" w:styleId="Semlista116131">
    <w:name w:val="Sem lista116131"/>
    <w:next w:val="Semlista"/>
    <w:uiPriority w:val="99"/>
    <w:semiHidden/>
    <w:unhideWhenUsed/>
    <w:rsid w:val="00854930"/>
  </w:style>
  <w:style w:type="numbering" w:customStyle="1" w:styleId="Semlista117131">
    <w:name w:val="Sem lista117131"/>
    <w:next w:val="Semlista"/>
    <w:uiPriority w:val="99"/>
    <w:semiHidden/>
    <w:unhideWhenUsed/>
    <w:rsid w:val="00854930"/>
  </w:style>
  <w:style w:type="numbering" w:customStyle="1" w:styleId="Semlista24131">
    <w:name w:val="Sem lista24131"/>
    <w:next w:val="Semlista"/>
    <w:uiPriority w:val="99"/>
    <w:semiHidden/>
    <w:unhideWhenUsed/>
    <w:rsid w:val="00854930"/>
  </w:style>
  <w:style w:type="numbering" w:customStyle="1" w:styleId="Semlista1113131">
    <w:name w:val="Sem lista1113131"/>
    <w:next w:val="Semlista"/>
    <w:uiPriority w:val="99"/>
    <w:semiHidden/>
    <w:unhideWhenUsed/>
    <w:rsid w:val="00854930"/>
  </w:style>
  <w:style w:type="numbering" w:customStyle="1" w:styleId="Semlista11112131">
    <w:name w:val="Sem lista11112131"/>
    <w:next w:val="Semlista"/>
    <w:uiPriority w:val="99"/>
    <w:semiHidden/>
    <w:unhideWhenUsed/>
    <w:rsid w:val="00854930"/>
  </w:style>
  <w:style w:type="numbering" w:customStyle="1" w:styleId="Semlista33131">
    <w:name w:val="Sem lista33131"/>
    <w:next w:val="Semlista"/>
    <w:uiPriority w:val="99"/>
    <w:semiHidden/>
    <w:unhideWhenUsed/>
    <w:rsid w:val="00854930"/>
  </w:style>
  <w:style w:type="numbering" w:customStyle="1" w:styleId="Semlista43131">
    <w:name w:val="Sem lista43131"/>
    <w:next w:val="Semlista"/>
    <w:uiPriority w:val="99"/>
    <w:semiHidden/>
    <w:unhideWhenUsed/>
    <w:rsid w:val="00854930"/>
  </w:style>
  <w:style w:type="numbering" w:customStyle="1" w:styleId="Semlista25131">
    <w:name w:val="Sem lista25131"/>
    <w:next w:val="Semlista"/>
    <w:uiPriority w:val="99"/>
    <w:semiHidden/>
    <w:unhideWhenUsed/>
    <w:rsid w:val="00854930"/>
  </w:style>
  <w:style w:type="numbering" w:customStyle="1" w:styleId="Semlista26121">
    <w:name w:val="Sem lista26121"/>
    <w:next w:val="Semlista"/>
    <w:uiPriority w:val="99"/>
    <w:semiHidden/>
    <w:unhideWhenUsed/>
    <w:rsid w:val="00854930"/>
  </w:style>
  <w:style w:type="numbering" w:customStyle="1" w:styleId="Semlista27121">
    <w:name w:val="Sem lista27121"/>
    <w:next w:val="Semlista"/>
    <w:uiPriority w:val="99"/>
    <w:semiHidden/>
    <w:unhideWhenUsed/>
    <w:rsid w:val="00854930"/>
  </w:style>
  <w:style w:type="numbering" w:customStyle="1" w:styleId="Semlista118121">
    <w:name w:val="Sem lista118121"/>
    <w:next w:val="Semlista"/>
    <w:uiPriority w:val="99"/>
    <w:semiHidden/>
    <w:rsid w:val="00854930"/>
  </w:style>
  <w:style w:type="numbering" w:customStyle="1" w:styleId="Semlista119121">
    <w:name w:val="Sem lista119121"/>
    <w:next w:val="Semlista"/>
    <w:uiPriority w:val="99"/>
    <w:semiHidden/>
    <w:unhideWhenUsed/>
    <w:rsid w:val="00854930"/>
  </w:style>
  <w:style w:type="numbering" w:customStyle="1" w:styleId="Semlista2821">
    <w:name w:val="Sem lista2821"/>
    <w:next w:val="Semlista"/>
    <w:uiPriority w:val="99"/>
    <w:semiHidden/>
    <w:unhideWhenUsed/>
    <w:rsid w:val="00854930"/>
  </w:style>
  <w:style w:type="numbering" w:customStyle="1" w:styleId="Semlista1114121">
    <w:name w:val="Sem lista1114121"/>
    <w:next w:val="Semlista"/>
    <w:uiPriority w:val="99"/>
    <w:semiHidden/>
    <w:unhideWhenUsed/>
    <w:rsid w:val="00854930"/>
  </w:style>
  <w:style w:type="numbering" w:customStyle="1" w:styleId="Semlista11113121">
    <w:name w:val="Sem lista11113121"/>
    <w:next w:val="Semlista"/>
    <w:uiPriority w:val="99"/>
    <w:semiHidden/>
    <w:unhideWhenUsed/>
    <w:rsid w:val="00854930"/>
  </w:style>
  <w:style w:type="numbering" w:customStyle="1" w:styleId="Semlista34121">
    <w:name w:val="Sem lista34121"/>
    <w:next w:val="Semlista"/>
    <w:uiPriority w:val="99"/>
    <w:semiHidden/>
    <w:unhideWhenUsed/>
    <w:rsid w:val="00854930"/>
  </w:style>
  <w:style w:type="numbering" w:customStyle="1" w:styleId="Semlista44121">
    <w:name w:val="Sem lista44121"/>
    <w:next w:val="Semlista"/>
    <w:uiPriority w:val="99"/>
    <w:semiHidden/>
    <w:unhideWhenUsed/>
    <w:rsid w:val="00854930"/>
  </w:style>
  <w:style w:type="numbering" w:customStyle="1" w:styleId="Semlista52121">
    <w:name w:val="Sem lista52121"/>
    <w:next w:val="Semlista"/>
    <w:uiPriority w:val="99"/>
    <w:semiHidden/>
    <w:unhideWhenUsed/>
    <w:rsid w:val="00854930"/>
  </w:style>
  <w:style w:type="numbering" w:customStyle="1" w:styleId="Semlista61121">
    <w:name w:val="Sem lista61121"/>
    <w:next w:val="Semlista"/>
    <w:uiPriority w:val="99"/>
    <w:semiHidden/>
    <w:unhideWhenUsed/>
    <w:rsid w:val="00854930"/>
  </w:style>
  <w:style w:type="numbering" w:customStyle="1" w:styleId="Semlista71121">
    <w:name w:val="Sem lista71121"/>
    <w:next w:val="Semlista"/>
    <w:uiPriority w:val="99"/>
    <w:semiHidden/>
    <w:unhideWhenUsed/>
    <w:rsid w:val="00854930"/>
  </w:style>
  <w:style w:type="numbering" w:customStyle="1" w:styleId="Semlista121121">
    <w:name w:val="Sem lista121121"/>
    <w:next w:val="Semlista"/>
    <w:uiPriority w:val="99"/>
    <w:semiHidden/>
    <w:unhideWhenUsed/>
    <w:rsid w:val="00854930"/>
  </w:style>
  <w:style w:type="numbering" w:customStyle="1" w:styleId="Semlista211121">
    <w:name w:val="Sem lista211121"/>
    <w:next w:val="Semlista"/>
    <w:uiPriority w:val="99"/>
    <w:semiHidden/>
    <w:unhideWhenUsed/>
    <w:rsid w:val="00854930"/>
  </w:style>
  <w:style w:type="numbering" w:customStyle="1" w:styleId="Semlista1121121">
    <w:name w:val="Sem lista1121121"/>
    <w:next w:val="Semlista"/>
    <w:uiPriority w:val="99"/>
    <w:semiHidden/>
    <w:unhideWhenUsed/>
    <w:rsid w:val="00854930"/>
  </w:style>
  <w:style w:type="numbering" w:customStyle="1" w:styleId="Semlista111111131">
    <w:name w:val="Sem lista111111131"/>
    <w:next w:val="Semlista"/>
    <w:uiPriority w:val="99"/>
    <w:semiHidden/>
    <w:unhideWhenUsed/>
    <w:rsid w:val="00854930"/>
  </w:style>
  <w:style w:type="numbering" w:customStyle="1" w:styleId="Semlista311121">
    <w:name w:val="Sem lista311121"/>
    <w:next w:val="Semlista"/>
    <w:uiPriority w:val="99"/>
    <w:semiHidden/>
    <w:unhideWhenUsed/>
    <w:rsid w:val="00854930"/>
  </w:style>
  <w:style w:type="numbering" w:customStyle="1" w:styleId="Semlista411121">
    <w:name w:val="Sem lista411121"/>
    <w:next w:val="Semlista"/>
    <w:uiPriority w:val="99"/>
    <w:semiHidden/>
    <w:unhideWhenUsed/>
    <w:rsid w:val="00854930"/>
  </w:style>
  <w:style w:type="numbering" w:customStyle="1" w:styleId="Semlista511121">
    <w:name w:val="Sem lista511121"/>
    <w:next w:val="Semlista"/>
    <w:uiPriority w:val="99"/>
    <w:semiHidden/>
    <w:unhideWhenUsed/>
    <w:rsid w:val="00854930"/>
  </w:style>
  <w:style w:type="numbering" w:customStyle="1" w:styleId="Semlista81121">
    <w:name w:val="Sem lista81121"/>
    <w:next w:val="Semlista"/>
    <w:uiPriority w:val="99"/>
    <w:semiHidden/>
    <w:unhideWhenUsed/>
    <w:rsid w:val="00854930"/>
  </w:style>
  <w:style w:type="numbering" w:customStyle="1" w:styleId="Semlista91121">
    <w:name w:val="Sem lista91121"/>
    <w:next w:val="Semlista"/>
    <w:uiPriority w:val="99"/>
    <w:semiHidden/>
    <w:unhideWhenUsed/>
    <w:rsid w:val="00854930"/>
  </w:style>
  <w:style w:type="numbering" w:customStyle="1" w:styleId="Semlista101121">
    <w:name w:val="Sem lista101121"/>
    <w:next w:val="Semlista"/>
    <w:uiPriority w:val="99"/>
    <w:semiHidden/>
    <w:unhideWhenUsed/>
    <w:rsid w:val="00854930"/>
  </w:style>
  <w:style w:type="numbering" w:customStyle="1" w:styleId="Semlista131121">
    <w:name w:val="Sem lista131121"/>
    <w:next w:val="Semlista"/>
    <w:uiPriority w:val="99"/>
    <w:semiHidden/>
    <w:unhideWhenUsed/>
    <w:rsid w:val="00854930"/>
  </w:style>
  <w:style w:type="numbering" w:customStyle="1" w:styleId="Semlista1131121">
    <w:name w:val="Sem lista1131121"/>
    <w:next w:val="Semlista"/>
    <w:uiPriority w:val="99"/>
    <w:semiHidden/>
    <w:unhideWhenUsed/>
    <w:rsid w:val="00854930"/>
  </w:style>
  <w:style w:type="numbering" w:customStyle="1" w:styleId="Semlista141121">
    <w:name w:val="Sem lista141121"/>
    <w:next w:val="Semlista"/>
    <w:uiPriority w:val="99"/>
    <w:semiHidden/>
    <w:unhideWhenUsed/>
    <w:rsid w:val="00854930"/>
  </w:style>
  <w:style w:type="numbering" w:customStyle="1" w:styleId="Semlista151121">
    <w:name w:val="Sem lista151121"/>
    <w:next w:val="Semlista"/>
    <w:uiPriority w:val="99"/>
    <w:semiHidden/>
    <w:unhideWhenUsed/>
    <w:rsid w:val="00854930"/>
  </w:style>
  <w:style w:type="numbering" w:customStyle="1" w:styleId="Semlista1141121">
    <w:name w:val="Sem lista1141121"/>
    <w:next w:val="Semlista"/>
    <w:uiPriority w:val="99"/>
    <w:semiHidden/>
    <w:unhideWhenUsed/>
    <w:rsid w:val="00854930"/>
  </w:style>
  <w:style w:type="numbering" w:customStyle="1" w:styleId="Semlista161121">
    <w:name w:val="Sem lista161121"/>
    <w:next w:val="Semlista"/>
    <w:uiPriority w:val="99"/>
    <w:semiHidden/>
    <w:unhideWhenUsed/>
    <w:rsid w:val="00854930"/>
  </w:style>
  <w:style w:type="numbering" w:customStyle="1" w:styleId="Semlista171121">
    <w:name w:val="Sem lista171121"/>
    <w:next w:val="Semlista"/>
    <w:uiPriority w:val="99"/>
    <w:semiHidden/>
    <w:unhideWhenUsed/>
    <w:rsid w:val="00854930"/>
  </w:style>
  <w:style w:type="numbering" w:customStyle="1" w:styleId="Semlista181121">
    <w:name w:val="Sem lista181121"/>
    <w:next w:val="Semlista"/>
    <w:uiPriority w:val="99"/>
    <w:semiHidden/>
    <w:unhideWhenUsed/>
    <w:rsid w:val="00854930"/>
  </w:style>
  <w:style w:type="numbering" w:customStyle="1" w:styleId="Semlista191121">
    <w:name w:val="Sem lista191121"/>
    <w:next w:val="Semlista"/>
    <w:uiPriority w:val="99"/>
    <w:semiHidden/>
    <w:unhideWhenUsed/>
    <w:rsid w:val="00854930"/>
  </w:style>
  <w:style w:type="numbering" w:customStyle="1" w:styleId="Semlista201121">
    <w:name w:val="Sem lista201121"/>
    <w:next w:val="Semlista"/>
    <w:uiPriority w:val="99"/>
    <w:semiHidden/>
    <w:unhideWhenUsed/>
    <w:rsid w:val="00854930"/>
  </w:style>
  <w:style w:type="numbering" w:customStyle="1" w:styleId="Semlista1101121">
    <w:name w:val="Sem lista1101121"/>
    <w:next w:val="Semlista"/>
    <w:uiPriority w:val="99"/>
    <w:semiHidden/>
    <w:unhideWhenUsed/>
    <w:rsid w:val="00854930"/>
  </w:style>
  <w:style w:type="numbering" w:customStyle="1" w:styleId="Semlista1151121">
    <w:name w:val="Sem lista1151121"/>
    <w:next w:val="Semlista"/>
    <w:uiPriority w:val="99"/>
    <w:semiHidden/>
    <w:unhideWhenUsed/>
    <w:rsid w:val="00854930"/>
  </w:style>
  <w:style w:type="numbering" w:customStyle="1" w:styleId="Semlista221121">
    <w:name w:val="Sem lista221121"/>
    <w:next w:val="Semlista"/>
    <w:uiPriority w:val="99"/>
    <w:semiHidden/>
    <w:unhideWhenUsed/>
    <w:rsid w:val="00854930"/>
  </w:style>
  <w:style w:type="numbering" w:customStyle="1" w:styleId="Semlista11121121">
    <w:name w:val="Sem lista11121121"/>
    <w:next w:val="Semlista"/>
    <w:uiPriority w:val="99"/>
    <w:semiHidden/>
    <w:unhideWhenUsed/>
    <w:rsid w:val="00854930"/>
  </w:style>
  <w:style w:type="numbering" w:customStyle="1" w:styleId="Semlista1111111121">
    <w:name w:val="Sem lista1111111121"/>
    <w:next w:val="Semlista"/>
    <w:uiPriority w:val="99"/>
    <w:semiHidden/>
    <w:unhideWhenUsed/>
    <w:rsid w:val="00854930"/>
  </w:style>
  <w:style w:type="numbering" w:customStyle="1" w:styleId="Semlista321121">
    <w:name w:val="Sem lista321121"/>
    <w:next w:val="Semlista"/>
    <w:uiPriority w:val="99"/>
    <w:semiHidden/>
    <w:unhideWhenUsed/>
    <w:rsid w:val="00854930"/>
  </w:style>
  <w:style w:type="numbering" w:customStyle="1" w:styleId="Semlista421121">
    <w:name w:val="Sem lista421121"/>
    <w:next w:val="Semlista"/>
    <w:uiPriority w:val="99"/>
    <w:semiHidden/>
    <w:unhideWhenUsed/>
    <w:rsid w:val="00854930"/>
  </w:style>
  <w:style w:type="numbering" w:customStyle="1" w:styleId="Semlista231121">
    <w:name w:val="Sem lista231121"/>
    <w:next w:val="Semlista"/>
    <w:uiPriority w:val="99"/>
    <w:semiHidden/>
    <w:unhideWhenUsed/>
    <w:rsid w:val="00854930"/>
  </w:style>
  <w:style w:type="numbering" w:customStyle="1" w:styleId="Semlista1161121">
    <w:name w:val="Sem lista1161121"/>
    <w:next w:val="Semlista"/>
    <w:uiPriority w:val="99"/>
    <w:semiHidden/>
    <w:unhideWhenUsed/>
    <w:rsid w:val="00854930"/>
  </w:style>
  <w:style w:type="numbering" w:customStyle="1" w:styleId="Semlista1171121">
    <w:name w:val="Sem lista1171121"/>
    <w:next w:val="Semlista"/>
    <w:uiPriority w:val="99"/>
    <w:semiHidden/>
    <w:unhideWhenUsed/>
    <w:rsid w:val="00854930"/>
  </w:style>
  <w:style w:type="numbering" w:customStyle="1" w:styleId="Semlista241121">
    <w:name w:val="Sem lista241121"/>
    <w:next w:val="Semlista"/>
    <w:uiPriority w:val="99"/>
    <w:semiHidden/>
    <w:unhideWhenUsed/>
    <w:rsid w:val="00854930"/>
  </w:style>
  <w:style w:type="numbering" w:customStyle="1" w:styleId="Semlista11131121">
    <w:name w:val="Sem lista11131121"/>
    <w:next w:val="Semlista"/>
    <w:uiPriority w:val="99"/>
    <w:semiHidden/>
    <w:unhideWhenUsed/>
    <w:rsid w:val="00854930"/>
  </w:style>
  <w:style w:type="numbering" w:customStyle="1" w:styleId="Semlista111121121">
    <w:name w:val="Sem lista111121121"/>
    <w:next w:val="Semlista"/>
    <w:uiPriority w:val="99"/>
    <w:semiHidden/>
    <w:unhideWhenUsed/>
    <w:rsid w:val="00854930"/>
  </w:style>
  <w:style w:type="numbering" w:customStyle="1" w:styleId="Semlista331121">
    <w:name w:val="Sem lista331121"/>
    <w:next w:val="Semlista"/>
    <w:uiPriority w:val="99"/>
    <w:semiHidden/>
    <w:unhideWhenUsed/>
    <w:rsid w:val="00854930"/>
  </w:style>
  <w:style w:type="numbering" w:customStyle="1" w:styleId="Semlista431121">
    <w:name w:val="Sem lista431121"/>
    <w:next w:val="Semlista"/>
    <w:uiPriority w:val="99"/>
    <w:semiHidden/>
    <w:unhideWhenUsed/>
    <w:rsid w:val="00854930"/>
  </w:style>
  <w:style w:type="numbering" w:customStyle="1" w:styleId="Semlista251121">
    <w:name w:val="Sem lista251121"/>
    <w:next w:val="Semlista"/>
    <w:uiPriority w:val="99"/>
    <w:semiHidden/>
    <w:unhideWhenUsed/>
    <w:rsid w:val="00854930"/>
  </w:style>
  <w:style w:type="numbering" w:customStyle="1" w:styleId="Semlista2911">
    <w:name w:val="Sem lista2911"/>
    <w:next w:val="Semlista"/>
    <w:uiPriority w:val="99"/>
    <w:semiHidden/>
    <w:rsid w:val="00854930"/>
  </w:style>
  <w:style w:type="numbering" w:customStyle="1" w:styleId="Semlista12011">
    <w:name w:val="Sem lista12011"/>
    <w:next w:val="Semlista"/>
    <w:uiPriority w:val="99"/>
    <w:semiHidden/>
    <w:unhideWhenUsed/>
    <w:rsid w:val="00854930"/>
  </w:style>
  <w:style w:type="numbering" w:customStyle="1" w:styleId="Semlista21011">
    <w:name w:val="Sem lista21011"/>
    <w:next w:val="Semlista"/>
    <w:uiPriority w:val="99"/>
    <w:semiHidden/>
    <w:unhideWhenUsed/>
    <w:rsid w:val="00854930"/>
  </w:style>
  <w:style w:type="numbering" w:customStyle="1" w:styleId="Semlista111011">
    <w:name w:val="Sem lista111011"/>
    <w:next w:val="Semlista"/>
    <w:uiPriority w:val="99"/>
    <w:semiHidden/>
    <w:unhideWhenUsed/>
    <w:rsid w:val="00854930"/>
  </w:style>
  <w:style w:type="numbering" w:customStyle="1" w:styleId="Semlista111511">
    <w:name w:val="Sem lista111511"/>
    <w:next w:val="Semlista"/>
    <w:uiPriority w:val="99"/>
    <w:semiHidden/>
    <w:unhideWhenUsed/>
    <w:rsid w:val="00854930"/>
  </w:style>
  <w:style w:type="numbering" w:customStyle="1" w:styleId="Semlista3511">
    <w:name w:val="Sem lista3511"/>
    <w:next w:val="Semlista"/>
    <w:uiPriority w:val="99"/>
    <w:semiHidden/>
    <w:unhideWhenUsed/>
    <w:rsid w:val="00854930"/>
  </w:style>
  <w:style w:type="numbering" w:customStyle="1" w:styleId="Semlista4511">
    <w:name w:val="Sem lista4511"/>
    <w:next w:val="Semlista"/>
    <w:uiPriority w:val="99"/>
    <w:semiHidden/>
    <w:unhideWhenUsed/>
    <w:rsid w:val="00854930"/>
  </w:style>
  <w:style w:type="numbering" w:customStyle="1" w:styleId="Semlista5321">
    <w:name w:val="Sem lista5321"/>
    <w:next w:val="Semlista"/>
    <w:uiPriority w:val="99"/>
    <w:semiHidden/>
    <w:unhideWhenUsed/>
    <w:rsid w:val="00854930"/>
  </w:style>
  <w:style w:type="numbering" w:customStyle="1" w:styleId="Semlista6221">
    <w:name w:val="Sem lista6221"/>
    <w:next w:val="Semlista"/>
    <w:uiPriority w:val="99"/>
    <w:semiHidden/>
    <w:unhideWhenUsed/>
    <w:rsid w:val="00854930"/>
  </w:style>
  <w:style w:type="numbering" w:customStyle="1" w:styleId="Semlista7221">
    <w:name w:val="Sem lista7221"/>
    <w:next w:val="Semlista"/>
    <w:uiPriority w:val="99"/>
    <w:semiHidden/>
    <w:unhideWhenUsed/>
    <w:rsid w:val="00854930"/>
  </w:style>
  <w:style w:type="numbering" w:customStyle="1" w:styleId="Semlista12221">
    <w:name w:val="Sem lista12221"/>
    <w:next w:val="Semlista"/>
    <w:uiPriority w:val="99"/>
    <w:semiHidden/>
    <w:unhideWhenUsed/>
    <w:rsid w:val="00854930"/>
  </w:style>
  <w:style w:type="numbering" w:customStyle="1" w:styleId="Semlista21221">
    <w:name w:val="Sem lista21221"/>
    <w:next w:val="Semlista"/>
    <w:uiPriority w:val="99"/>
    <w:semiHidden/>
    <w:unhideWhenUsed/>
    <w:rsid w:val="00854930"/>
  </w:style>
  <w:style w:type="numbering" w:customStyle="1" w:styleId="Semlista112221">
    <w:name w:val="Sem lista112221"/>
    <w:next w:val="Semlista"/>
    <w:uiPriority w:val="99"/>
    <w:semiHidden/>
    <w:unhideWhenUsed/>
    <w:rsid w:val="00854930"/>
  </w:style>
  <w:style w:type="numbering" w:customStyle="1" w:styleId="Semlista1111411">
    <w:name w:val="Sem lista1111411"/>
    <w:next w:val="Semlista"/>
    <w:uiPriority w:val="99"/>
    <w:semiHidden/>
    <w:unhideWhenUsed/>
    <w:rsid w:val="00854930"/>
  </w:style>
  <w:style w:type="numbering" w:customStyle="1" w:styleId="Semlista31221">
    <w:name w:val="Sem lista31221"/>
    <w:next w:val="Semlista"/>
    <w:uiPriority w:val="99"/>
    <w:semiHidden/>
    <w:unhideWhenUsed/>
    <w:rsid w:val="00854930"/>
  </w:style>
  <w:style w:type="numbering" w:customStyle="1" w:styleId="Semlista41221">
    <w:name w:val="Sem lista41221"/>
    <w:next w:val="Semlista"/>
    <w:uiPriority w:val="99"/>
    <w:semiHidden/>
    <w:unhideWhenUsed/>
    <w:rsid w:val="00854930"/>
  </w:style>
  <w:style w:type="numbering" w:customStyle="1" w:styleId="Semlista51221">
    <w:name w:val="Sem lista51221"/>
    <w:next w:val="Semlista"/>
    <w:uiPriority w:val="99"/>
    <w:semiHidden/>
    <w:unhideWhenUsed/>
    <w:rsid w:val="00854930"/>
  </w:style>
  <w:style w:type="numbering" w:customStyle="1" w:styleId="Semlista8221">
    <w:name w:val="Sem lista8221"/>
    <w:next w:val="Semlista"/>
    <w:uiPriority w:val="99"/>
    <w:semiHidden/>
    <w:unhideWhenUsed/>
    <w:rsid w:val="00854930"/>
  </w:style>
  <w:style w:type="numbering" w:customStyle="1" w:styleId="Semlista9221">
    <w:name w:val="Sem lista9221"/>
    <w:next w:val="Semlista"/>
    <w:uiPriority w:val="99"/>
    <w:semiHidden/>
    <w:unhideWhenUsed/>
    <w:rsid w:val="00854930"/>
  </w:style>
  <w:style w:type="numbering" w:customStyle="1" w:styleId="Semlista10221">
    <w:name w:val="Sem lista10221"/>
    <w:next w:val="Semlista"/>
    <w:uiPriority w:val="99"/>
    <w:semiHidden/>
    <w:unhideWhenUsed/>
    <w:rsid w:val="00854930"/>
  </w:style>
  <w:style w:type="numbering" w:customStyle="1" w:styleId="Semlista13221">
    <w:name w:val="Sem lista13221"/>
    <w:next w:val="Semlista"/>
    <w:uiPriority w:val="99"/>
    <w:semiHidden/>
    <w:unhideWhenUsed/>
    <w:rsid w:val="00854930"/>
  </w:style>
  <w:style w:type="numbering" w:customStyle="1" w:styleId="Semlista113221">
    <w:name w:val="Sem lista113221"/>
    <w:next w:val="Semlista"/>
    <w:uiPriority w:val="99"/>
    <w:semiHidden/>
    <w:unhideWhenUsed/>
    <w:rsid w:val="00854930"/>
  </w:style>
  <w:style w:type="numbering" w:customStyle="1" w:styleId="Semlista14221">
    <w:name w:val="Sem lista14221"/>
    <w:next w:val="Semlista"/>
    <w:uiPriority w:val="99"/>
    <w:semiHidden/>
    <w:unhideWhenUsed/>
    <w:rsid w:val="00854930"/>
  </w:style>
  <w:style w:type="numbering" w:customStyle="1" w:styleId="Semlista15221">
    <w:name w:val="Sem lista15221"/>
    <w:next w:val="Semlista"/>
    <w:uiPriority w:val="99"/>
    <w:semiHidden/>
    <w:unhideWhenUsed/>
    <w:rsid w:val="00854930"/>
  </w:style>
  <w:style w:type="numbering" w:customStyle="1" w:styleId="Semlista114221">
    <w:name w:val="Sem lista114221"/>
    <w:next w:val="Semlista"/>
    <w:uiPriority w:val="99"/>
    <w:semiHidden/>
    <w:unhideWhenUsed/>
    <w:rsid w:val="00854930"/>
  </w:style>
  <w:style w:type="numbering" w:customStyle="1" w:styleId="Semlista16221">
    <w:name w:val="Sem lista16221"/>
    <w:next w:val="Semlista"/>
    <w:uiPriority w:val="99"/>
    <w:semiHidden/>
    <w:unhideWhenUsed/>
    <w:rsid w:val="00854930"/>
  </w:style>
  <w:style w:type="numbering" w:customStyle="1" w:styleId="Semlista17221">
    <w:name w:val="Sem lista17221"/>
    <w:next w:val="Semlista"/>
    <w:uiPriority w:val="99"/>
    <w:semiHidden/>
    <w:unhideWhenUsed/>
    <w:rsid w:val="00854930"/>
  </w:style>
  <w:style w:type="numbering" w:customStyle="1" w:styleId="Semlista18211">
    <w:name w:val="Sem lista18211"/>
    <w:next w:val="Semlista"/>
    <w:uiPriority w:val="99"/>
    <w:semiHidden/>
    <w:unhideWhenUsed/>
    <w:rsid w:val="00854930"/>
  </w:style>
  <w:style w:type="numbering" w:customStyle="1" w:styleId="Semlista19211">
    <w:name w:val="Sem lista19211"/>
    <w:next w:val="Semlista"/>
    <w:uiPriority w:val="99"/>
    <w:semiHidden/>
    <w:unhideWhenUsed/>
    <w:rsid w:val="00854930"/>
  </w:style>
  <w:style w:type="numbering" w:customStyle="1" w:styleId="Semlista20211">
    <w:name w:val="Sem lista20211"/>
    <w:next w:val="Semlista"/>
    <w:uiPriority w:val="99"/>
    <w:semiHidden/>
    <w:unhideWhenUsed/>
    <w:rsid w:val="00854930"/>
  </w:style>
  <w:style w:type="numbering" w:customStyle="1" w:styleId="Semlista110211">
    <w:name w:val="Sem lista110211"/>
    <w:next w:val="Semlista"/>
    <w:uiPriority w:val="99"/>
    <w:semiHidden/>
    <w:unhideWhenUsed/>
    <w:rsid w:val="00854930"/>
  </w:style>
  <w:style w:type="numbering" w:customStyle="1" w:styleId="Semlista115211">
    <w:name w:val="Sem lista115211"/>
    <w:next w:val="Semlista"/>
    <w:uiPriority w:val="99"/>
    <w:semiHidden/>
    <w:unhideWhenUsed/>
    <w:rsid w:val="00854930"/>
  </w:style>
  <w:style w:type="numbering" w:customStyle="1" w:styleId="Semlista22211">
    <w:name w:val="Sem lista22211"/>
    <w:next w:val="Semlista"/>
    <w:uiPriority w:val="99"/>
    <w:semiHidden/>
    <w:unhideWhenUsed/>
    <w:rsid w:val="00854930"/>
  </w:style>
  <w:style w:type="numbering" w:customStyle="1" w:styleId="Semlista1112211">
    <w:name w:val="Sem lista1112211"/>
    <w:next w:val="Semlista"/>
    <w:uiPriority w:val="99"/>
    <w:semiHidden/>
    <w:unhideWhenUsed/>
    <w:rsid w:val="00854930"/>
  </w:style>
  <w:style w:type="numbering" w:customStyle="1" w:styleId="Semlista11111321">
    <w:name w:val="Sem lista11111321"/>
    <w:next w:val="Semlista"/>
    <w:uiPriority w:val="99"/>
    <w:semiHidden/>
    <w:unhideWhenUsed/>
    <w:rsid w:val="00854930"/>
  </w:style>
  <w:style w:type="numbering" w:customStyle="1" w:styleId="Semlista32211">
    <w:name w:val="Sem lista32211"/>
    <w:next w:val="Semlista"/>
    <w:uiPriority w:val="99"/>
    <w:semiHidden/>
    <w:unhideWhenUsed/>
    <w:rsid w:val="00854930"/>
  </w:style>
  <w:style w:type="numbering" w:customStyle="1" w:styleId="Semlista42211">
    <w:name w:val="Sem lista42211"/>
    <w:next w:val="Semlista"/>
    <w:uiPriority w:val="99"/>
    <w:semiHidden/>
    <w:unhideWhenUsed/>
    <w:rsid w:val="00854930"/>
  </w:style>
  <w:style w:type="numbering" w:customStyle="1" w:styleId="Semlista23211">
    <w:name w:val="Sem lista23211"/>
    <w:next w:val="Semlista"/>
    <w:uiPriority w:val="99"/>
    <w:semiHidden/>
    <w:unhideWhenUsed/>
    <w:rsid w:val="00854930"/>
  </w:style>
  <w:style w:type="numbering" w:customStyle="1" w:styleId="Semlista116211">
    <w:name w:val="Sem lista116211"/>
    <w:next w:val="Semlista"/>
    <w:uiPriority w:val="99"/>
    <w:semiHidden/>
    <w:unhideWhenUsed/>
    <w:rsid w:val="00854930"/>
  </w:style>
  <w:style w:type="numbering" w:customStyle="1" w:styleId="Semlista117211">
    <w:name w:val="Sem lista117211"/>
    <w:next w:val="Semlista"/>
    <w:uiPriority w:val="99"/>
    <w:semiHidden/>
    <w:unhideWhenUsed/>
    <w:rsid w:val="00854930"/>
  </w:style>
  <w:style w:type="numbering" w:customStyle="1" w:styleId="Semlista24211">
    <w:name w:val="Sem lista24211"/>
    <w:next w:val="Semlista"/>
    <w:uiPriority w:val="99"/>
    <w:semiHidden/>
    <w:unhideWhenUsed/>
    <w:rsid w:val="00854930"/>
  </w:style>
  <w:style w:type="numbering" w:customStyle="1" w:styleId="Semlista1113211">
    <w:name w:val="Sem lista1113211"/>
    <w:next w:val="Semlista"/>
    <w:uiPriority w:val="99"/>
    <w:semiHidden/>
    <w:unhideWhenUsed/>
    <w:rsid w:val="00854930"/>
  </w:style>
  <w:style w:type="numbering" w:customStyle="1" w:styleId="Semlista11112211">
    <w:name w:val="Sem lista11112211"/>
    <w:next w:val="Semlista"/>
    <w:uiPriority w:val="99"/>
    <w:semiHidden/>
    <w:unhideWhenUsed/>
    <w:rsid w:val="00854930"/>
  </w:style>
  <w:style w:type="numbering" w:customStyle="1" w:styleId="Semlista33211">
    <w:name w:val="Sem lista33211"/>
    <w:next w:val="Semlista"/>
    <w:uiPriority w:val="99"/>
    <w:semiHidden/>
    <w:unhideWhenUsed/>
    <w:rsid w:val="00854930"/>
  </w:style>
  <w:style w:type="numbering" w:customStyle="1" w:styleId="Semlista43211">
    <w:name w:val="Sem lista43211"/>
    <w:next w:val="Semlista"/>
    <w:uiPriority w:val="99"/>
    <w:semiHidden/>
    <w:unhideWhenUsed/>
    <w:rsid w:val="00854930"/>
  </w:style>
  <w:style w:type="numbering" w:customStyle="1" w:styleId="Semlista25211">
    <w:name w:val="Sem lista25211"/>
    <w:next w:val="Semlista"/>
    <w:uiPriority w:val="99"/>
    <w:semiHidden/>
    <w:unhideWhenUsed/>
    <w:rsid w:val="00854930"/>
  </w:style>
  <w:style w:type="numbering" w:customStyle="1" w:styleId="Semlista26211">
    <w:name w:val="Sem lista26211"/>
    <w:next w:val="Semlista"/>
    <w:uiPriority w:val="99"/>
    <w:semiHidden/>
    <w:unhideWhenUsed/>
    <w:rsid w:val="00854930"/>
  </w:style>
  <w:style w:type="numbering" w:customStyle="1" w:styleId="Semlista27211">
    <w:name w:val="Sem lista27211"/>
    <w:next w:val="Semlista"/>
    <w:uiPriority w:val="99"/>
    <w:semiHidden/>
    <w:unhideWhenUsed/>
    <w:rsid w:val="00854930"/>
  </w:style>
  <w:style w:type="numbering" w:customStyle="1" w:styleId="Semlista118211">
    <w:name w:val="Sem lista118211"/>
    <w:next w:val="Semlista"/>
    <w:uiPriority w:val="99"/>
    <w:semiHidden/>
    <w:rsid w:val="00854930"/>
  </w:style>
  <w:style w:type="numbering" w:customStyle="1" w:styleId="Semlista119211">
    <w:name w:val="Sem lista119211"/>
    <w:next w:val="Semlista"/>
    <w:uiPriority w:val="99"/>
    <w:semiHidden/>
    <w:unhideWhenUsed/>
    <w:rsid w:val="00854930"/>
  </w:style>
  <w:style w:type="numbering" w:customStyle="1" w:styleId="Semlista28111">
    <w:name w:val="Sem lista28111"/>
    <w:next w:val="Semlista"/>
    <w:uiPriority w:val="99"/>
    <w:semiHidden/>
    <w:unhideWhenUsed/>
    <w:rsid w:val="00854930"/>
  </w:style>
  <w:style w:type="numbering" w:customStyle="1" w:styleId="Semlista1114211">
    <w:name w:val="Sem lista1114211"/>
    <w:next w:val="Semlista"/>
    <w:uiPriority w:val="99"/>
    <w:semiHidden/>
    <w:unhideWhenUsed/>
    <w:rsid w:val="00854930"/>
  </w:style>
  <w:style w:type="numbering" w:customStyle="1" w:styleId="Semlista11113211">
    <w:name w:val="Sem lista11113211"/>
    <w:next w:val="Semlista"/>
    <w:uiPriority w:val="99"/>
    <w:semiHidden/>
    <w:unhideWhenUsed/>
    <w:rsid w:val="00854930"/>
  </w:style>
  <w:style w:type="numbering" w:customStyle="1" w:styleId="Semlista34211">
    <w:name w:val="Sem lista34211"/>
    <w:next w:val="Semlista"/>
    <w:uiPriority w:val="99"/>
    <w:semiHidden/>
    <w:unhideWhenUsed/>
    <w:rsid w:val="00854930"/>
  </w:style>
  <w:style w:type="numbering" w:customStyle="1" w:styleId="Semlista44211">
    <w:name w:val="Sem lista44211"/>
    <w:next w:val="Semlista"/>
    <w:uiPriority w:val="99"/>
    <w:semiHidden/>
    <w:unhideWhenUsed/>
    <w:rsid w:val="00854930"/>
  </w:style>
  <w:style w:type="numbering" w:customStyle="1" w:styleId="Semlista52211">
    <w:name w:val="Sem lista52211"/>
    <w:next w:val="Semlista"/>
    <w:uiPriority w:val="99"/>
    <w:semiHidden/>
    <w:unhideWhenUsed/>
    <w:rsid w:val="00854930"/>
  </w:style>
  <w:style w:type="numbering" w:customStyle="1" w:styleId="Semlista61221">
    <w:name w:val="Sem lista61221"/>
    <w:next w:val="Semlista"/>
    <w:uiPriority w:val="99"/>
    <w:semiHidden/>
    <w:unhideWhenUsed/>
    <w:rsid w:val="00854930"/>
  </w:style>
  <w:style w:type="numbering" w:customStyle="1" w:styleId="Semlista71211">
    <w:name w:val="Sem lista71211"/>
    <w:next w:val="Semlista"/>
    <w:uiPriority w:val="99"/>
    <w:semiHidden/>
    <w:unhideWhenUsed/>
    <w:rsid w:val="00854930"/>
  </w:style>
  <w:style w:type="numbering" w:customStyle="1" w:styleId="Semlista121221">
    <w:name w:val="Sem lista121221"/>
    <w:next w:val="Semlista"/>
    <w:uiPriority w:val="99"/>
    <w:semiHidden/>
    <w:unhideWhenUsed/>
    <w:rsid w:val="00854930"/>
  </w:style>
  <w:style w:type="numbering" w:customStyle="1" w:styleId="Semlista211221">
    <w:name w:val="Sem lista211221"/>
    <w:next w:val="Semlista"/>
    <w:uiPriority w:val="99"/>
    <w:semiHidden/>
    <w:unhideWhenUsed/>
    <w:rsid w:val="00854930"/>
  </w:style>
  <w:style w:type="numbering" w:customStyle="1" w:styleId="Semlista1121221">
    <w:name w:val="Sem lista1121221"/>
    <w:next w:val="Semlista"/>
    <w:uiPriority w:val="99"/>
    <w:semiHidden/>
    <w:unhideWhenUsed/>
    <w:rsid w:val="00854930"/>
  </w:style>
  <w:style w:type="numbering" w:customStyle="1" w:styleId="Semlista111111211">
    <w:name w:val="Sem lista111111211"/>
    <w:next w:val="Semlista"/>
    <w:uiPriority w:val="99"/>
    <w:semiHidden/>
    <w:unhideWhenUsed/>
    <w:rsid w:val="00854930"/>
  </w:style>
  <w:style w:type="numbering" w:customStyle="1" w:styleId="Semlista311221">
    <w:name w:val="Sem lista311221"/>
    <w:next w:val="Semlista"/>
    <w:uiPriority w:val="99"/>
    <w:semiHidden/>
    <w:unhideWhenUsed/>
    <w:rsid w:val="00854930"/>
  </w:style>
  <w:style w:type="numbering" w:customStyle="1" w:styleId="Semlista411221">
    <w:name w:val="Sem lista411221"/>
    <w:next w:val="Semlista"/>
    <w:uiPriority w:val="99"/>
    <w:semiHidden/>
    <w:unhideWhenUsed/>
    <w:rsid w:val="00854930"/>
  </w:style>
  <w:style w:type="numbering" w:customStyle="1" w:styleId="Semlista511221">
    <w:name w:val="Sem lista511221"/>
    <w:next w:val="Semlista"/>
    <w:uiPriority w:val="99"/>
    <w:semiHidden/>
    <w:unhideWhenUsed/>
    <w:rsid w:val="00854930"/>
  </w:style>
  <w:style w:type="numbering" w:customStyle="1" w:styleId="Semlista81211">
    <w:name w:val="Sem lista81211"/>
    <w:next w:val="Semlista"/>
    <w:uiPriority w:val="99"/>
    <w:semiHidden/>
    <w:unhideWhenUsed/>
    <w:rsid w:val="00854930"/>
  </w:style>
  <w:style w:type="numbering" w:customStyle="1" w:styleId="Semlista91211">
    <w:name w:val="Sem lista91211"/>
    <w:next w:val="Semlista"/>
    <w:uiPriority w:val="99"/>
    <w:semiHidden/>
    <w:unhideWhenUsed/>
    <w:rsid w:val="00854930"/>
  </w:style>
  <w:style w:type="numbering" w:customStyle="1" w:styleId="Semlista101211">
    <w:name w:val="Sem lista101211"/>
    <w:next w:val="Semlista"/>
    <w:uiPriority w:val="99"/>
    <w:semiHidden/>
    <w:unhideWhenUsed/>
    <w:rsid w:val="00854930"/>
  </w:style>
  <w:style w:type="numbering" w:customStyle="1" w:styleId="Semlista131211">
    <w:name w:val="Sem lista131211"/>
    <w:next w:val="Semlista"/>
    <w:uiPriority w:val="99"/>
    <w:semiHidden/>
    <w:unhideWhenUsed/>
    <w:rsid w:val="00854930"/>
  </w:style>
  <w:style w:type="numbering" w:customStyle="1" w:styleId="Semlista1131211">
    <w:name w:val="Sem lista1131211"/>
    <w:next w:val="Semlista"/>
    <w:uiPriority w:val="99"/>
    <w:semiHidden/>
    <w:unhideWhenUsed/>
    <w:rsid w:val="00854930"/>
  </w:style>
  <w:style w:type="numbering" w:customStyle="1" w:styleId="Semlista141211">
    <w:name w:val="Sem lista141211"/>
    <w:next w:val="Semlista"/>
    <w:uiPriority w:val="99"/>
    <w:semiHidden/>
    <w:unhideWhenUsed/>
    <w:rsid w:val="00854930"/>
  </w:style>
  <w:style w:type="numbering" w:customStyle="1" w:styleId="Semlista151211">
    <w:name w:val="Sem lista151211"/>
    <w:next w:val="Semlista"/>
    <w:uiPriority w:val="99"/>
    <w:semiHidden/>
    <w:unhideWhenUsed/>
    <w:rsid w:val="00854930"/>
  </w:style>
  <w:style w:type="numbering" w:customStyle="1" w:styleId="Semlista1141211">
    <w:name w:val="Sem lista1141211"/>
    <w:next w:val="Semlista"/>
    <w:uiPriority w:val="99"/>
    <w:semiHidden/>
    <w:unhideWhenUsed/>
    <w:rsid w:val="00854930"/>
  </w:style>
  <w:style w:type="numbering" w:customStyle="1" w:styleId="Semlista161211">
    <w:name w:val="Sem lista161211"/>
    <w:next w:val="Semlista"/>
    <w:uiPriority w:val="99"/>
    <w:semiHidden/>
    <w:unhideWhenUsed/>
    <w:rsid w:val="00854930"/>
  </w:style>
  <w:style w:type="numbering" w:customStyle="1" w:styleId="Semlista171211">
    <w:name w:val="Sem lista171211"/>
    <w:next w:val="Semlista"/>
    <w:uiPriority w:val="99"/>
    <w:semiHidden/>
    <w:unhideWhenUsed/>
    <w:rsid w:val="00854930"/>
  </w:style>
  <w:style w:type="numbering" w:customStyle="1" w:styleId="Semlista181211">
    <w:name w:val="Sem lista181211"/>
    <w:next w:val="Semlista"/>
    <w:uiPriority w:val="99"/>
    <w:semiHidden/>
    <w:unhideWhenUsed/>
    <w:rsid w:val="00854930"/>
  </w:style>
  <w:style w:type="numbering" w:customStyle="1" w:styleId="Semlista191211">
    <w:name w:val="Sem lista191211"/>
    <w:next w:val="Semlista"/>
    <w:uiPriority w:val="99"/>
    <w:semiHidden/>
    <w:unhideWhenUsed/>
    <w:rsid w:val="00854930"/>
  </w:style>
  <w:style w:type="numbering" w:customStyle="1" w:styleId="Semlista201211">
    <w:name w:val="Sem lista201211"/>
    <w:next w:val="Semlista"/>
    <w:uiPriority w:val="99"/>
    <w:semiHidden/>
    <w:unhideWhenUsed/>
    <w:rsid w:val="00854930"/>
  </w:style>
  <w:style w:type="numbering" w:customStyle="1" w:styleId="Semlista1101211">
    <w:name w:val="Sem lista1101211"/>
    <w:next w:val="Semlista"/>
    <w:uiPriority w:val="99"/>
    <w:semiHidden/>
    <w:unhideWhenUsed/>
    <w:rsid w:val="00854930"/>
  </w:style>
  <w:style w:type="numbering" w:customStyle="1" w:styleId="Semlista1151211">
    <w:name w:val="Sem lista1151211"/>
    <w:next w:val="Semlista"/>
    <w:uiPriority w:val="99"/>
    <w:semiHidden/>
    <w:unhideWhenUsed/>
    <w:rsid w:val="00854930"/>
  </w:style>
  <w:style w:type="numbering" w:customStyle="1" w:styleId="Semlista221211">
    <w:name w:val="Sem lista221211"/>
    <w:next w:val="Semlista"/>
    <w:uiPriority w:val="99"/>
    <w:semiHidden/>
    <w:unhideWhenUsed/>
    <w:rsid w:val="00854930"/>
  </w:style>
  <w:style w:type="numbering" w:customStyle="1" w:styleId="Semlista11121211">
    <w:name w:val="Sem lista11121211"/>
    <w:next w:val="Semlista"/>
    <w:uiPriority w:val="99"/>
    <w:semiHidden/>
    <w:unhideWhenUsed/>
    <w:rsid w:val="00854930"/>
  </w:style>
  <w:style w:type="numbering" w:customStyle="1" w:styleId="Semlista1111111211">
    <w:name w:val="Sem lista1111111211"/>
    <w:next w:val="Semlista"/>
    <w:uiPriority w:val="99"/>
    <w:semiHidden/>
    <w:unhideWhenUsed/>
    <w:rsid w:val="00854930"/>
  </w:style>
  <w:style w:type="numbering" w:customStyle="1" w:styleId="Semlista321211">
    <w:name w:val="Sem lista321211"/>
    <w:next w:val="Semlista"/>
    <w:uiPriority w:val="99"/>
    <w:semiHidden/>
    <w:unhideWhenUsed/>
    <w:rsid w:val="00854930"/>
  </w:style>
  <w:style w:type="numbering" w:customStyle="1" w:styleId="Semlista421211">
    <w:name w:val="Sem lista421211"/>
    <w:next w:val="Semlista"/>
    <w:uiPriority w:val="99"/>
    <w:semiHidden/>
    <w:unhideWhenUsed/>
    <w:rsid w:val="00854930"/>
  </w:style>
  <w:style w:type="numbering" w:customStyle="1" w:styleId="Semlista231211">
    <w:name w:val="Sem lista231211"/>
    <w:next w:val="Semlista"/>
    <w:uiPriority w:val="99"/>
    <w:semiHidden/>
    <w:unhideWhenUsed/>
    <w:rsid w:val="00854930"/>
  </w:style>
  <w:style w:type="numbering" w:customStyle="1" w:styleId="Semlista1161211">
    <w:name w:val="Sem lista1161211"/>
    <w:next w:val="Semlista"/>
    <w:uiPriority w:val="99"/>
    <w:semiHidden/>
    <w:unhideWhenUsed/>
    <w:rsid w:val="00854930"/>
  </w:style>
  <w:style w:type="numbering" w:customStyle="1" w:styleId="Semlista1171211">
    <w:name w:val="Sem lista1171211"/>
    <w:next w:val="Semlista"/>
    <w:uiPriority w:val="99"/>
    <w:semiHidden/>
    <w:unhideWhenUsed/>
    <w:rsid w:val="00854930"/>
  </w:style>
  <w:style w:type="numbering" w:customStyle="1" w:styleId="Semlista241211">
    <w:name w:val="Sem lista241211"/>
    <w:next w:val="Semlista"/>
    <w:uiPriority w:val="99"/>
    <w:semiHidden/>
    <w:unhideWhenUsed/>
    <w:rsid w:val="00854930"/>
  </w:style>
  <w:style w:type="numbering" w:customStyle="1" w:styleId="Semlista11131211">
    <w:name w:val="Sem lista11131211"/>
    <w:next w:val="Semlista"/>
    <w:uiPriority w:val="99"/>
    <w:semiHidden/>
    <w:unhideWhenUsed/>
    <w:rsid w:val="00854930"/>
  </w:style>
  <w:style w:type="numbering" w:customStyle="1" w:styleId="Semlista111121211">
    <w:name w:val="Sem lista111121211"/>
    <w:next w:val="Semlista"/>
    <w:uiPriority w:val="99"/>
    <w:semiHidden/>
    <w:unhideWhenUsed/>
    <w:rsid w:val="00854930"/>
  </w:style>
  <w:style w:type="numbering" w:customStyle="1" w:styleId="Semlista331211">
    <w:name w:val="Sem lista331211"/>
    <w:next w:val="Semlista"/>
    <w:uiPriority w:val="99"/>
    <w:semiHidden/>
    <w:unhideWhenUsed/>
    <w:rsid w:val="00854930"/>
  </w:style>
  <w:style w:type="numbering" w:customStyle="1" w:styleId="Semlista431211">
    <w:name w:val="Sem lista431211"/>
    <w:next w:val="Semlista"/>
    <w:uiPriority w:val="99"/>
    <w:semiHidden/>
    <w:unhideWhenUsed/>
    <w:rsid w:val="00854930"/>
  </w:style>
  <w:style w:type="numbering" w:customStyle="1" w:styleId="Semlista251211">
    <w:name w:val="Sem lista251211"/>
    <w:next w:val="Semlista"/>
    <w:uiPriority w:val="99"/>
    <w:semiHidden/>
    <w:unhideWhenUsed/>
    <w:rsid w:val="00854930"/>
  </w:style>
  <w:style w:type="numbering" w:customStyle="1" w:styleId="Semlista3011">
    <w:name w:val="Sem lista3011"/>
    <w:next w:val="Semlista"/>
    <w:uiPriority w:val="99"/>
    <w:semiHidden/>
    <w:rsid w:val="00854930"/>
  </w:style>
  <w:style w:type="numbering" w:customStyle="1" w:styleId="Semlista12311">
    <w:name w:val="Sem lista12311"/>
    <w:next w:val="Semlista"/>
    <w:uiPriority w:val="99"/>
    <w:semiHidden/>
    <w:unhideWhenUsed/>
    <w:rsid w:val="00854930"/>
  </w:style>
  <w:style w:type="numbering" w:customStyle="1" w:styleId="Semlista21311">
    <w:name w:val="Sem lista21311"/>
    <w:next w:val="Semlista"/>
    <w:uiPriority w:val="99"/>
    <w:semiHidden/>
    <w:unhideWhenUsed/>
    <w:rsid w:val="00854930"/>
  </w:style>
  <w:style w:type="numbering" w:customStyle="1" w:styleId="Semlista111611">
    <w:name w:val="Sem lista111611"/>
    <w:next w:val="Semlista"/>
    <w:uiPriority w:val="99"/>
    <w:semiHidden/>
    <w:unhideWhenUsed/>
    <w:rsid w:val="00854930"/>
  </w:style>
  <w:style w:type="numbering" w:customStyle="1" w:styleId="Semlista111711">
    <w:name w:val="Sem lista111711"/>
    <w:next w:val="Semlista"/>
    <w:uiPriority w:val="99"/>
    <w:semiHidden/>
    <w:unhideWhenUsed/>
    <w:rsid w:val="00854930"/>
  </w:style>
  <w:style w:type="numbering" w:customStyle="1" w:styleId="Semlista3611">
    <w:name w:val="Sem lista3611"/>
    <w:next w:val="Semlista"/>
    <w:uiPriority w:val="99"/>
    <w:semiHidden/>
    <w:unhideWhenUsed/>
    <w:rsid w:val="00854930"/>
  </w:style>
  <w:style w:type="numbering" w:customStyle="1" w:styleId="Semlista4611">
    <w:name w:val="Sem lista4611"/>
    <w:next w:val="Semlista"/>
    <w:uiPriority w:val="99"/>
    <w:semiHidden/>
    <w:unhideWhenUsed/>
    <w:rsid w:val="00854930"/>
  </w:style>
  <w:style w:type="numbering" w:customStyle="1" w:styleId="Semlista5411">
    <w:name w:val="Sem lista5411"/>
    <w:next w:val="Semlista"/>
    <w:uiPriority w:val="99"/>
    <w:semiHidden/>
    <w:unhideWhenUsed/>
    <w:rsid w:val="00854930"/>
  </w:style>
  <w:style w:type="numbering" w:customStyle="1" w:styleId="Semlista6311">
    <w:name w:val="Sem lista6311"/>
    <w:next w:val="Semlista"/>
    <w:uiPriority w:val="99"/>
    <w:semiHidden/>
    <w:unhideWhenUsed/>
    <w:rsid w:val="00854930"/>
  </w:style>
  <w:style w:type="numbering" w:customStyle="1" w:styleId="Semlista7311">
    <w:name w:val="Sem lista7311"/>
    <w:next w:val="Semlista"/>
    <w:uiPriority w:val="99"/>
    <w:semiHidden/>
    <w:unhideWhenUsed/>
    <w:rsid w:val="00854930"/>
  </w:style>
  <w:style w:type="numbering" w:customStyle="1" w:styleId="Semlista12411">
    <w:name w:val="Sem lista12411"/>
    <w:next w:val="Semlista"/>
    <w:uiPriority w:val="99"/>
    <w:semiHidden/>
    <w:unhideWhenUsed/>
    <w:rsid w:val="00854930"/>
  </w:style>
  <w:style w:type="numbering" w:customStyle="1" w:styleId="Semlista21411">
    <w:name w:val="Sem lista21411"/>
    <w:next w:val="Semlista"/>
    <w:uiPriority w:val="99"/>
    <w:semiHidden/>
    <w:unhideWhenUsed/>
    <w:rsid w:val="00854930"/>
  </w:style>
  <w:style w:type="numbering" w:customStyle="1" w:styleId="Semlista112311">
    <w:name w:val="Sem lista112311"/>
    <w:next w:val="Semlista"/>
    <w:uiPriority w:val="99"/>
    <w:semiHidden/>
    <w:unhideWhenUsed/>
    <w:rsid w:val="00854930"/>
  </w:style>
  <w:style w:type="numbering" w:customStyle="1" w:styleId="Semlista1111511">
    <w:name w:val="Sem lista1111511"/>
    <w:next w:val="Semlista"/>
    <w:uiPriority w:val="99"/>
    <w:semiHidden/>
    <w:unhideWhenUsed/>
    <w:rsid w:val="00854930"/>
  </w:style>
  <w:style w:type="numbering" w:customStyle="1" w:styleId="Semlista31311">
    <w:name w:val="Sem lista31311"/>
    <w:next w:val="Semlista"/>
    <w:uiPriority w:val="99"/>
    <w:semiHidden/>
    <w:unhideWhenUsed/>
    <w:rsid w:val="00854930"/>
  </w:style>
  <w:style w:type="numbering" w:customStyle="1" w:styleId="Semlista41311">
    <w:name w:val="Sem lista41311"/>
    <w:next w:val="Semlista"/>
    <w:uiPriority w:val="99"/>
    <w:semiHidden/>
    <w:unhideWhenUsed/>
    <w:rsid w:val="00854930"/>
  </w:style>
  <w:style w:type="numbering" w:customStyle="1" w:styleId="Semlista51311">
    <w:name w:val="Sem lista51311"/>
    <w:next w:val="Semlista"/>
    <w:uiPriority w:val="99"/>
    <w:semiHidden/>
    <w:unhideWhenUsed/>
    <w:rsid w:val="00854930"/>
  </w:style>
  <w:style w:type="numbering" w:customStyle="1" w:styleId="Semlista8311">
    <w:name w:val="Sem lista8311"/>
    <w:next w:val="Semlista"/>
    <w:uiPriority w:val="99"/>
    <w:semiHidden/>
    <w:unhideWhenUsed/>
    <w:rsid w:val="00854930"/>
  </w:style>
  <w:style w:type="numbering" w:customStyle="1" w:styleId="Semlista9311">
    <w:name w:val="Sem lista9311"/>
    <w:next w:val="Semlista"/>
    <w:uiPriority w:val="99"/>
    <w:semiHidden/>
    <w:unhideWhenUsed/>
    <w:rsid w:val="00854930"/>
  </w:style>
  <w:style w:type="numbering" w:customStyle="1" w:styleId="Semlista10311">
    <w:name w:val="Sem lista10311"/>
    <w:next w:val="Semlista"/>
    <w:uiPriority w:val="99"/>
    <w:semiHidden/>
    <w:unhideWhenUsed/>
    <w:rsid w:val="00854930"/>
  </w:style>
  <w:style w:type="numbering" w:customStyle="1" w:styleId="Semlista13311">
    <w:name w:val="Sem lista13311"/>
    <w:next w:val="Semlista"/>
    <w:uiPriority w:val="99"/>
    <w:semiHidden/>
    <w:unhideWhenUsed/>
    <w:rsid w:val="00854930"/>
  </w:style>
  <w:style w:type="numbering" w:customStyle="1" w:styleId="Semlista113311">
    <w:name w:val="Sem lista113311"/>
    <w:next w:val="Semlista"/>
    <w:uiPriority w:val="99"/>
    <w:semiHidden/>
    <w:unhideWhenUsed/>
    <w:rsid w:val="00854930"/>
  </w:style>
  <w:style w:type="numbering" w:customStyle="1" w:styleId="Semlista14311">
    <w:name w:val="Sem lista14311"/>
    <w:next w:val="Semlista"/>
    <w:uiPriority w:val="99"/>
    <w:semiHidden/>
    <w:unhideWhenUsed/>
    <w:rsid w:val="00854930"/>
  </w:style>
  <w:style w:type="numbering" w:customStyle="1" w:styleId="Semlista15311">
    <w:name w:val="Sem lista15311"/>
    <w:next w:val="Semlista"/>
    <w:uiPriority w:val="99"/>
    <w:semiHidden/>
    <w:unhideWhenUsed/>
    <w:rsid w:val="00854930"/>
  </w:style>
  <w:style w:type="numbering" w:customStyle="1" w:styleId="Semlista114311">
    <w:name w:val="Sem lista114311"/>
    <w:next w:val="Semlista"/>
    <w:uiPriority w:val="99"/>
    <w:semiHidden/>
    <w:unhideWhenUsed/>
    <w:rsid w:val="00854930"/>
  </w:style>
  <w:style w:type="numbering" w:customStyle="1" w:styleId="Semlista16311">
    <w:name w:val="Sem lista16311"/>
    <w:next w:val="Semlista"/>
    <w:uiPriority w:val="99"/>
    <w:semiHidden/>
    <w:unhideWhenUsed/>
    <w:rsid w:val="00854930"/>
  </w:style>
  <w:style w:type="numbering" w:customStyle="1" w:styleId="Semlista17311">
    <w:name w:val="Sem lista17311"/>
    <w:next w:val="Semlista"/>
    <w:uiPriority w:val="99"/>
    <w:semiHidden/>
    <w:unhideWhenUsed/>
    <w:rsid w:val="00854930"/>
  </w:style>
  <w:style w:type="numbering" w:customStyle="1" w:styleId="Semlista18311">
    <w:name w:val="Sem lista18311"/>
    <w:next w:val="Semlista"/>
    <w:uiPriority w:val="99"/>
    <w:semiHidden/>
    <w:unhideWhenUsed/>
    <w:rsid w:val="00854930"/>
  </w:style>
  <w:style w:type="numbering" w:customStyle="1" w:styleId="Semlista19311">
    <w:name w:val="Sem lista19311"/>
    <w:next w:val="Semlista"/>
    <w:uiPriority w:val="99"/>
    <w:semiHidden/>
    <w:unhideWhenUsed/>
    <w:rsid w:val="00854930"/>
  </w:style>
  <w:style w:type="numbering" w:customStyle="1" w:styleId="Semlista20311">
    <w:name w:val="Sem lista20311"/>
    <w:next w:val="Semlista"/>
    <w:uiPriority w:val="99"/>
    <w:semiHidden/>
    <w:unhideWhenUsed/>
    <w:rsid w:val="00854930"/>
  </w:style>
  <w:style w:type="numbering" w:customStyle="1" w:styleId="Semlista110311">
    <w:name w:val="Sem lista110311"/>
    <w:next w:val="Semlista"/>
    <w:uiPriority w:val="99"/>
    <w:semiHidden/>
    <w:unhideWhenUsed/>
    <w:rsid w:val="00854930"/>
  </w:style>
  <w:style w:type="numbering" w:customStyle="1" w:styleId="Semlista22311">
    <w:name w:val="Sem lista22311"/>
    <w:next w:val="Semlista"/>
    <w:uiPriority w:val="99"/>
    <w:semiHidden/>
    <w:unhideWhenUsed/>
    <w:rsid w:val="00854930"/>
  </w:style>
  <w:style w:type="numbering" w:customStyle="1" w:styleId="Semlista115311">
    <w:name w:val="Sem lista115311"/>
    <w:next w:val="Semlista"/>
    <w:uiPriority w:val="99"/>
    <w:semiHidden/>
    <w:unhideWhenUsed/>
    <w:rsid w:val="00854930"/>
  </w:style>
  <w:style w:type="numbering" w:customStyle="1" w:styleId="Semlista1112311">
    <w:name w:val="Sem lista1112311"/>
    <w:next w:val="Semlista"/>
    <w:uiPriority w:val="99"/>
    <w:semiHidden/>
    <w:unhideWhenUsed/>
    <w:rsid w:val="00854930"/>
  </w:style>
  <w:style w:type="numbering" w:customStyle="1" w:styleId="Semlista32311">
    <w:name w:val="Sem lista32311"/>
    <w:next w:val="Semlista"/>
    <w:uiPriority w:val="99"/>
    <w:semiHidden/>
    <w:unhideWhenUsed/>
    <w:rsid w:val="00854930"/>
  </w:style>
  <w:style w:type="numbering" w:customStyle="1" w:styleId="Semlista42311">
    <w:name w:val="Sem lista42311"/>
    <w:next w:val="Semlista"/>
    <w:uiPriority w:val="99"/>
    <w:semiHidden/>
    <w:unhideWhenUsed/>
    <w:rsid w:val="00854930"/>
  </w:style>
  <w:style w:type="numbering" w:customStyle="1" w:styleId="Semlista52311">
    <w:name w:val="Sem lista52311"/>
    <w:next w:val="Semlista"/>
    <w:uiPriority w:val="99"/>
    <w:semiHidden/>
    <w:unhideWhenUsed/>
    <w:rsid w:val="00854930"/>
  </w:style>
  <w:style w:type="numbering" w:customStyle="1" w:styleId="Semlista61311">
    <w:name w:val="Sem lista61311"/>
    <w:next w:val="Semlista"/>
    <w:uiPriority w:val="99"/>
    <w:semiHidden/>
    <w:rsid w:val="00854930"/>
  </w:style>
  <w:style w:type="numbering" w:customStyle="1" w:styleId="Semlista121311">
    <w:name w:val="Sem lista121311"/>
    <w:next w:val="Semlista"/>
    <w:uiPriority w:val="99"/>
    <w:semiHidden/>
    <w:unhideWhenUsed/>
    <w:rsid w:val="00854930"/>
  </w:style>
  <w:style w:type="numbering" w:customStyle="1" w:styleId="Semlista211311">
    <w:name w:val="Sem lista211311"/>
    <w:next w:val="Semlista"/>
    <w:uiPriority w:val="99"/>
    <w:semiHidden/>
    <w:unhideWhenUsed/>
    <w:rsid w:val="00854930"/>
  </w:style>
  <w:style w:type="numbering" w:customStyle="1" w:styleId="Semlista1121311">
    <w:name w:val="Sem lista1121311"/>
    <w:next w:val="Semlista"/>
    <w:uiPriority w:val="99"/>
    <w:semiHidden/>
    <w:unhideWhenUsed/>
    <w:rsid w:val="00854930"/>
  </w:style>
  <w:style w:type="numbering" w:customStyle="1" w:styleId="Semlista11111411">
    <w:name w:val="Sem lista11111411"/>
    <w:next w:val="Semlista"/>
    <w:uiPriority w:val="99"/>
    <w:semiHidden/>
    <w:unhideWhenUsed/>
    <w:rsid w:val="00854930"/>
  </w:style>
  <w:style w:type="numbering" w:customStyle="1" w:styleId="Semlista311311">
    <w:name w:val="Sem lista311311"/>
    <w:next w:val="Semlista"/>
    <w:uiPriority w:val="99"/>
    <w:semiHidden/>
    <w:unhideWhenUsed/>
    <w:rsid w:val="00854930"/>
  </w:style>
  <w:style w:type="numbering" w:customStyle="1" w:styleId="Semlista411311">
    <w:name w:val="Sem lista411311"/>
    <w:next w:val="Semlista"/>
    <w:uiPriority w:val="99"/>
    <w:semiHidden/>
    <w:unhideWhenUsed/>
    <w:rsid w:val="00854930"/>
  </w:style>
  <w:style w:type="numbering" w:customStyle="1" w:styleId="Semlista511311">
    <w:name w:val="Sem lista511311"/>
    <w:next w:val="Semlista"/>
    <w:uiPriority w:val="99"/>
    <w:semiHidden/>
    <w:unhideWhenUsed/>
    <w:rsid w:val="00854930"/>
  </w:style>
  <w:style w:type="numbering" w:customStyle="1" w:styleId="Semlista611111">
    <w:name w:val="Sem lista611111"/>
    <w:next w:val="Semlista"/>
    <w:uiPriority w:val="99"/>
    <w:semiHidden/>
    <w:unhideWhenUsed/>
    <w:rsid w:val="00854930"/>
  </w:style>
  <w:style w:type="numbering" w:customStyle="1" w:styleId="Semlista71311">
    <w:name w:val="Sem lista71311"/>
    <w:next w:val="Semlista"/>
    <w:uiPriority w:val="99"/>
    <w:semiHidden/>
    <w:unhideWhenUsed/>
    <w:rsid w:val="00854930"/>
  </w:style>
  <w:style w:type="numbering" w:customStyle="1" w:styleId="Semlista1211111">
    <w:name w:val="Sem lista1211111"/>
    <w:next w:val="Semlista"/>
    <w:uiPriority w:val="99"/>
    <w:semiHidden/>
    <w:unhideWhenUsed/>
    <w:rsid w:val="00854930"/>
  </w:style>
  <w:style w:type="numbering" w:customStyle="1" w:styleId="Semlista2111111">
    <w:name w:val="Sem lista2111111"/>
    <w:next w:val="Semlista"/>
    <w:uiPriority w:val="99"/>
    <w:semiHidden/>
    <w:unhideWhenUsed/>
    <w:rsid w:val="00854930"/>
  </w:style>
  <w:style w:type="numbering" w:customStyle="1" w:styleId="Semlista11211111">
    <w:name w:val="Sem lista11211111"/>
    <w:next w:val="Semlista"/>
    <w:uiPriority w:val="99"/>
    <w:semiHidden/>
    <w:unhideWhenUsed/>
    <w:rsid w:val="00854930"/>
  </w:style>
  <w:style w:type="numbering" w:customStyle="1" w:styleId="Semlista111111311">
    <w:name w:val="Sem lista111111311"/>
    <w:next w:val="Semlista"/>
    <w:uiPriority w:val="99"/>
    <w:semiHidden/>
    <w:unhideWhenUsed/>
    <w:rsid w:val="00854930"/>
  </w:style>
  <w:style w:type="numbering" w:customStyle="1" w:styleId="Semlista3111111">
    <w:name w:val="Sem lista3111111"/>
    <w:next w:val="Semlista"/>
    <w:uiPriority w:val="99"/>
    <w:semiHidden/>
    <w:unhideWhenUsed/>
    <w:rsid w:val="00854930"/>
  </w:style>
  <w:style w:type="numbering" w:customStyle="1" w:styleId="Semlista4111111">
    <w:name w:val="Sem lista4111111"/>
    <w:next w:val="Semlista"/>
    <w:uiPriority w:val="99"/>
    <w:semiHidden/>
    <w:unhideWhenUsed/>
    <w:rsid w:val="00854930"/>
  </w:style>
  <w:style w:type="numbering" w:customStyle="1" w:styleId="Semlista5111111">
    <w:name w:val="Sem lista5111111"/>
    <w:next w:val="Semlista"/>
    <w:uiPriority w:val="99"/>
    <w:semiHidden/>
    <w:unhideWhenUsed/>
    <w:rsid w:val="00854930"/>
  </w:style>
  <w:style w:type="numbering" w:customStyle="1" w:styleId="Semlista23311">
    <w:name w:val="Sem lista23311"/>
    <w:next w:val="Semlista"/>
    <w:uiPriority w:val="99"/>
    <w:semiHidden/>
    <w:unhideWhenUsed/>
    <w:rsid w:val="00854930"/>
  </w:style>
  <w:style w:type="numbering" w:customStyle="1" w:styleId="Semlista116311">
    <w:name w:val="Sem lista116311"/>
    <w:next w:val="Semlista"/>
    <w:uiPriority w:val="99"/>
    <w:semiHidden/>
    <w:rsid w:val="00854930"/>
  </w:style>
  <w:style w:type="numbering" w:customStyle="1" w:styleId="Semlista117311">
    <w:name w:val="Sem lista117311"/>
    <w:next w:val="Semlista"/>
    <w:uiPriority w:val="99"/>
    <w:semiHidden/>
    <w:unhideWhenUsed/>
    <w:rsid w:val="00854930"/>
  </w:style>
  <w:style w:type="numbering" w:customStyle="1" w:styleId="Semlista24311">
    <w:name w:val="Sem lista24311"/>
    <w:next w:val="Semlista"/>
    <w:uiPriority w:val="99"/>
    <w:semiHidden/>
    <w:unhideWhenUsed/>
    <w:rsid w:val="00854930"/>
  </w:style>
  <w:style w:type="numbering" w:customStyle="1" w:styleId="Semlista1113311">
    <w:name w:val="Sem lista1113311"/>
    <w:next w:val="Semlista"/>
    <w:uiPriority w:val="99"/>
    <w:semiHidden/>
    <w:unhideWhenUsed/>
    <w:rsid w:val="00854930"/>
  </w:style>
  <w:style w:type="numbering" w:customStyle="1" w:styleId="Semlista11112311">
    <w:name w:val="Sem lista11112311"/>
    <w:next w:val="Semlista"/>
    <w:uiPriority w:val="99"/>
    <w:semiHidden/>
    <w:unhideWhenUsed/>
    <w:rsid w:val="00854930"/>
  </w:style>
  <w:style w:type="numbering" w:customStyle="1" w:styleId="Semlista33311">
    <w:name w:val="Sem lista33311"/>
    <w:next w:val="Semlista"/>
    <w:uiPriority w:val="99"/>
    <w:semiHidden/>
    <w:unhideWhenUsed/>
    <w:rsid w:val="00854930"/>
  </w:style>
  <w:style w:type="numbering" w:customStyle="1" w:styleId="Semlista43311">
    <w:name w:val="Sem lista43311"/>
    <w:next w:val="Semlista"/>
    <w:uiPriority w:val="99"/>
    <w:semiHidden/>
    <w:unhideWhenUsed/>
    <w:rsid w:val="00854930"/>
  </w:style>
  <w:style w:type="numbering" w:customStyle="1" w:styleId="Semlista53111">
    <w:name w:val="Sem lista53111"/>
    <w:next w:val="Semlista"/>
    <w:uiPriority w:val="99"/>
    <w:semiHidden/>
    <w:unhideWhenUsed/>
    <w:rsid w:val="00854930"/>
  </w:style>
  <w:style w:type="numbering" w:customStyle="1" w:styleId="Semlista62111">
    <w:name w:val="Sem lista62111"/>
    <w:next w:val="Semlista"/>
    <w:uiPriority w:val="99"/>
    <w:semiHidden/>
    <w:unhideWhenUsed/>
    <w:rsid w:val="00854930"/>
  </w:style>
  <w:style w:type="numbering" w:customStyle="1" w:styleId="Semlista72111">
    <w:name w:val="Sem lista72111"/>
    <w:next w:val="Semlista"/>
    <w:uiPriority w:val="99"/>
    <w:semiHidden/>
    <w:unhideWhenUsed/>
    <w:rsid w:val="00854930"/>
  </w:style>
  <w:style w:type="numbering" w:customStyle="1" w:styleId="Semlista122111">
    <w:name w:val="Sem lista122111"/>
    <w:next w:val="Semlista"/>
    <w:uiPriority w:val="99"/>
    <w:semiHidden/>
    <w:unhideWhenUsed/>
    <w:rsid w:val="00854930"/>
  </w:style>
  <w:style w:type="numbering" w:customStyle="1" w:styleId="Semlista212111">
    <w:name w:val="Sem lista212111"/>
    <w:next w:val="Semlista"/>
    <w:uiPriority w:val="99"/>
    <w:semiHidden/>
    <w:unhideWhenUsed/>
    <w:rsid w:val="00854930"/>
  </w:style>
  <w:style w:type="numbering" w:customStyle="1" w:styleId="Semlista1122111">
    <w:name w:val="Sem lista1122111"/>
    <w:next w:val="Semlista"/>
    <w:uiPriority w:val="99"/>
    <w:semiHidden/>
    <w:unhideWhenUsed/>
    <w:rsid w:val="00854930"/>
  </w:style>
  <w:style w:type="numbering" w:customStyle="1" w:styleId="Semlista111112111">
    <w:name w:val="Sem lista111112111"/>
    <w:next w:val="Semlista"/>
    <w:uiPriority w:val="99"/>
    <w:semiHidden/>
    <w:unhideWhenUsed/>
    <w:rsid w:val="00854930"/>
  </w:style>
  <w:style w:type="numbering" w:customStyle="1" w:styleId="Semlista312111">
    <w:name w:val="Sem lista312111"/>
    <w:next w:val="Semlista"/>
    <w:uiPriority w:val="99"/>
    <w:semiHidden/>
    <w:unhideWhenUsed/>
    <w:rsid w:val="00854930"/>
  </w:style>
  <w:style w:type="numbering" w:customStyle="1" w:styleId="Semlista412111">
    <w:name w:val="Sem lista412111"/>
    <w:next w:val="Semlista"/>
    <w:uiPriority w:val="99"/>
    <w:semiHidden/>
    <w:unhideWhenUsed/>
    <w:rsid w:val="00854930"/>
  </w:style>
  <w:style w:type="numbering" w:customStyle="1" w:styleId="Semlista512111">
    <w:name w:val="Sem lista512111"/>
    <w:next w:val="Semlista"/>
    <w:uiPriority w:val="99"/>
    <w:semiHidden/>
    <w:unhideWhenUsed/>
    <w:rsid w:val="00854930"/>
  </w:style>
  <w:style w:type="numbering" w:customStyle="1" w:styleId="Semlista81311">
    <w:name w:val="Sem lista81311"/>
    <w:next w:val="Semlista"/>
    <w:uiPriority w:val="99"/>
    <w:semiHidden/>
    <w:unhideWhenUsed/>
    <w:rsid w:val="00854930"/>
  </w:style>
  <w:style w:type="numbering" w:customStyle="1" w:styleId="Semlista91311">
    <w:name w:val="Sem lista91311"/>
    <w:next w:val="Semlista"/>
    <w:uiPriority w:val="99"/>
    <w:semiHidden/>
    <w:unhideWhenUsed/>
    <w:rsid w:val="00854930"/>
  </w:style>
  <w:style w:type="numbering" w:customStyle="1" w:styleId="Semlista101311">
    <w:name w:val="Sem lista101311"/>
    <w:next w:val="Semlista"/>
    <w:uiPriority w:val="99"/>
    <w:semiHidden/>
    <w:unhideWhenUsed/>
    <w:rsid w:val="00854930"/>
  </w:style>
  <w:style w:type="numbering" w:customStyle="1" w:styleId="Semlista131311">
    <w:name w:val="Sem lista131311"/>
    <w:next w:val="Semlista"/>
    <w:uiPriority w:val="99"/>
    <w:semiHidden/>
    <w:unhideWhenUsed/>
    <w:rsid w:val="00854930"/>
  </w:style>
  <w:style w:type="numbering" w:customStyle="1" w:styleId="Semlista1131311">
    <w:name w:val="Sem lista1131311"/>
    <w:next w:val="Semlista"/>
    <w:uiPriority w:val="99"/>
    <w:semiHidden/>
    <w:unhideWhenUsed/>
    <w:rsid w:val="00854930"/>
  </w:style>
  <w:style w:type="numbering" w:customStyle="1" w:styleId="Semlista141311">
    <w:name w:val="Sem lista141311"/>
    <w:next w:val="Semlista"/>
    <w:uiPriority w:val="99"/>
    <w:semiHidden/>
    <w:unhideWhenUsed/>
    <w:rsid w:val="00854930"/>
  </w:style>
  <w:style w:type="numbering" w:customStyle="1" w:styleId="Semlista151311">
    <w:name w:val="Sem lista151311"/>
    <w:next w:val="Semlista"/>
    <w:uiPriority w:val="99"/>
    <w:semiHidden/>
    <w:unhideWhenUsed/>
    <w:rsid w:val="00854930"/>
  </w:style>
  <w:style w:type="numbering" w:customStyle="1" w:styleId="Semlista1141311">
    <w:name w:val="Sem lista1141311"/>
    <w:next w:val="Semlista"/>
    <w:uiPriority w:val="99"/>
    <w:semiHidden/>
    <w:unhideWhenUsed/>
    <w:rsid w:val="00854930"/>
  </w:style>
  <w:style w:type="numbering" w:customStyle="1" w:styleId="Semlista161311">
    <w:name w:val="Sem lista161311"/>
    <w:next w:val="Semlista"/>
    <w:uiPriority w:val="99"/>
    <w:semiHidden/>
    <w:unhideWhenUsed/>
    <w:rsid w:val="00854930"/>
  </w:style>
  <w:style w:type="numbering" w:customStyle="1" w:styleId="Semlista171311">
    <w:name w:val="Sem lista171311"/>
    <w:next w:val="Semlista"/>
    <w:uiPriority w:val="99"/>
    <w:semiHidden/>
    <w:unhideWhenUsed/>
    <w:rsid w:val="00854930"/>
  </w:style>
  <w:style w:type="numbering" w:customStyle="1" w:styleId="Semlista25311">
    <w:name w:val="Sem lista25311"/>
    <w:next w:val="Semlista"/>
    <w:uiPriority w:val="99"/>
    <w:semiHidden/>
    <w:unhideWhenUsed/>
    <w:rsid w:val="00854930"/>
  </w:style>
  <w:style w:type="numbering" w:customStyle="1" w:styleId="Semlista26311">
    <w:name w:val="Sem lista26311"/>
    <w:next w:val="Semlista"/>
    <w:uiPriority w:val="99"/>
    <w:semiHidden/>
    <w:unhideWhenUsed/>
    <w:rsid w:val="00854930"/>
  </w:style>
  <w:style w:type="numbering" w:customStyle="1" w:styleId="Semlista118311">
    <w:name w:val="Sem lista118311"/>
    <w:next w:val="Semlista"/>
    <w:uiPriority w:val="99"/>
    <w:semiHidden/>
    <w:rsid w:val="00854930"/>
  </w:style>
  <w:style w:type="numbering" w:customStyle="1" w:styleId="Semlista119311">
    <w:name w:val="Sem lista119311"/>
    <w:next w:val="Semlista"/>
    <w:uiPriority w:val="99"/>
    <w:semiHidden/>
    <w:unhideWhenUsed/>
    <w:rsid w:val="00854930"/>
  </w:style>
  <w:style w:type="numbering" w:customStyle="1" w:styleId="Semlista27311">
    <w:name w:val="Sem lista27311"/>
    <w:next w:val="Semlista"/>
    <w:uiPriority w:val="99"/>
    <w:semiHidden/>
    <w:unhideWhenUsed/>
    <w:rsid w:val="00854930"/>
  </w:style>
  <w:style w:type="numbering" w:customStyle="1" w:styleId="Semlista1114311">
    <w:name w:val="Sem lista1114311"/>
    <w:next w:val="Semlista"/>
    <w:uiPriority w:val="99"/>
    <w:semiHidden/>
    <w:unhideWhenUsed/>
    <w:rsid w:val="00854930"/>
  </w:style>
  <w:style w:type="numbering" w:customStyle="1" w:styleId="Semlista11113311">
    <w:name w:val="Sem lista11113311"/>
    <w:next w:val="Semlista"/>
    <w:uiPriority w:val="99"/>
    <w:semiHidden/>
    <w:unhideWhenUsed/>
    <w:rsid w:val="00854930"/>
  </w:style>
  <w:style w:type="numbering" w:customStyle="1" w:styleId="Semlista34311">
    <w:name w:val="Sem lista34311"/>
    <w:next w:val="Semlista"/>
    <w:uiPriority w:val="99"/>
    <w:semiHidden/>
    <w:unhideWhenUsed/>
    <w:rsid w:val="00854930"/>
  </w:style>
  <w:style w:type="numbering" w:customStyle="1" w:styleId="Semlista44311">
    <w:name w:val="Sem lista44311"/>
    <w:next w:val="Semlista"/>
    <w:uiPriority w:val="99"/>
    <w:semiHidden/>
    <w:unhideWhenUsed/>
    <w:rsid w:val="00854930"/>
  </w:style>
  <w:style w:type="numbering" w:customStyle="1" w:styleId="Semlista54111">
    <w:name w:val="Sem lista54111"/>
    <w:next w:val="Semlista"/>
    <w:uiPriority w:val="99"/>
    <w:semiHidden/>
    <w:unhideWhenUsed/>
    <w:rsid w:val="00854930"/>
  </w:style>
  <w:style w:type="numbering" w:customStyle="1" w:styleId="Semlista63111">
    <w:name w:val="Sem lista63111"/>
    <w:next w:val="Semlista"/>
    <w:uiPriority w:val="99"/>
    <w:semiHidden/>
    <w:unhideWhenUsed/>
    <w:rsid w:val="00854930"/>
  </w:style>
  <w:style w:type="numbering" w:customStyle="1" w:styleId="Semlista73111">
    <w:name w:val="Sem lista73111"/>
    <w:next w:val="Semlista"/>
    <w:uiPriority w:val="99"/>
    <w:semiHidden/>
    <w:unhideWhenUsed/>
    <w:rsid w:val="00854930"/>
  </w:style>
  <w:style w:type="numbering" w:customStyle="1" w:styleId="Semlista123111">
    <w:name w:val="Sem lista123111"/>
    <w:next w:val="Semlista"/>
    <w:uiPriority w:val="99"/>
    <w:semiHidden/>
    <w:unhideWhenUsed/>
    <w:rsid w:val="00854930"/>
  </w:style>
  <w:style w:type="numbering" w:customStyle="1" w:styleId="Semlista213111">
    <w:name w:val="Sem lista213111"/>
    <w:next w:val="Semlista"/>
    <w:uiPriority w:val="99"/>
    <w:semiHidden/>
    <w:unhideWhenUsed/>
    <w:rsid w:val="00854930"/>
  </w:style>
  <w:style w:type="numbering" w:customStyle="1" w:styleId="Semlista1123111">
    <w:name w:val="Sem lista1123111"/>
    <w:next w:val="Semlista"/>
    <w:uiPriority w:val="99"/>
    <w:semiHidden/>
    <w:unhideWhenUsed/>
    <w:rsid w:val="00854930"/>
  </w:style>
  <w:style w:type="numbering" w:customStyle="1" w:styleId="Semlista111113111">
    <w:name w:val="Sem lista111113111"/>
    <w:next w:val="Semlista"/>
    <w:uiPriority w:val="99"/>
    <w:semiHidden/>
    <w:unhideWhenUsed/>
    <w:rsid w:val="00854930"/>
  </w:style>
  <w:style w:type="numbering" w:customStyle="1" w:styleId="Semlista313111">
    <w:name w:val="Sem lista313111"/>
    <w:next w:val="Semlista"/>
    <w:uiPriority w:val="99"/>
    <w:semiHidden/>
    <w:unhideWhenUsed/>
    <w:rsid w:val="00854930"/>
  </w:style>
  <w:style w:type="numbering" w:customStyle="1" w:styleId="Semlista413111">
    <w:name w:val="Sem lista413111"/>
    <w:next w:val="Semlista"/>
    <w:uiPriority w:val="99"/>
    <w:semiHidden/>
    <w:unhideWhenUsed/>
    <w:rsid w:val="00854930"/>
  </w:style>
  <w:style w:type="numbering" w:customStyle="1" w:styleId="Semlista513111">
    <w:name w:val="Sem lista513111"/>
    <w:next w:val="Semlista"/>
    <w:uiPriority w:val="99"/>
    <w:semiHidden/>
    <w:unhideWhenUsed/>
    <w:rsid w:val="00854930"/>
  </w:style>
  <w:style w:type="numbering" w:customStyle="1" w:styleId="Semlista82111">
    <w:name w:val="Sem lista82111"/>
    <w:next w:val="Semlista"/>
    <w:uiPriority w:val="99"/>
    <w:semiHidden/>
    <w:unhideWhenUsed/>
    <w:rsid w:val="00854930"/>
  </w:style>
  <w:style w:type="numbering" w:customStyle="1" w:styleId="Semlista92111">
    <w:name w:val="Sem lista92111"/>
    <w:next w:val="Semlista"/>
    <w:uiPriority w:val="99"/>
    <w:semiHidden/>
    <w:unhideWhenUsed/>
    <w:rsid w:val="00854930"/>
  </w:style>
  <w:style w:type="numbering" w:customStyle="1" w:styleId="Semlista102111">
    <w:name w:val="Sem lista102111"/>
    <w:next w:val="Semlista"/>
    <w:uiPriority w:val="99"/>
    <w:semiHidden/>
    <w:unhideWhenUsed/>
    <w:rsid w:val="00854930"/>
  </w:style>
  <w:style w:type="numbering" w:customStyle="1" w:styleId="Semlista132111">
    <w:name w:val="Sem lista132111"/>
    <w:next w:val="Semlista"/>
    <w:uiPriority w:val="99"/>
    <w:semiHidden/>
    <w:unhideWhenUsed/>
    <w:rsid w:val="00854930"/>
  </w:style>
  <w:style w:type="numbering" w:customStyle="1" w:styleId="Semlista1132111">
    <w:name w:val="Sem lista1132111"/>
    <w:next w:val="Semlista"/>
    <w:uiPriority w:val="99"/>
    <w:semiHidden/>
    <w:unhideWhenUsed/>
    <w:rsid w:val="00854930"/>
  </w:style>
  <w:style w:type="numbering" w:customStyle="1" w:styleId="Semlista142111">
    <w:name w:val="Sem lista142111"/>
    <w:next w:val="Semlista"/>
    <w:uiPriority w:val="99"/>
    <w:semiHidden/>
    <w:unhideWhenUsed/>
    <w:rsid w:val="00854930"/>
  </w:style>
  <w:style w:type="numbering" w:customStyle="1" w:styleId="Semlista152111">
    <w:name w:val="Sem lista152111"/>
    <w:next w:val="Semlista"/>
    <w:uiPriority w:val="99"/>
    <w:semiHidden/>
    <w:unhideWhenUsed/>
    <w:rsid w:val="00854930"/>
  </w:style>
  <w:style w:type="numbering" w:customStyle="1" w:styleId="Semlista1142111">
    <w:name w:val="Sem lista1142111"/>
    <w:next w:val="Semlista"/>
    <w:uiPriority w:val="99"/>
    <w:semiHidden/>
    <w:unhideWhenUsed/>
    <w:rsid w:val="00854930"/>
  </w:style>
  <w:style w:type="numbering" w:customStyle="1" w:styleId="Semlista162111">
    <w:name w:val="Sem lista162111"/>
    <w:next w:val="Semlista"/>
    <w:uiPriority w:val="99"/>
    <w:semiHidden/>
    <w:unhideWhenUsed/>
    <w:rsid w:val="00854930"/>
  </w:style>
  <w:style w:type="numbering" w:customStyle="1" w:styleId="Semlista172111">
    <w:name w:val="Sem lista172111"/>
    <w:next w:val="Semlista"/>
    <w:uiPriority w:val="99"/>
    <w:semiHidden/>
    <w:unhideWhenUsed/>
    <w:rsid w:val="00854930"/>
  </w:style>
  <w:style w:type="numbering" w:customStyle="1" w:styleId="Semlista181311">
    <w:name w:val="Sem lista181311"/>
    <w:next w:val="Semlista"/>
    <w:uiPriority w:val="99"/>
    <w:semiHidden/>
    <w:unhideWhenUsed/>
    <w:rsid w:val="00854930"/>
  </w:style>
  <w:style w:type="numbering" w:customStyle="1" w:styleId="Semlista191311">
    <w:name w:val="Sem lista191311"/>
    <w:next w:val="Semlista"/>
    <w:uiPriority w:val="99"/>
    <w:semiHidden/>
    <w:unhideWhenUsed/>
    <w:rsid w:val="00854930"/>
  </w:style>
  <w:style w:type="numbering" w:customStyle="1" w:styleId="Semlista201311">
    <w:name w:val="Sem lista201311"/>
    <w:next w:val="Semlista"/>
    <w:uiPriority w:val="99"/>
    <w:semiHidden/>
    <w:unhideWhenUsed/>
    <w:rsid w:val="00854930"/>
  </w:style>
  <w:style w:type="numbering" w:customStyle="1" w:styleId="Semlista1101311">
    <w:name w:val="Sem lista1101311"/>
    <w:next w:val="Semlista"/>
    <w:uiPriority w:val="99"/>
    <w:semiHidden/>
    <w:unhideWhenUsed/>
    <w:rsid w:val="00854930"/>
  </w:style>
  <w:style w:type="numbering" w:customStyle="1" w:styleId="Semlista1151311">
    <w:name w:val="Sem lista1151311"/>
    <w:next w:val="Semlista"/>
    <w:uiPriority w:val="99"/>
    <w:semiHidden/>
    <w:unhideWhenUsed/>
    <w:rsid w:val="00854930"/>
  </w:style>
  <w:style w:type="numbering" w:customStyle="1" w:styleId="Semlista221311">
    <w:name w:val="Sem lista221311"/>
    <w:next w:val="Semlista"/>
    <w:uiPriority w:val="99"/>
    <w:semiHidden/>
    <w:unhideWhenUsed/>
    <w:rsid w:val="00854930"/>
  </w:style>
  <w:style w:type="numbering" w:customStyle="1" w:styleId="Semlista11121311">
    <w:name w:val="Sem lista11121311"/>
    <w:next w:val="Semlista"/>
    <w:uiPriority w:val="99"/>
    <w:semiHidden/>
    <w:unhideWhenUsed/>
    <w:rsid w:val="00854930"/>
  </w:style>
  <w:style w:type="numbering" w:customStyle="1" w:styleId="Semlista1111111311">
    <w:name w:val="Sem lista1111111311"/>
    <w:next w:val="Semlista"/>
    <w:uiPriority w:val="99"/>
    <w:semiHidden/>
    <w:unhideWhenUsed/>
    <w:rsid w:val="00854930"/>
  </w:style>
  <w:style w:type="numbering" w:customStyle="1" w:styleId="Semlista321311">
    <w:name w:val="Sem lista321311"/>
    <w:next w:val="Semlista"/>
    <w:uiPriority w:val="99"/>
    <w:semiHidden/>
    <w:unhideWhenUsed/>
    <w:rsid w:val="00854930"/>
  </w:style>
  <w:style w:type="numbering" w:customStyle="1" w:styleId="Semlista421311">
    <w:name w:val="Sem lista421311"/>
    <w:next w:val="Semlista"/>
    <w:uiPriority w:val="99"/>
    <w:semiHidden/>
    <w:unhideWhenUsed/>
    <w:rsid w:val="00854930"/>
  </w:style>
  <w:style w:type="numbering" w:customStyle="1" w:styleId="Semlista231311">
    <w:name w:val="Sem lista231311"/>
    <w:next w:val="Semlista"/>
    <w:uiPriority w:val="99"/>
    <w:semiHidden/>
    <w:unhideWhenUsed/>
    <w:rsid w:val="00854930"/>
  </w:style>
  <w:style w:type="numbering" w:customStyle="1" w:styleId="Semlista1161311">
    <w:name w:val="Sem lista1161311"/>
    <w:next w:val="Semlista"/>
    <w:uiPriority w:val="99"/>
    <w:semiHidden/>
    <w:unhideWhenUsed/>
    <w:rsid w:val="00854930"/>
  </w:style>
  <w:style w:type="numbering" w:customStyle="1" w:styleId="Semlista1171311">
    <w:name w:val="Sem lista1171311"/>
    <w:next w:val="Semlista"/>
    <w:uiPriority w:val="99"/>
    <w:semiHidden/>
    <w:unhideWhenUsed/>
    <w:rsid w:val="00854930"/>
  </w:style>
  <w:style w:type="numbering" w:customStyle="1" w:styleId="Semlista241311">
    <w:name w:val="Sem lista241311"/>
    <w:next w:val="Semlista"/>
    <w:uiPriority w:val="99"/>
    <w:semiHidden/>
    <w:unhideWhenUsed/>
    <w:rsid w:val="00854930"/>
  </w:style>
  <w:style w:type="numbering" w:customStyle="1" w:styleId="Semlista11131311">
    <w:name w:val="Sem lista11131311"/>
    <w:next w:val="Semlista"/>
    <w:uiPriority w:val="99"/>
    <w:semiHidden/>
    <w:unhideWhenUsed/>
    <w:rsid w:val="00854930"/>
  </w:style>
  <w:style w:type="numbering" w:customStyle="1" w:styleId="Semlista111121311">
    <w:name w:val="Sem lista111121311"/>
    <w:next w:val="Semlista"/>
    <w:uiPriority w:val="99"/>
    <w:semiHidden/>
    <w:unhideWhenUsed/>
    <w:rsid w:val="00854930"/>
  </w:style>
  <w:style w:type="numbering" w:customStyle="1" w:styleId="Semlista331311">
    <w:name w:val="Sem lista331311"/>
    <w:next w:val="Semlista"/>
    <w:uiPriority w:val="99"/>
    <w:semiHidden/>
    <w:unhideWhenUsed/>
    <w:rsid w:val="00854930"/>
  </w:style>
  <w:style w:type="numbering" w:customStyle="1" w:styleId="Semlista431311">
    <w:name w:val="Sem lista431311"/>
    <w:next w:val="Semlista"/>
    <w:uiPriority w:val="99"/>
    <w:semiHidden/>
    <w:unhideWhenUsed/>
    <w:rsid w:val="00854930"/>
  </w:style>
  <w:style w:type="numbering" w:customStyle="1" w:styleId="Semlista251311">
    <w:name w:val="Sem lista251311"/>
    <w:next w:val="Semlista"/>
    <w:uiPriority w:val="99"/>
    <w:semiHidden/>
    <w:unhideWhenUsed/>
    <w:rsid w:val="00854930"/>
  </w:style>
  <w:style w:type="numbering" w:customStyle="1" w:styleId="Semlista261111">
    <w:name w:val="Sem lista261111"/>
    <w:next w:val="Semlista"/>
    <w:uiPriority w:val="99"/>
    <w:semiHidden/>
    <w:rsid w:val="00854930"/>
  </w:style>
  <w:style w:type="numbering" w:customStyle="1" w:styleId="Semlista1181111">
    <w:name w:val="Sem lista1181111"/>
    <w:next w:val="Semlista"/>
    <w:uiPriority w:val="99"/>
    <w:semiHidden/>
    <w:unhideWhenUsed/>
    <w:rsid w:val="00854930"/>
  </w:style>
  <w:style w:type="numbering" w:customStyle="1" w:styleId="Semlista271111">
    <w:name w:val="Sem lista271111"/>
    <w:next w:val="Semlista"/>
    <w:uiPriority w:val="99"/>
    <w:semiHidden/>
    <w:unhideWhenUsed/>
    <w:rsid w:val="00854930"/>
  </w:style>
  <w:style w:type="numbering" w:customStyle="1" w:styleId="Semlista1191111">
    <w:name w:val="Sem lista1191111"/>
    <w:next w:val="Semlista"/>
    <w:uiPriority w:val="99"/>
    <w:semiHidden/>
    <w:unhideWhenUsed/>
    <w:rsid w:val="00854930"/>
  </w:style>
  <w:style w:type="numbering" w:customStyle="1" w:styleId="Semlista11141111">
    <w:name w:val="Sem lista11141111"/>
    <w:next w:val="Semlista"/>
    <w:uiPriority w:val="99"/>
    <w:semiHidden/>
    <w:unhideWhenUsed/>
    <w:rsid w:val="00854930"/>
  </w:style>
  <w:style w:type="numbering" w:customStyle="1" w:styleId="Semlista341111">
    <w:name w:val="Sem lista341111"/>
    <w:next w:val="Semlista"/>
    <w:uiPriority w:val="99"/>
    <w:semiHidden/>
    <w:unhideWhenUsed/>
    <w:rsid w:val="00854930"/>
  </w:style>
  <w:style w:type="numbering" w:customStyle="1" w:styleId="Semlista441111">
    <w:name w:val="Sem lista441111"/>
    <w:next w:val="Semlista"/>
    <w:uiPriority w:val="99"/>
    <w:semiHidden/>
    <w:unhideWhenUsed/>
    <w:rsid w:val="00854930"/>
  </w:style>
  <w:style w:type="numbering" w:customStyle="1" w:styleId="Semlista521111">
    <w:name w:val="Sem lista521111"/>
    <w:next w:val="Semlista"/>
    <w:uiPriority w:val="99"/>
    <w:semiHidden/>
    <w:unhideWhenUsed/>
    <w:rsid w:val="00854930"/>
  </w:style>
  <w:style w:type="numbering" w:customStyle="1" w:styleId="Semlista612111">
    <w:name w:val="Sem lista612111"/>
    <w:next w:val="Semlista"/>
    <w:uiPriority w:val="99"/>
    <w:semiHidden/>
    <w:unhideWhenUsed/>
    <w:rsid w:val="00854930"/>
  </w:style>
  <w:style w:type="numbering" w:customStyle="1" w:styleId="Semlista711111">
    <w:name w:val="Sem lista711111"/>
    <w:next w:val="Semlista"/>
    <w:uiPriority w:val="99"/>
    <w:semiHidden/>
    <w:unhideWhenUsed/>
    <w:rsid w:val="00854930"/>
  </w:style>
  <w:style w:type="numbering" w:customStyle="1" w:styleId="Semlista1212111">
    <w:name w:val="Sem lista1212111"/>
    <w:next w:val="Semlista"/>
    <w:uiPriority w:val="99"/>
    <w:semiHidden/>
    <w:unhideWhenUsed/>
    <w:rsid w:val="00854930"/>
  </w:style>
  <w:style w:type="numbering" w:customStyle="1" w:styleId="Semlista2112111">
    <w:name w:val="Sem lista2112111"/>
    <w:next w:val="Semlista"/>
    <w:uiPriority w:val="99"/>
    <w:semiHidden/>
    <w:unhideWhenUsed/>
    <w:rsid w:val="00854930"/>
  </w:style>
  <w:style w:type="numbering" w:customStyle="1" w:styleId="Semlista11212111">
    <w:name w:val="Sem lista11212111"/>
    <w:next w:val="Semlista"/>
    <w:uiPriority w:val="99"/>
    <w:semiHidden/>
    <w:unhideWhenUsed/>
    <w:rsid w:val="00854930"/>
  </w:style>
  <w:style w:type="numbering" w:customStyle="1" w:styleId="Semlista111131111">
    <w:name w:val="Sem lista111131111"/>
    <w:next w:val="Semlista"/>
    <w:uiPriority w:val="99"/>
    <w:semiHidden/>
    <w:unhideWhenUsed/>
    <w:rsid w:val="00854930"/>
  </w:style>
  <w:style w:type="numbering" w:customStyle="1" w:styleId="Semlista3112111">
    <w:name w:val="Sem lista3112111"/>
    <w:next w:val="Semlista"/>
    <w:uiPriority w:val="99"/>
    <w:semiHidden/>
    <w:unhideWhenUsed/>
    <w:rsid w:val="00854930"/>
  </w:style>
  <w:style w:type="numbering" w:customStyle="1" w:styleId="Semlista4112111">
    <w:name w:val="Sem lista4112111"/>
    <w:next w:val="Semlista"/>
    <w:uiPriority w:val="99"/>
    <w:semiHidden/>
    <w:unhideWhenUsed/>
    <w:rsid w:val="00854930"/>
  </w:style>
  <w:style w:type="numbering" w:customStyle="1" w:styleId="Semlista5112111">
    <w:name w:val="Sem lista5112111"/>
    <w:next w:val="Semlista"/>
    <w:uiPriority w:val="99"/>
    <w:semiHidden/>
    <w:unhideWhenUsed/>
    <w:rsid w:val="00854930"/>
  </w:style>
  <w:style w:type="numbering" w:customStyle="1" w:styleId="Semlista811111">
    <w:name w:val="Sem lista811111"/>
    <w:next w:val="Semlista"/>
    <w:uiPriority w:val="99"/>
    <w:semiHidden/>
    <w:unhideWhenUsed/>
    <w:rsid w:val="00854930"/>
  </w:style>
  <w:style w:type="numbering" w:customStyle="1" w:styleId="Semlista911111">
    <w:name w:val="Sem lista911111"/>
    <w:next w:val="Semlista"/>
    <w:uiPriority w:val="99"/>
    <w:semiHidden/>
    <w:unhideWhenUsed/>
    <w:rsid w:val="00854930"/>
  </w:style>
  <w:style w:type="numbering" w:customStyle="1" w:styleId="Semlista1011111">
    <w:name w:val="Sem lista1011111"/>
    <w:next w:val="Semlista"/>
    <w:uiPriority w:val="99"/>
    <w:semiHidden/>
    <w:unhideWhenUsed/>
    <w:rsid w:val="00854930"/>
  </w:style>
  <w:style w:type="numbering" w:customStyle="1" w:styleId="Semlista1311111">
    <w:name w:val="Sem lista1311111"/>
    <w:next w:val="Semlista"/>
    <w:uiPriority w:val="99"/>
    <w:semiHidden/>
    <w:unhideWhenUsed/>
    <w:rsid w:val="00854930"/>
  </w:style>
  <w:style w:type="numbering" w:customStyle="1" w:styleId="Semlista11311111">
    <w:name w:val="Sem lista11311111"/>
    <w:next w:val="Semlista"/>
    <w:uiPriority w:val="99"/>
    <w:semiHidden/>
    <w:unhideWhenUsed/>
    <w:rsid w:val="00854930"/>
  </w:style>
  <w:style w:type="numbering" w:customStyle="1" w:styleId="Semlista1411111">
    <w:name w:val="Sem lista1411111"/>
    <w:next w:val="Semlista"/>
    <w:uiPriority w:val="99"/>
    <w:semiHidden/>
    <w:unhideWhenUsed/>
    <w:rsid w:val="00854930"/>
  </w:style>
  <w:style w:type="numbering" w:customStyle="1" w:styleId="Semlista1511111">
    <w:name w:val="Sem lista1511111"/>
    <w:next w:val="Semlista"/>
    <w:uiPriority w:val="99"/>
    <w:semiHidden/>
    <w:unhideWhenUsed/>
    <w:rsid w:val="00854930"/>
  </w:style>
  <w:style w:type="numbering" w:customStyle="1" w:styleId="Semlista11411111">
    <w:name w:val="Sem lista11411111"/>
    <w:next w:val="Semlista"/>
    <w:uiPriority w:val="99"/>
    <w:semiHidden/>
    <w:unhideWhenUsed/>
    <w:rsid w:val="00854930"/>
  </w:style>
  <w:style w:type="numbering" w:customStyle="1" w:styleId="Semlista1611111">
    <w:name w:val="Sem lista1611111"/>
    <w:next w:val="Semlista"/>
    <w:uiPriority w:val="99"/>
    <w:semiHidden/>
    <w:unhideWhenUsed/>
    <w:rsid w:val="00854930"/>
  </w:style>
  <w:style w:type="numbering" w:customStyle="1" w:styleId="Semlista1711111">
    <w:name w:val="Sem lista1711111"/>
    <w:next w:val="Semlista"/>
    <w:uiPriority w:val="99"/>
    <w:semiHidden/>
    <w:unhideWhenUsed/>
    <w:rsid w:val="00854930"/>
  </w:style>
  <w:style w:type="numbering" w:customStyle="1" w:styleId="Semlista1811111">
    <w:name w:val="Sem lista1811111"/>
    <w:next w:val="Semlista"/>
    <w:uiPriority w:val="99"/>
    <w:semiHidden/>
    <w:unhideWhenUsed/>
    <w:rsid w:val="00854930"/>
  </w:style>
  <w:style w:type="numbering" w:customStyle="1" w:styleId="Semlista1911111">
    <w:name w:val="Sem lista1911111"/>
    <w:next w:val="Semlista"/>
    <w:uiPriority w:val="99"/>
    <w:semiHidden/>
    <w:unhideWhenUsed/>
    <w:rsid w:val="00854930"/>
  </w:style>
  <w:style w:type="numbering" w:customStyle="1" w:styleId="Semlista2011111">
    <w:name w:val="Sem lista2011111"/>
    <w:next w:val="Semlista"/>
    <w:uiPriority w:val="99"/>
    <w:semiHidden/>
    <w:unhideWhenUsed/>
    <w:rsid w:val="00854930"/>
  </w:style>
  <w:style w:type="numbering" w:customStyle="1" w:styleId="Semlista11011111">
    <w:name w:val="Sem lista11011111"/>
    <w:next w:val="Semlista"/>
    <w:uiPriority w:val="99"/>
    <w:semiHidden/>
    <w:unhideWhenUsed/>
    <w:rsid w:val="00854930"/>
  </w:style>
  <w:style w:type="numbering" w:customStyle="1" w:styleId="Semlista11511111">
    <w:name w:val="Sem lista11511111"/>
    <w:next w:val="Semlista"/>
    <w:uiPriority w:val="99"/>
    <w:semiHidden/>
    <w:unhideWhenUsed/>
    <w:rsid w:val="00854930"/>
  </w:style>
  <w:style w:type="numbering" w:customStyle="1" w:styleId="Semlista2211111">
    <w:name w:val="Sem lista2211111"/>
    <w:next w:val="Semlista"/>
    <w:uiPriority w:val="99"/>
    <w:semiHidden/>
    <w:unhideWhenUsed/>
    <w:rsid w:val="00854930"/>
  </w:style>
  <w:style w:type="numbering" w:customStyle="1" w:styleId="Semlista111211111">
    <w:name w:val="Sem lista111211111"/>
    <w:next w:val="Semlista"/>
    <w:uiPriority w:val="99"/>
    <w:semiHidden/>
    <w:unhideWhenUsed/>
    <w:rsid w:val="00854930"/>
  </w:style>
  <w:style w:type="numbering" w:customStyle="1" w:styleId="Semlista1111121111">
    <w:name w:val="Sem lista1111121111"/>
    <w:next w:val="Semlista"/>
    <w:uiPriority w:val="99"/>
    <w:semiHidden/>
    <w:unhideWhenUsed/>
    <w:rsid w:val="00854930"/>
  </w:style>
  <w:style w:type="numbering" w:customStyle="1" w:styleId="Semlista3211111">
    <w:name w:val="Sem lista3211111"/>
    <w:next w:val="Semlista"/>
    <w:uiPriority w:val="99"/>
    <w:semiHidden/>
    <w:unhideWhenUsed/>
    <w:rsid w:val="00854930"/>
  </w:style>
  <w:style w:type="numbering" w:customStyle="1" w:styleId="Semlista4211111">
    <w:name w:val="Sem lista4211111"/>
    <w:next w:val="Semlista"/>
    <w:uiPriority w:val="99"/>
    <w:semiHidden/>
    <w:unhideWhenUsed/>
    <w:rsid w:val="00854930"/>
  </w:style>
  <w:style w:type="numbering" w:customStyle="1" w:styleId="Semlista2311111">
    <w:name w:val="Sem lista2311111"/>
    <w:next w:val="Semlista"/>
    <w:uiPriority w:val="99"/>
    <w:semiHidden/>
    <w:unhideWhenUsed/>
    <w:rsid w:val="00854930"/>
  </w:style>
  <w:style w:type="numbering" w:customStyle="1" w:styleId="Semlista11611111">
    <w:name w:val="Sem lista11611111"/>
    <w:next w:val="Semlista"/>
    <w:uiPriority w:val="99"/>
    <w:semiHidden/>
    <w:unhideWhenUsed/>
    <w:rsid w:val="00854930"/>
  </w:style>
  <w:style w:type="numbering" w:customStyle="1" w:styleId="Semlista11711111">
    <w:name w:val="Sem lista11711111"/>
    <w:next w:val="Semlista"/>
    <w:uiPriority w:val="99"/>
    <w:semiHidden/>
    <w:unhideWhenUsed/>
    <w:rsid w:val="00854930"/>
  </w:style>
  <w:style w:type="numbering" w:customStyle="1" w:styleId="Semlista2411111">
    <w:name w:val="Sem lista2411111"/>
    <w:next w:val="Semlista"/>
    <w:uiPriority w:val="99"/>
    <w:semiHidden/>
    <w:unhideWhenUsed/>
    <w:rsid w:val="00854930"/>
  </w:style>
  <w:style w:type="numbering" w:customStyle="1" w:styleId="Semlista111311111">
    <w:name w:val="Sem lista111311111"/>
    <w:next w:val="Semlista"/>
    <w:uiPriority w:val="99"/>
    <w:semiHidden/>
    <w:unhideWhenUsed/>
    <w:rsid w:val="00854930"/>
  </w:style>
  <w:style w:type="numbering" w:customStyle="1" w:styleId="Semlista1111211111">
    <w:name w:val="Sem lista1111211111"/>
    <w:next w:val="Semlista"/>
    <w:uiPriority w:val="99"/>
    <w:semiHidden/>
    <w:unhideWhenUsed/>
    <w:rsid w:val="00854930"/>
  </w:style>
  <w:style w:type="numbering" w:customStyle="1" w:styleId="Semlista3311111">
    <w:name w:val="Sem lista3311111"/>
    <w:next w:val="Semlista"/>
    <w:uiPriority w:val="99"/>
    <w:semiHidden/>
    <w:unhideWhenUsed/>
    <w:rsid w:val="00854930"/>
  </w:style>
  <w:style w:type="numbering" w:customStyle="1" w:styleId="Semlista4311111">
    <w:name w:val="Sem lista4311111"/>
    <w:next w:val="Semlista"/>
    <w:uiPriority w:val="99"/>
    <w:semiHidden/>
    <w:unhideWhenUsed/>
    <w:rsid w:val="00854930"/>
  </w:style>
  <w:style w:type="numbering" w:customStyle="1" w:styleId="Semlista2511111">
    <w:name w:val="Sem lista2511111"/>
    <w:next w:val="Semlista"/>
    <w:uiPriority w:val="99"/>
    <w:semiHidden/>
    <w:unhideWhenUsed/>
    <w:rsid w:val="00854930"/>
  </w:style>
  <w:style w:type="numbering" w:customStyle="1" w:styleId="Semlista2611111">
    <w:name w:val="Sem lista2611111"/>
    <w:next w:val="Semlista"/>
    <w:uiPriority w:val="99"/>
    <w:semiHidden/>
    <w:unhideWhenUsed/>
    <w:rsid w:val="00854930"/>
  </w:style>
  <w:style w:type="numbering" w:customStyle="1" w:styleId="Semlista2711111">
    <w:name w:val="Sem lista2711111"/>
    <w:next w:val="Semlista"/>
    <w:uiPriority w:val="99"/>
    <w:semiHidden/>
    <w:unhideWhenUsed/>
    <w:rsid w:val="00854930"/>
  </w:style>
  <w:style w:type="numbering" w:customStyle="1" w:styleId="Semlista11811111">
    <w:name w:val="Sem lista11811111"/>
    <w:next w:val="Semlista"/>
    <w:uiPriority w:val="99"/>
    <w:semiHidden/>
    <w:rsid w:val="00854930"/>
  </w:style>
  <w:style w:type="numbering" w:customStyle="1" w:styleId="Semlista11911111">
    <w:name w:val="Sem lista11911111"/>
    <w:next w:val="Semlista"/>
    <w:uiPriority w:val="99"/>
    <w:semiHidden/>
    <w:unhideWhenUsed/>
    <w:rsid w:val="00854930"/>
  </w:style>
  <w:style w:type="numbering" w:customStyle="1" w:styleId="Semlista28211">
    <w:name w:val="Sem lista28211"/>
    <w:next w:val="Semlista"/>
    <w:uiPriority w:val="99"/>
    <w:semiHidden/>
    <w:unhideWhenUsed/>
    <w:rsid w:val="00854930"/>
  </w:style>
  <w:style w:type="numbering" w:customStyle="1" w:styleId="Semlista111411111">
    <w:name w:val="Sem lista111411111"/>
    <w:next w:val="Semlista"/>
    <w:uiPriority w:val="99"/>
    <w:semiHidden/>
    <w:unhideWhenUsed/>
    <w:rsid w:val="00854930"/>
  </w:style>
  <w:style w:type="numbering" w:customStyle="1" w:styleId="Semlista1111311111">
    <w:name w:val="Sem lista1111311111"/>
    <w:next w:val="Semlista"/>
    <w:uiPriority w:val="99"/>
    <w:semiHidden/>
    <w:unhideWhenUsed/>
    <w:rsid w:val="00854930"/>
  </w:style>
  <w:style w:type="numbering" w:customStyle="1" w:styleId="Semlista3411111">
    <w:name w:val="Sem lista3411111"/>
    <w:next w:val="Semlista"/>
    <w:uiPriority w:val="99"/>
    <w:semiHidden/>
    <w:unhideWhenUsed/>
    <w:rsid w:val="00854930"/>
  </w:style>
  <w:style w:type="numbering" w:customStyle="1" w:styleId="Semlista4411111">
    <w:name w:val="Sem lista4411111"/>
    <w:next w:val="Semlista"/>
    <w:uiPriority w:val="99"/>
    <w:semiHidden/>
    <w:unhideWhenUsed/>
    <w:rsid w:val="00854930"/>
  </w:style>
  <w:style w:type="numbering" w:customStyle="1" w:styleId="Semlista5211111">
    <w:name w:val="Sem lista5211111"/>
    <w:next w:val="Semlista"/>
    <w:uiPriority w:val="99"/>
    <w:semiHidden/>
    <w:unhideWhenUsed/>
    <w:rsid w:val="00854930"/>
  </w:style>
  <w:style w:type="numbering" w:customStyle="1" w:styleId="Semlista6111111">
    <w:name w:val="Sem lista6111111"/>
    <w:next w:val="Semlista"/>
    <w:uiPriority w:val="99"/>
    <w:semiHidden/>
    <w:unhideWhenUsed/>
    <w:rsid w:val="00854930"/>
  </w:style>
  <w:style w:type="numbering" w:customStyle="1" w:styleId="Semlista7111111">
    <w:name w:val="Sem lista7111111"/>
    <w:next w:val="Semlista"/>
    <w:uiPriority w:val="99"/>
    <w:semiHidden/>
    <w:unhideWhenUsed/>
    <w:rsid w:val="00854930"/>
  </w:style>
  <w:style w:type="numbering" w:customStyle="1" w:styleId="Semlista12111111">
    <w:name w:val="Sem lista12111111"/>
    <w:next w:val="Semlista"/>
    <w:uiPriority w:val="99"/>
    <w:semiHidden/>
    <w:unhideWhenUsed/>
    <w:rsid w:val="00854930"/>
  </w:style>
  <w:style w:type="numbering" w:customStyle="1" w:styleId="Semlista21111111">
    <w:name w:val="Sem lista21111111"/>
    <w:next w:val="Semlista"/>
    <w:uiPriority w:val="99"/>
    <w:semiHidden/>
    <w:unhideWhenUsed/>
    <w:rsid w:val="00854930"/>
  </w:style>
  <w:style w:type="numbering" w:customStyle="1" w:styleId="Semlista112111111">
    <w:name w:val="Sem lista112111111"/>
    <w:next w:val="Semlista"/>
    <w:uiPriority w:val="99"/>
    <w:semiHidden/>
    <w:unhideWhenUsed/>
    <w:rsid w:val="00854930"/>
  </w:style>
  <w:style w:type="numbering" w:customStyle="1" w:styleId="Semlista11111111111">
    <w:name w:val="Sem lista11111111111"/>
    <w:next w:val="Semlista"/>
    <w:uiPriority w:val="99"/>
    <w:semiHidden/>
    <w:unhideWhenUsed/>
    <w:rsid w:val="00854930"/>
  </w:style>
  <w:style w:type="numbering" w:customStyle="1" w:styleId="Semlista31111111">
    <w:name w:val="Sem lista31111111"/>
    <w:next w:val="Semlista"/>
    <w:uiPriority w:val="99"/>
    <w:semiHidden/>
    <w:unhideWhenUsed/>
    <w:rsid w:val="00854930"/>
  </w:style>
  <w:style w:type="numbering" w:customStyle="1" w:styleId="Semlista41111111">
    <w:name w:val="Sem lista41111111"/>
    <w:next w:val="Semlista"/>
    <w:uiPriority w:val="99"/>
    <w:semiHidden/>
    <w:unhideWhenUsed/>
    <w:rsid w:val="00854930"/>
  </w:style>
  <w:style w:type="numbering" w:customStyle="1" w:styleId="Semlista51111111">
    <w:name w:val="Sem lista51111111"/>
    <w:next w:val="Semlista"/>
    <w:uiPriority w:val="99"/>
    <w:semiHidden/>
    <w:unhideWhenUsed/>
    <w:rsid w:val="00854930"/>
  </w:style>
  <w:style w:type="numbering" w:customStyle="1" w:styleId="Semlista8111111">
    <w:name w:val="Sem lista8111111"/>
    <w:next w:val="Semlista"/>
    <w:uiPriority w:val="99"/>
    <w:semiHidden/>
    <w:unhideWhenUsed/>
    <w:rsid w:val="00854930"/>
  </w:style>
  <w:style w:type="numbering" w:customStyle="1" w:styleId="Semlista9111111">
    <w:name w:val="Sem lista9111111"/>
    <w:next w:val="Semlista"/>
    <w:uiPriority w:val="99"/>
    <w:semiHidden/>
    <w:unhideWhenUsed/>
    <w:rsid w:val="00854930"/>
  </w:style>
  <w:style w:type="numbering" w:customStyle="1" w:styleId="Semlista10111111">
    <w:name w:val="Sem lista10111111"/>
    <w:next w:val="Semlista"/>
    <w:uiPriority w:val="99"/>
    <w:semiHidden/>
    <w:unhideWhenUsed/>
    <w:rsid w:val="00854930"/>
  </w:style>
  <w:style w:type="numbering" w:customStyle="1" w:styleId="Semlista13111111">
    <w:name w:val="Sem lista13111111"/>
    <w:next w:val="Semlista"/>
    <w:uiPriority w:val="99"/>
    <w:semiHidden/>
    <w:unhideWhenUsed/>
    <w:rsid w:val="00854930"/>
  </w:style>
  <w:style w:type="numbering" w:customStyle="1" w:styleId="Semlista113111111">
    <w:name w:val="Sem lista113111111"/>
    <w:next w:val="Semlista"/>
    <w:uiPriority w:val="99"/>
    <w:semiHidden/>
    <w:unhideWhenUsed/>
    <w:rsid w:val="00854930"/>
  </w:style>
  <w:style w:type="numbering" w:customStyle="1" w:styleId="Semlista14111111">
    <w:name w:val="Sem lista14111111"/>
    <w:next w:val="Semlista"/>
    <w:uiPriority w:val="99"/>
    <w:semiHidden/>
    <w:unhideWhenUsed/>
    <w:rsid w:val="00854930"/>
  </w:style>
  <w:style w:type="numbering" w:customStyle="1" w:styleId="Semlista15111111">
    <w:name w:val="Sem lista15111111"/>
    <w:next w:val="Semlista"/>
    <w:uiPriority w:val="99"/>
    <w:semiHidden/>
    <w:unhideWhenUsed/>
    <w:rsid w:val="00854930"/>
  </w:style>
  <w:style w:type="numbering" w:customStyle="1" w:styleId="Semlista114111111">
    <w:name w:val="Sem lista114111111"/>
    <w:next w:val="Semlista"/>
    <w:uiPriority w:val="99"/>
    <w:semiHidden/>
    <w:unhideWhenUsed/>
    <w:rsid w:val="00854930"/>
  </w:style>
  <w:style w:type="numbering" w:customStyle="1" w:styleId="Semlista16111111">
    <w:name w:val="Sem lista16111111"/>
    <w:next w:val="Semlista"/>
    <w:uiPriority w:val="99"/>
    <w:semiHidden/>
    <w:unhideWhenUsed/>
    <w:rsid w:val="00854930"/>
  </w:style>
  <w:style w:type="numbering" w:customStyle="1" w:styleId="Semlista17111111">
    <w:name w:val="Sem lista17111111"/>
    <w:next w:val="Semlista"/>
    <w:uiPriority w:val="99"/>
    <w:semiHidden/>
    <w:unhideWhenUsed/>
    <w:rsid w:val="00854930"/>
  </w:style>
  <w:style w:type="numbering" w:customStyle="1" w:styleId="Semlista18111111">
    <w:name w:val="Sem lista18111111"/>
    <w:next w:val="Semlista"/>
    <w:uiPriority w:val="99"/>
    <w:semiHidden/>
    <w:unhideWhenUsed/>
    <w:rsid w:val="00854930"/>
  </w:style>
  <w:style w:type="numbering" w:customStyle="1" w:styleId="Semlista19111111">
    <w:name w:val="Sem lista19111111"/>
    <w:next w:val="Semlista"/>
    <w:uiPriority w:val="99"/>
    <w:semiHidden/>
    <w:unhideWhenUsed/>
    <w:rsid w:val="00854930"/>
  </w:style>
  <w:style w:type="numbering" w:customStyle="1" w:styleId="Semlista20111111">
    <w:name w:val="Sem lista20111111"/>
    <w:next w:val="Semlista"/>
    <w:uiPriority w:val="99"/>
    <w:semiHidden/>
    <w:unhideWhenUsed/>
    <w:rsid w:val="00854930"/>
  </w:style>
  <w:style w:type="numbering" w:customStyle="1" w:styleId="Semlista110111111">
    <w:name w:val="Sem lista110111111"/>
    <w:next w:val="Semlista"/>
    <w:uiPriority w:val="99"/>
    <w:semiHidden/>
    <w:unhideWhenUsed/>
    <w:rsid w:val="00854930"/>
  </w:style>
  <w:style w:type="numbering" w:customStyle="1" w:styleId="Semlista115111111">
    <w:name w:val="Sem lista115111111"/>
    <w:next w:val="Semlista"/>
    <w:uiPriority w:val="99"/>
    <w:semiHidden/>
    <w:unhideWhenUsed/>
    <w:rsid w:val="00854930"/>
  </w:style>
  <w:style w:type="numbering" w:customStyle="1" w:styleId="Semlista22111111">
    <w:name w:val="Sem lista22111111"/>
    <w:next w:val="Semlista"/>
    <w:uiPriority w:val="99"/>
    <w:semiHidden/>
    <w:unhideWhenUsed/>
    <w:rsid w:val="00854930"/>
  </w:style>
  <w:style w:type="numbering" w:customStyle="1" w:styleId="Semlista1112111111">
    <w:name w:val="Sem lista1112111111"/>
    <w:next w:val="Semlista"/>
    <w:uiPriority w:val="99"/>
    <w:semiHidden/>
    <w:unhideWhenUsed/>
    <w:rsid w:val="00854930"/>
  </w:style>
  <w:style w:type="numbering" w:customStyle="1" w:styleId="Semlista111111111111">
    <w:name w:val="Sem lista111111111111"/>
    <w:next w:val="Semlista"/>
    <w:uiPriority w:val="99"/>
    <w:semiHidden/>
    <w:unhideWhenUsed/>
    <w:rsid w:val="00854930"/>
  </w:style>
  <w:style w:type="numbering" w:customStyle="1" w:styleId="Semlista32111111">
    <w:name w:val="Sem lista32111111"/>
    <w:next w:val="Semlista"/>
    <w:uiPriority w:val="99"/>
    <w:semiHidden/>
    <w:unhideWhenUsed/>
    <w:rsid w:val="00854930"/>
  </w:style>
  <w:style w:type="numbering" w:customStyle="1" w:styleId="Semlista42111111">
    <w:name w:val="Sem lista42111111"/>
    <w:next w:val="Semlista"/>
    <w:uiPriority w:val="99"/>
    <w:semiHidden/>
    <w:unhideWhenUsed/>
    <w:rsid w:val="00854930"/>
  </w:style>
  <w:style w:type="numbering" w:customStyle="1" w:styleId="Semlista23111111">
    <w:name w:val="Sem lista23111111"/>
    <w:next w:val="Semlista"/>
    <w:uiPriority w:val="99"/>
    <w:semiHidden/>
    <w:unhideWhenUsed/>
    <w:rsid w:val="00854930"/>
  </w:style>
  <w:style w:type="numbering" w:customStyle="1" w:styleId="Semlista116111111">
    <w:name w:val="Sem lista116111111"/>
    <w:next w:val="Semlista"/>
    <w:uiPriority w:val="99"/>
    <w:semiHidden/>
    <w:unhideWhenUsed/>
    <w:rsid w:val="00854930"/>
  </w:style>
  <w:style w:type="numbering" w:customStyle="1" w:styleId="Semlista117111111">
    <w:name w:val="Sem lista117111111"/>
    <w:next w:val="Semlista"/>
    <w:uiPriority w:val="99"/>
    <w:semiHidden/>
    <w:unhideWhenUsed/>
    <w:rsid w:val="00854930"/>
  </w:style>
  <w:style w:type="numbering" w:customStyle="1" w:styleId="Semlista24111111">
    <w:name w:val="Sem lista24111111"/>
    <w:next w:val="Semlista"/>
    <w:uiPriority w:val="99"/>
    <w:semiHidden/>
    <w:unhideWhenUsed/>
    <w:rsid w:val="00854930"/>
  </w:style>
  <w:style w:type="numbering" w:customStyle="1" w:styleId="Semlista1113111111">
    <w:name w:val="Sem lista1113111111"/>
    <w:next w:val="Semlista"/>
    <w:uiPriority w:val="99"/>
    <w:semiHidden/>
    <w:unhideWhenUsed/>
    <w:rsid w:val="00854930"/>
  </w:style>
  <w:style w:type="numbering" w:customStyle="1" w:styleId="Semlista11112111111">
    <w:name w:val="Sem lista11112111111"/>
    <w:next w:val="Semlista"/>
    <w:uiPriority w:val="99"/>
    <w:semiHidden/>
    <w:unhideWhenUsed/>
    <w:rsid w:val="00854930"/>
  </w:style>
  <w:style w:type="numbering" w:customStyle="1" w:styleId="Semlista33111111">
    <w:name w:val="Sem lista33111111"/>
    <w:next w:val="Semlista"/>
    <w:uiPriority w:val="99"/>
    <w:semiHidden/>
    <w:unhideWhenUsed/>
    <w:rsid w:val="00854930"/>
  </w:style>
  <w:style w:type="numbering" w:customStyle="1" w:styleId="Semlista43111111">
    <w:name w:val="Sem lista43111111"/>
    <w:next w:val="Semlista"/>
    <w:uiPriority w:val="99"/>
    <w:semiHidden/>
    <w:unhideWhenUsed/>
    <w:rsid w:val="00854930"/>
  </w:style>
  <w:style w:type="numbering" w:customStyle="1" w:styleId="Semlista25111111">
    <w:name w:val="Sem lista25111111"/>
    <w:next w:val="Semlista"/>
    <w:uiPriority w:val="99"/>
    <w:semiHidden/>
    <w:unhideWhenUsed/>
    <w:rsid w:val="00854930"/>
  </w:style>
  <w:style w:type="numbering" w:customStyle="1" w:styleId="Semlista29111">
    <w:name w:val="Sem lista29111"/>
    <w:next w:val="Semlista"/>
    <w:uiPriority w:val="99"/>
    <w:semiHidden/>
    <w:rsid w:val="00854930"/>
  </w:style>
  <w:style w:type="numbering" w:customStyle="1" w:styleId="Semlista120111">
    <w:name w:val="Sem lista120111"/>
    <w:next w:val="Semlista"/>
    <w:uiPriority w:val="99"/>
    <w:semiHidden/>
    <w:unhideWhenUsed/>
    <w:rsid w:val="00854930"/>
  </w:style>
  <w:style w:type="numbering" w:customStyle="1" w:styleId="Semlista210111">
    <w:name w:val="Sem lista210111"/>
    <w:next w:val="Semlista"/>
    <w:uiPriority w:val="99"/>
    <w:semiHidden/>
    <w:unhideWhenUsed/>
    <w:rsid w:val="00854930"/>
  </w:style>
  <w:style w:type="numbering" w:customStyle="1" w:styleId="Semlista1110111">
    <w:name w:val="Sem lista1110111"/>
    <w:next w:val="Semlista"/>
    <w:uiPriority w:val="99"/>
    <w:semiHidden/>
    <w:unhideWhenUsed/>
    <w:rsid w:val="00854930"/>
  </w:style>
  <w:style w:type="numbering" w:customStyle="1" w:styleId="Semlista1115111">
    <w:name w:val="Sem lista1115111"/>
    <w:next w:val="Semlista"/>
    <w:uiPriority w:val="99"/>
    <w:semiHidden/>
    <w:unhideWhenUsed/>
    <w:rsid w:val="00854930"/>
  </w:style>
  <w:style w:type="numbering" w:customStyle="1" w:styleId="Semlista35111">
    <w:name w:val="Sem lista35111"/>
    <w:next w:val="Semlista"/>
    <w:uiPriority w:val="99"/>
    <w:semiHidden/>
    <w:unhideWhenUsed/>
    <w:rsid w:val="00854930"/>
  </w:style>
  <w:style w:type="numbering" w:customStyle="1" w:styleId="Semlista45111">
    <w:name w:val="Sem lista45111"/>
    <w:next w:val="Semlista"/>
    <w:uiPriority w:val="99"/>
    <w:semiHidden/>
    <w:unhideWhenUsed/>
    <w:rsid w:val="00854930"/>
  </w:style>
  <w:style w:type="numbering" w:customStyle="1" w:styleId="Semlista531111">
    <w:name w:val="Sem lista531111"/>
    <w:next w:val="Semlista"/>
    <w:uiPriority w:val="99"/>
    <w:semiHidden/>
    <w:unhideWhenUsed/>
    <w:rsid w:val="00854930"/>
  </w:style>
  <w:style w:type="numbering" w:customStyle="1" w:styleId="Semlista621111">
    <w:name w:val="Sem lista621111"/>
    <w:next w:val="Semlista"/>
    <w:uiPriority w:val="99"/>
    <w:semiHidden/>
    <w:unhideWhenUsed/>
    <w:rsid w:val="00854930"/>
  </w:style>
  <w:style w:type="numbering" w:customStyle="1" w:styleId="Semlista721111">
    <w:name w:val="Sem lista721111"/>
    <w:next w:val="Semlista"/>
    <w:uiPriority w:val="99"/>
    <w:semiHidden/>
    <w:unhideWhenUsed/>
    <w:rsid w:val="00854930"/>
  </w:style>
  <w:style w:type="numbering" w:customStyle="1" w:styleId="Semlista1221111">
    <w:name w:val="Sem lista1221111"/>
    <w:next w:val="Semlista"/>
    <w:uiPriority w:val="99"/>
    <w:semiHidden/>
    <w:unhideWhenUsed/>
    <w:rsid w:val="00854930"/>
  </w:style>
  <w:style w:type="numbering" w:customStyle="1" w:styleId="Semlista2121111">
    <w:name w:val="Sem lista2121111"/>
    <w:next w:val="Semlista"/>
    <w:uiPriority w:val="99"/>
    <w:semiHidden/>
    <w:unhideWhenUsed/>
    <w:rsid w:val="00854930"/>
  </w:style>
  <w:style w:type="numbering" w:customStyle="1" w:styleId="Semlista11221111">
    <w:name w:val="Sem lista11221111"/>
    <w:next w:val="Semlista"/>
    <w:uiPriority w:val="99"/>
    <w:semiHidden/>
    <w:unhideWhenUsed/>
    <w:rsid w:val="00854930"/>
  </w:style>
  <w:style w:type="numbering" w:customStyle="1" w:styleId="Semlista11114111">
    <w:name w:val="Sem lista11114111"/>
    <w:next w:val="Semlista"/>
    <w:uiPriority w:val="99"/>
    <w:semiHidden/>
    <w:unhideWhenUsed/>
    <w:rsid w:val="00854930"/>
  </w:style>
  <w:style w:type="numbering" w:customStyle="1" w:styleId="Semlista3121111">
    <w:name w:val="Sem lista3121111"/>
    <w:next w:val="Semlista"/>
    <w:uiPriority w:val="99"/>
    <w:semiHidden/>
    <w:unhideWhenUsed/>
    <w:rsid w:val="00854930"/>
  </w:style>
  <w:style w:type="numbering" w:customStyle="1" w:styleId="Semlista4121111">
    <w:name w:val="Sem lista4121111"/>
    <w:next w:val="Semlista"/>
    <w:uiPriority w:val="99"/>
    <w:semiHidden/>
    <w:unhideWhenUsed/>
    <w:rsid w:val="00854930"/>
  </w:style>
  <w:style w:type="numbering" w:customStyle="1" w:styleId="Semlista5121111">
    <w:name w:val="Sem lista5121111"/>
    <w:next w:val="Semlista"/>
    <w:uiPriority w:val="99"/>
    <w:semiHidden/>
    <w:unhideWhenUsed/>
    <w:rsid w:val="00854930"/>
  </w:style>
  <w:style w:type="numbering" w:customStyle="1" w:styleId="Semlista821111">
    <w:name w:val="Sem lista821111"/>
    <w:next w:val="Semlista"/>
    <w:uiPriority w:val="99"/>
    <w:semiHidden/>
    <w:unhideWhenUsed/>
    <w:rsid w:val="00854930"/>
  </w:style>
  <w:style w:type="numbering" w:customStyle="1" w:styleId="Semlista921111">
    <w:name w:val="Sem lista921111"/>
    <w:next w:val="Semlista"/>
    <w:uiPriority w:val="99"/>
    <w:semiHidden/>
    <w:unhideWhenUsed/>
    <w:rsid w:val="00854930"/>
  </w:style>
  <w:style w:type="numbering" w:customStyle="1" w:styleId="Semlista1021111">
    <w:name w:val="Sem lista1021111"/>
    <w:next w:val="Semlista"/>
    <w:uiPriority w:val="99"/>
    <w:semiHidden/>
    <w:unhideWhenUsed/>
    <w:rsid w:val="00854930"/>
  </w:style>
  <w:style w:type="numbering" w:customStyle="1" w:styleId="Semlista1321111">
    <w:name w:val="Sem lista1321111"/>
    <w:next w:val="Semlista"/>
    <w:uiPriority w:val="99"/>
    <w:semiHidden/>
    <w:unhideWhenUsed/>
    <w:rsid w:val="00854930"/>
  </w:style>
  <w:style w:type="numbering" w:customStyle="1" w:styleId="Semlista11321111">
    <w:name w:val="Sem lista11321111"/>
    <w:next w:val="Semlista"/>
    <w:uiPriority w:val="99"/>
    <w:semiHidden/>
    <w:unhideWhenUsed/>
    <w:rsid w:val="00854930"/>
  </w:style>
  <w:style w:type="numbering" w:customStyle="1" w:styleId="Semlista1421111">
    <w:name w:val="Sem lista1421111"/>
    <w:next w:val="Semlista"/>
    <w:uiPriority w:val="99"/>
    <w:semiHidden/>
    <w:unhideWhenUsed/>
    <w:rsid w:val="00854930"/>
  </w:style>
  <w:style w:type="numbering" w:customStyle="1" w:styleId="Semlista1521111">
    <w:name w:val="Sem lista1521111"/>
    <w:next w:val="Semlista"/>
    <w:uiPriority w:val="99"/>
    <w:semiHidden/>
    <w:unhideWhenUsed/>
    <w:rsid w:val="00854930"/>
  </w:style>
  <w:style w:type="numbering" w:customStyle="1" w:styleId="Semlista11421111">
    <w:name w:val="Sem lista11421111"/>
    <w:next w:val="Semlista"/>
    <w:uiPriority w:val="99"/>
    <w:semiHidden/>
    <w:unhideWhenUsed/>
    <w:rsid w:val="00854930"/>
  </w:style>
  <w:style w:type="numbering" w:customStyle="1" w:styleId="Semlista1621111">
    <w:name w:val="Sem lista1621111"/>
    <w:next w:val="Semlista"/>
    <w:uiPriority w:val="99"/>
    <w:semiHidden/>
    <w:unhideWhenUsed/>
    <w:rsid w:val="00854930"/>
  </w:style>
  <w:style w:type="numbering" w:customStyle="1" w:styleId="Semlista1721111">
    <w:name w:val="Sem lista1721111"/>
    <w:next w:val="Semlista"/>
    <w:uiPriority w:val="99"/>
    <w:semiHidden/>
    <w:unhideWhenUsed/>
    <w:rsid w:val="00854930"/>
  </w:style>
  <w:style w:type="numbering" w:customStyle="1" w:styleId="Semlista182111">
    <w:name w:val="Sem lista182111"/>
    <w:next w:val="Semlista"/>
    <w:uiPriority w:val="99"/>
    <w:semiHidden/>
    <w:unhideWhenUsed/>
    <w:rsid w:val="00854930"/>
  </w:style>
  <w:style w:type="numbering" w:customStyle="1" w:styleId="Semlista192111">
    <w:name w:val="Sem lista192111"/>
    <w:next w:val="Semlista"/>
    <w:uiPriority w:val="99"/>
    <w:semiHidden/>
    <w:unhideWhenUsed/>
    <w:rsid w:val="00854930"/>
  </w:style>
  <w:style w:type="numbering" w:customStyle="1" w:styleId="Semlista202111">
    <w:name w:val="Sem lista202111"/>
    <w:next w:val="Semlista"/>
    <w:uiPriority w:val="99"/>
    <w:semiHidden/>
    <w:unhideWhenUsed/>
    <w:rsid w:val="00854930"/>
  </w:style>
  <w:style w:type="numbering" w:customStyle="1" w:styleId="Semlista1102111">
    <w:name w:val="Sem lista1102111"/>
    <w:next w:val="Semlista"/>
    <w:uiPriority w:val="99"/>
    <w:semiHidden/>
    <w:unhideWhenUsed/>
    <w:rsid w:val="00854930"/>
  </w:style>
  <w:style w:type="numbering" w:customStyle="1" w:styleId="Semlista1152111">
    <w:name w:val="Sem lista1152111"/>
    <w:next w:val="Semlista"/>
    <w:uiPriority w:val="99"/>
    <w:semiHidden/>
    <w:unhideWhenUsed/>
    <w:rsid w:val="00854930"/>
  </w:style>
  <w:style w:type="numbering" w:customStyle="1" w:styleId="Semlista222111">
    <w:name w:val="Sem lista222111"/>
    <w:next w:val="Semlista"/>
    <w:uiPriority w:val="99"/>
    <w:semiHidden/>
    <w:unhideWhenUsed/>
    <w:rsid w:val="00854930"/>
  </w:style>
  <w:style w:type="numbering" w:customStyle="1" w:styleId="Semlista11122111">
    <w:name w:val="Sem lista11122111"/>
    <w:next w:val="Semlista"/>
    <w:uiPriority w:val="99"/>
    <w:semiHidden/>
    <w:unhideWhenUsed/>
    <w:rsid w:val="00854930"/>
  </w:style>
  <w:style w:type="numbering" w:customStyle="1" w:styleId="Semlista1111131111">
    <w:name w:val="Sem lista1111131111"/>
    <w:next w:val="Semlista"/>
    <w:uiPriority w:val="99"/>
    <w:semiHidden/>
    <w:unhideWhenUsed/>
    <w:rsid w:val="00854930"/>
  </w:style>
  <w:style w:type="numbering" w:customStyle="1" w:styleId="Semlista322111">
    <w:name w:val="Sem lista322111"/>
    <w:next w:val="Semlista"/>
    <w:uiPriority w:val="99"/>
    <w:semiHidden/>
    <w:unhideWhenUsed/>
    <w:rsid w:val="00854930"/>
  </w:style>
  <w:style w:type="numbering" w:customStyle="1" w:styleId="Semlista422111">
    <w:name w:val="Sem lista422111"/>
    <w:next w:val="Semlista"/>
    <w:uiPriority w:val="99"/>
    <w:semiHidden/>
    <w:unhideWhenUsed/>
    <w:rsid w:val="00854930"/>
  </w:style>
  <w:style w:type="numbering" w:customStyle="1" w:styleId="Semlista232111">
    <w:name w:val="Sem lista232111"/>
    <w:next w:val="Semlista"/>
    <w:uiPriority w:val="99"/>
    <w:semiHidden/>
    <w:unhideWhenUsed/>
    <w:rsid w:val="00854930"/>
  </w:style>
  <w:style w:type="numbering" w:customStyle="1" w:styleId="Semlista1162111">
    <w:name w:val="Sem lista1162111"/>
    <w:next w:val="Semlista"/>
    <w:uiPriority w:val="99"/>
    <w:semiHidden/>
    <w:unhideWhenUsed/>
    <w:rsid w:val="00854930"/>
  </w:style>
  <w:style w:type="numbering" w:customStyle="1" w:styleId="Semlista1172111">
    <w:name w:val="Sem lista1172111"/>
    <w:next w:val="Semlista"/>
    <w:uiPriority w:val="99"/>
    <w:semiHidden/>
    <w:unhideWhenUsed/>
    <w:rsid w:val="00854930"/>
  </w:style>
  <w:style w:type="numbering" w:customStyle="1" w:styleId="Semlista242111">
    <w:name w:val="Sem lista242111"/>
    <w:next w:val="Semlista"/>
    <w:uiPriority w:val="99"/>
    <w:semiHidden/>
    <w:unhideWhenUsed/>
    <w:rsid w:val="00854930"/>
  </w:style>
  <w:style w:type="numbering" w:customStyle="1" w:styleId="Semlista11132111">
    <w:name w:val="Sem lista11132111"/>
    <w:next w:val="Semlista"/>
    <w:uiPriority w:val="99"/>
    <w:semiHidden/>
    <w:unhideWhenUsed/>
    <w:rsid w:val="00854930"/>
  </w:style>
  <w:style w:type="numbering" w:customStyle="1" w:styleId="Semlista111122111">
    <w:name w:val="Sem lista111122111"/>
    <w:next w:val="Semlista"/>
    <w:uiPriority w:val="99"/>
    <w:semiHidden/>
    <w:unhideWhenUsed/>
    <w:rsid w:val="00854930"/>
  </w:style>
  <w:style w:type="numbering" w:customStyle="1" w:styleId="Semlista332111">
    <w:name w:val="Sem lista332111"/>
    <w:next w:val="Semlista"/>
    <w:uiPriority w:val="99"/>
    <w:semiHidden/>
    <w:unhideWhenUsed/>
    <w:rsid w:val="00854930"/>
  </w:style>
  <w:style w:type="numbering" w:customStyle="1" w:styleId="Semlista432111">
    <w:name w:val="Sem lista432111"/>
    <w:next w:val="Semlista"/>
    <w:uiPriority w:val="99"/>
    <w:semiHidden/>
    <w:unhideWhenUsed/>
    <w:rsid w:val="00854930"/>
  </w:style>
  <w:style w:type="numbering" w:customStyle="1" w:styleId="Semlista252111">
    <w:name w:val="Sem lista252111"/>
    <w:next w:val="Semlista"/>
    <w:uiPriority w:val="99"/>
    <w:semiHidden/>
    <w:unhideWhenUsed/>
    <w:rsid w:val="00854930"/>
  </w:style>
  <w:style w:type="numbering" w:customStyle="1" w:styleId="Semlista262111">
    <w:name w:val="Sem lista262111"/>
    <w:next w:val="Semlista"/>
    <w:uiPriority w:val="99"/>
    <w:semiHidden/>
    <w:unhideWhenUsed/>
    <w:rsid w:val="00854930"/>
  </w:style>
  <w:style w:type="numbering" w:customStyle="1" w:styleId="Semlista272111">
    <w:name w:val="Sem lista272111"/>
    <w:next w:val="Semlista"/>
    <w:uiPriority w:val="99"/>
    <w:semiHidden/>
    <w:unhideWhenUsed/>
    <w:rsid w:val="00854930"/>
  </w:style>
  <w:style w:type="numbering" w:customStyle="1" w:styleId="Semlista1182111">
    <w:name w:val="Sem lista1182111"/>
    <w:next w:val="Semlista"/>
    <w:uiPriority w:val="99"/>
    <w:semiHidden/>
    <w:rsid w:val="00854930"/>
  </w:style>
  <w:style w:type="numbering" w:customStyle="1" w:styleId="Semlista1192111">
    <w:name w:val="Sem lista1192111"/>
    <w:next w:val="Semlista"/>
    <w:uiPriority w:val="99"/>
    <w:semiHidden/>
    <w:unhideWhenUsed/>
    <w:rsid w:val="00854930"/>
  </w:style>
  <w:style w:type="numbering" w:customStyle="1" w:styleId="Semlista281111">
    <w:name w:val="Sem lista281111"/>
    <w:next w:val="Semlista"/>
    <w:uiPriority w:val="99"/>
    <w:semiHidden/>
    <w:unhideWhenUsed/>
    <w:rsid w:val="00854930"/>
  </w:style>
  <w:style w:type="numbering" w:customStyle="1" w:styleId="Semlista11142111">
    <w:name w:val="Sem lista11142111"/>
    <w:next w:val="Semlista"/>
    <w:uiPriority w:val="99"/>
    <w:semiHidden/>
    <w:unhideWhenUsed/>
    <w:rsid w:val="00854930"/>
  </w:style>
  <w:style w:type="numbering" w:customStyle="1" w:styleId="Semlista111132111">
    <w:name w:val="Sem lista111132111"/>
    <w:next w:val="Semlista"/>
    <w:uiPriority w:val="99"/>
    <w:semiHidden/>
    <w:unhideWhenUsed/>
    <w:rsid w:val="00854930"/>
  </w:style>
  <w:style w:type="numbering" w:customStyle="1" w:styleId="Semlista342111">
    <w:name w:val="Sem lista342111"/>
    <w:next w:val="Semlista"/>
    <w:uiPriority w:val="99"/>
    <w:semiHidden/>
    <w:unhideWhenUsed/>
    <w:rsid w:val="00854930"/>
  </w:style>
  <w:style w:type="numbering" w:customStyle="1" w:styleId="Semlista442111">
    <w:name w:val="Sem lista442111"/>
    <w:next w:val="Semlista"/>
    <w:uiPriority w:val="99"/>
    <w:semiHidden/>
    <w:unhideWhenUsed/>
    <w:rsid w:val="00854930"/>
  </w:style>
  <w:style w:type="numbering" w:customStyle="1" w:styleId="Semlista522111">
    <w:name w:val="Sem lista522111"/>
    <w:next w:val="Semlista"/>
    <w:uiPriority w:val="99"/>
    <w:semiHidden/>
    <w:unhideWhenUsed/>
    <w:rsid w:val="00854930"/>
  </w:style>
  <w:style w:type="numbering" w:customStyle="1" w:styleId="Semlista6121111">
    <w:name w:val="Sem lista6121111"/>
    <w:next w:val="Semlista"/>
    <w:uiPriority w:val="99"/>
    <w:semiHidden/>
    <w:unhideWhenUsed/>
    <w:rsid w:val="00854930"/>
  </w:style>
  <w:style w:type="numbering" w:customStyle="1" w:styleId="Semlista712111">
    <w:name w:val="Sem lista712111"/>
    <w:next w:val="Semlista"/>
    <w:uiPriority w:val="99"/>
    <w:semiHidden/>
    <w:unhideWhenUsed/>
    <w:rsid w:val="00854930"/>
  </w:style>
  <w:style w:type="numbering" w:customStyle="1" w:styleId="Semlista12121111">
    <w:name w:val="Sem lista12121111"/>
    <w:next w:val="Semlista"/>
    <w:uiPriority w:val="99"/>
    <w:semiHidden/>
    <w:unhideWhenUsed/>
    <w:rsid w:val="00854930"/>
  </w:style>
  <w:style w:type="numbering" w:customStyle="1" w:styleId="Semlista21121111">
    <w:name w:val="Sem lista21121111"/>
    <w:next w:val="Semlista"/>
    <w:uiPriority w:val="99"/>
    <w:semiHidden/>
    <w:unhideWhenUsed/>
    <w:rsid w:val="00854930"/>
  </w:style>
  <w:style w:type="numbering" w:customStyle="1" w:styleId="Semlista112121111">
    <w:name w:val="Sem lista112121111"/>
    <w:next w:val="Semlista"/>
    <w:uiPriority w:val="99"/>
    <w:semiHidden/>
    <w:unhideWhenUsed/>
    <w:rsid w:val="00854930"/>
  </w:style>
  <w:style w:type="numbering" w:customStyle="1" w:styleId="Semlista1111112111">
    <w:name w:val="Sem lista1111112111"/>
    <w:next w:val="Semlista"/>
    <w:uiPriority w:val="99"/>
    <w:semiHidden/>
    <w:unhideWhenUsed/>
    <w:rsid w:val="00854930"/>
  </w:style>
  <w:style w:type="numbering" w:customStyle="1" w:styleId="Semlista31121111">
    <w:name w:val="Sem lista31121111"/>
    <w:next w:val="Semlista"/>
    <w:uiPriority w:val="99"/>
    <w:semiHidden/>
    <w:unhideWhenUsed/>
    <w:rsid w:val="00854930"/>
  </w:style>
  <w:style w:type="numbering" w:customStyle="1" w:styleId="Semlista41121111">
    <w:name w:val="Sem lista41121111"/>
    <w:next w:val="Semlista"/>
    <w:uiPriority w:val="99"/>
    <w:semiHidden/>
    <w:unhideWhenUsed/>
    <w:rsid w:val="00854930"/>
  </w:style>
  <w:style w:type="numbering" w:customStyle="1" w:styleId="Semlista51121111">
    <w:name w:val="Sem lista51121111"/>
    <w:next w:val="Semlista"/>
    <w:uiPriority w:val="99"/>
    <w:semiHidden/>
    <w:unhideWhenUsed/>
    <w:rsid w:val="00854930"/>
  </w:style>
  <w:style w:type="numbering" w:customStyle="1" w:styleId="Semlista812111">
    <w:name w:val="Sem lista812111"/>
    <w:next w:val="Semlista"/>
    <w:uiPriority w:val="99"/>
    <w:semiHidden/>
    <w:unhideWhenUsed/>
    <w:rsid w:val="00854930"/>
  </w:style>
  <w:style w:type="numbering" w:customStyle="1" w:styleId="Semlista912111">
    <w:name w:val="Sem lista912111"/>
    <w:next w:val="Semlista"/>
    <w:uiPriority w:val="99"/>
    <w:semiHidden/>
    <w:unhideWhenUsed/>
    <w:rsid w:val="00854930"/>
  </w:style>
  <w:style w:type="numbering" w:customStyle="1" w:styleId="Semlista1012111">
    <w:name w:val="Sem lista1012111"/>
    <w:next w:val="Semlista"/>
    <w:uiPriority w:val="99"/>
    <w:semiHidden/>
    <w:unhideWhenUsed/>
    <w:rsid w:val="00854930"/>
  </w:style>
  <w:style w:type="numbering" w:customStyle="1" w:styleId="Semlista1312111">
    <w:name w:val="Sem lista1312111"/>
    <w:next w:val="Semlista"/>
    <w:uiPriority w:val="99"/>
    <w:semiHidden/>
    <w:unhideWhenUsed/>
    <w:rsid w:val="00854930"/>
  </w:style>
  <w:style w:type="numbering" w:customStyle="1" w:styleId="Semlista11312111">
    <w:name w:val="Sem lista11312111"/>
    <w:next w:val="Semlista"/>
    <w:uiPriority w:val="99"/>
    <w:semiHidden/>
    <w:unhideWhenUsed/>
    <w:rsid w:val="00854930"/>
  </w:style>
  <w:style w:type="numbering" w:customStyle="1" w:styleId="Semlista1412111">
    <w:name w:val="Sem lista1412111"/>
    <w:next w:val="Semlista"/>
    <w:uiPriority w:val="99"/>
    <w:semiHidden/>
    <w:unhideWhenUsed/>
    <w:rsid w:val="00854930"/>
  </w:style>
  <w:style w:type="numbering" w:customStyle="1" w:styleId="Semlista1512111">
    <w:name w:val="Sem lista1512111"/>
    <w:next w:val="Semlista"/>
    <w:uiPriority w:val="99"/>
    <w:semiHidden/>
    <w:unhideWhenUsed/>
    <w:rsid w:val="00854930"/>
  </w:style>
  <w:style w:type="numbering" w:customStyle="1" w:styleId="Semlista11412111">
    <w:name w:val="Sem lista11412111"/>
    <w:next w:val="Semlista"/>
    <w:uiPriority w:val="99"/>
    <w:semiHidden/>
    <w:unhideWhenUsed/>
    <w:rsid w:val="00854930"/>
  </w:style>
  <w:style w:type="numbering" w:customStyle="1" w:styleId="Semlista1612111">
    <w:name w:val="Sem lista1612111"/>
    <w:next w:val="Semlista"/>
    <w:uiPriority w:val="99"/>
    <w:semiHidden/>
    <w:unhideWhenUsed/>
    <w:rsid w:val="00854930"/>
  </w:style>
  <w:style w:type="numbering" w:customStyle="1" w:styleId="Semlista1712111">
    <w:name w:val="Sem lista1712111"/>
    <w:next w:val="Semlista"/>
    <w:uiPriority w:val="99"/>
    <w:semiHidden/>
    <w:unhideWhenUsed/>
    <w:rsid w:val="00854930"/>
  </w:style>
  <w:style w:type="numbering" w:customStyle="1" w:styleId="Semlista1812111">
    <w:name w:val="Sem lista1812111"/>
    <w:next w:val="Semlista"/>
    <w:uiPriority w:val="99"/>
    <w:semiHidden/>
    <w:unhideWhenUsed/>
    <w:rsid w:val="00854930"/>
  </w:style>
  <w:style w:type="numbering" w:customStyle="1" w:styleId="Semlista1912111">
    <w:name w:val="Sem lista1912111"/>
    <w:next w:val="Semlista"/>
    <w:uiPriority w:val="99"/>
    <w:semiHidden/>
    <w:unhideWhenUsed/>
    <w:rsid w:val="00854930"/>
  </w:style>
  <w:style w:type="numbering" w:customStyle="1" w:styleId="Semlista2012111">
    <w:name w:val="Sem lista2012111"/>
    <w:next w:val="Semlista"/>
    <w:uiPriority w:val="99"/>
    <w:semiHidden/>
    <w:unhideWhenUsed/>
    <w:rsid w:val="00854930"/>
  </w:style>
  <w:style w:type="numbering" w:customStyle="1" w:styleId="Semlista11012111">
    <w:name w:val="Sem lista11012111"/>
    <w:next w:val="Semlista"/>
    <w:uiPriority w:val="99"/>
    <w:semiHidden/>
    <w:unhideWhenUsed/>
    <w:rsid w:val="00854930"/>
  </w:style>
  <w:style w:type="numbering" w:customStyle="1" w:styleId="Semlista11512111">
    <w:name w:val="Sem lista11512111"/>
    <w:next w:val="Semlista"/>
    <w:uiPriority w:val="99"/>
    <w:semiHidden/>
    <w:unhideWhenUsed/>
    <w:rsid w:val="00854930"/>
  </w:style>
  <w:style w:type="numbering" w:customStyle="1" w:styleId="Semlista2212111">
    <w:name w:val="Sem lista2212111"/>
    <w:next w:val="Semlista"/>
    <w:uiPriority w:val="99"/>
    <w:semiHidden/>
    <w:unhideWhenUsed/>
    <w:rsid w:val="00854930"/>
  </w:style>
  <w:style w:type="numbering" w:customStyle="1" w:styleId="Semlista111212111">
    <w:name w:val="Sem lista111212111"/>
    <w:next w:val="Semlista"/>
    <w:uiPriority w:val="99"/>
    <w:semiHidden/>
    <w:unhideWhenUsed/>
    <w:rsid w:val="00854930"/>
  </w:style>
  <w:style w:type="numbering" w:customStyle="1" w:styleId="Semlista11111112111">
    <w:name w:val="Sem lista11111112111"/>
    <w:next w:val="Semlista"/>
    <w:uiPriority w:val="99"/>
    <w:semiHidden/>
    <w:unhideWhenUsed/>
    <w:rsid w:val="00854930"/>
  </w:style>
  <w:style w:type="numbering" w:customStyle="1" w:styleId="Semlista3212111">
    <w:name w:val="Sem lista3212111"/>
    <w:next w:val="Semlista"/>
    <w:uiPriority w:val="99"/>
    <w:semiHidden/>
    <w:unhideWhenUsed/>
    <w:rsid w:val="00854930"/>
  </w:style>
  <w:style w:type="numbering" w:customStyle="1" w:styleId="Semlista4212111">
    <w:name w:val="Sem lista4212111"/>
    <w:next w:val="Semlista"/>
    <w:uiPriority w:val="99"/>
    <w:semiHidden/>
    <w:unhideWhenUsed/>
    <w:rsid w:val="00854930"/>
  </w:style>
  <w:style w:type="numbering" w:customStyle="1" w:styleId="Semlista2312111">
    <w:name w:val="Sem lista2312111"/>
    <w:next w:val="Semlista"/>
    <w:uiPriority w:val="99"/>
    <w:semiHidden/>
    <w:unhideWhenUsed/>
    <w:rsid w:val="00854930"/>
  </w:style>
  <w:style w:type="numbering" w:customStyle="1" w:styleId="Semlista11612111">
    <w:name w:val="Sem lista11612111"/>
    <w:next w:val="Semlista"/>
    <w:uiPriority w:val="99"/>
    <w:semiHidden/>
    <w:unhideWhenUsed/>
    <w:rsid w:val="00854930"/>
  </w:style>
  <w:style w:type="numbering" w:customStyle="1" w:styleId="Semlista11712111">
    <w:name w:val="Sem lista11712111"/>
    <w:next w:val="Semlista"/>
    <w:uiPriority w:val="99"/>
    <w:semiHidden/>
    <w:unhideWhenUsed/>
    <w:rsid w:val="00854930"/>
  </w:style>
  <w:style w:type="numbering" w:customStyle="1" w:styleId="Semlista2412111">
    <w:name w:val="Sem lista2412111"/>
    <w:next w:val="Semlista"/>
    <w:uiPriority w:val="99"/>
    <w:semiHidden/>
    <w:unhideWhenUsed/>
    <w:rsid w:val="00854930"/>
  </w:style>
  <w:style w:type="numbering" w:customStyle="1" w:styleId="Semlista111312111">
    <w:name w:val="Sem lista111312111"/>
    <w:next w:val="Semlista"/>
    <w:uiPriority w:val="99"/>
    <w:semiHidden/>
    <w:unhideWhenUsed/>
    <w:rsid w:val="00854930"/>
  </w:style>
  <w:style w:type="numbering" w:customStyle="1" w:styleId="Semlista1111212111">
    <w:name w:val="Sem lista1111212111"/>
    <w:next w:val="Semlista"/>
    <w:uiPriority w:val="99"/>
    <w:semiHidden/>
    <w:unhideWhenUsed/>
    <w:rsid w:val="00854930"/>
  </w:style>
  <w:style w:type="numbering" w:customStyle="1" w:styleId="Semlista3312111">
    <w:name w:val="Sem lista3312111"/>
    <w:next w:val="Semlista"/>
    <w:uiPriority w:val="99"/>
    <w:semiHidden/>
    <w:unhideWhenUsed/>
    <w:rsid w:val="00854930"/>
  </w:style>
  <w:style w:type="numbering" w:customStyle="1" w:styleId="Semlista4312111">
    <w:name w:val="Sem lista4312111"/>
    <w:next w:val="Semlista"/>
    <w:uiPriority w:val="99"/>
    <w:semiHidden/>
    <w:unhideWhenUsed/>
    <w:rsid w:val="00854930"/>
  </w:style>
  <w:style w:type="numbering" w:customStyle="1" w:styleId="Semlista2512111">
    <w:name w:val="Sem lista2512111"/>
    <w:next w:val="Semlista"/>
    <w:uiPriority w:val="99"/>
    <w:semiHidden/>
    <w:unhideWhenUsed/>
    <w:rsid w:val="00854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12561">
      <w:bodyDiv w:val="1"/>
      <w:marLeft w:val="0"/>
      <w:marRight w:val="0"/>
      <w:marTop w:val="0"/>
      <w:marBottom w:val="0"/>
      <w:divBdr>
        <w:top w:val="none" w:sz="0" w:space="0" w:color="auto"/>
        <w:left w:val="none" w:sz="0" w:space="0" w:color="auto"/>
        <w:bottom w:val="none" w:sz="0" w:space="0" w:color="auto"/>
        <w:right w:val="none" w:sz="0" w:space="0" w:color="auto"/>
      </w:divBdr>
    </w:div>
    <w:div w:id="130297227">
      <w:bodyDiv w:val="1"/>
      <w:marLeft w:val="0"/>
      <w:marRight w:val="0"/>
      <w:marTop w:val="0"/>
      <w:marBottom w:val="0"/>
      <w:divBdr>
        <w:top w:val="none" w:sz="0" w:space="0" w:color="auto"/>
        <w:left w:val="none" w:sz="0" w:space="0" w:color="auto"/>
        <w:bottom w:val="none" w:sz="0" w:space="0" w:color="auto"/>
        <w:right w:val="none" w:sz="0" w:space="0" w:color="auto"/>
      </w:divBdr>
    </w:div>
    <w:div w:id="268780819">
      <w:bodyDiv w:val="1"/>
      <w:marLeft w:val="0"/>
      <w:marRight w:val="0"/>
      <w:marTop w:val="0"/>
      <w:marBottom w:val="0"/>
      <w:divBdr>
        <w:top w:val="none" w:sz="0" w:space="0" w:color="auto"/>
        <w:left w:val="none" w:sz="0" w:space="0" w:color="auto"/>
        <w:bottom w:val="none" w:sz="0" w:space="0" w:color="auto"/>
        <w:right w:val="none" w:sz="0" w:space="0" w:color="auto"/>
      </w:divBdr>
    </w:div>
    <w:div w:id="362557043">
      <w:bodyDiv w:val="1"/>
      <w:marLeft w:val="0"/>
      <w:marRight w:val="0"/>
      <w:marTop w:val="0"/>
      <w:marBottom w:val="0"/>
      <w:divBdr>
        <w:top w:val="none" w:sz="0" w:space="0" w:color="auto"/>
        <w:left w:val="none" w:sz="0" w:space="0" w:color="auto"/>
        <w:bottom w:val="none" w:sz="0" w:space="0" w:color="auto"/>
        <w:right w:val="none" w:sz="0" w:space="0" w:color="auto"/>
      </w:divBdr>
    </w:div>
    <w:div w:id="363753784">
      <w:bodyDiv w:val="1"/>
      <w:marLeft w:val="0"/>
      <w:marRight w:val="0"/>
      <w:marTop w:val="0"/>
      <w:marBottom w:val="0"/>
      <w:divBdr>
        <w:top w:val="none" w:sz="0" w:space="0" w:color="auto"/>
        <w:left w:val="none" w:sz="0" w:space="0" w:color="auto"/>
        <w:bottom w:val="none" w:sz="0" w:space="0" w:color="auto"/>
        <w:right w:val="none" w:sz="0" w:space="0" w:color="auto"/>
      </w:divBdr>
    </w:div>
    <w:div w:id="529419076">
      <w:bodyDiv w:val="1"/>
      <w:marLeft w:val="0"/>
      <w:marRight w:val="0"/>
      <w:marTop w:val="0"/>
      <w:marBottom w:val="0"/>
      <w:divBdr>
        <w:top w:val="none" w:sz="0" w:space="0" w:color="auto"/>
        <w:left w:val="none" w:sz="0" w:space="0" w:color="auto"/>
        <w:bottom w:val="none" w:sz="0" w:space="0" w:color="auto"/>
        <w:right w:val="none" w:sz="0" w:space="0" w:color="auto"/>
      </w:divBdr>
    </w:div>
    <w:div w:id="683363816">
      <w:bodyDiv w:val="1"/>
      <w:marLeft w:val="0"/>
      <w:marRight w:val="0"/>
      <w:marTop w:val="0"/>
      <w:marBottom w:val="0"/>
      <w:divBdr>
        <w:top w:val="none" w:sz="0" w:space="0" w:color="auto"/>
        <w:left w:val="none" w:sz="0" w:space="0" w:color="auto"/>
        <w:bottom w:val="none" w:sz="0" w:space="0" w:color="auto"/>
        <w:right w:val="none" w:sz="0" w:space="0" w:color="auto"/>
      </w:divBdr>
    </w:div>
    <w:div w:id="953289357">
      <w:bodyDiv w:val="1"/>
      <w:marLeft w:val="0"/>
      <w:marRight w:val="0"/>
      <w:marTop w:val="0"/>
      <w:marBottom w:val="0"/>
      <w:divBdr>
        <w:top w:val="none" w:sz="0" w:space="0" w:color="auto"/>
        <w:left w:val="none" w:sz="0" w:space="0" w:color="auto"/>
        <w:bottom w:val="none" w:sz="0" w:space="0" w:color="auto"/>
        <w:right w:val="none" w:sz="0" w:space="0" w:color="auto"/>
      </w:divBdr>
    </w:div>
    <w:div w:id="1120804087">
      <w:bodyDiv w:val="1"/>
      <w:marLeft w:val="0"/>
      <w:marRight w:val="0"/>
      <w:marTop w:val="0"/>
      <w:marBottom w:val="0"/>
      <w:divBdr>
        <w:top w:val="none" w:sz="0" w:space="0" w:color="auto"/>
        <w:left w:val="none" w:sz="0" w:space="0" w:color="auto"/>
        <w:bottom w:val="none" w:sz="0" w:space="0" w:color="auto"/>
        <w:right w:val="none" w:sz="0" w:space="0" w:color="auto"/>
      </w:divBdr>
    </w:div>
    <w:div w:id="1318530116">
      <w:bodyDiv w:val="1"/>
      <w:marLeft w:val="0"/>
      <w:marRight w:val="0"/>
      <w:marTop w:val="0"/>
      <w:marBottom w:val="0"/>
      <w:divBdr>
        <w:top w:val="none" w:sz="0" w:space="0" w:color="auto"/>
        <w:left w:val="none" w:sz="0" w:space="0" w:color="auto"/>
        <w:bottom w:val="none" w:sz="0" w:space="0" w:color="auto"/>
        <w:right w:val="none" w:sz="0" w:space="0" w:color="auto"/>
      </w:divBdr>
    </w:div>
    <w:div w:id="1338459218">
      <w:bodyDiv w:val="1"/>
      <w:marLeft w:val="0"/>
      <w:marRight w:val="0"/>
      <w:marTop w:val="0"/>
      <w:marBottom w:val="0"/>
      <w:divBdr>
        <w:top w:val="none" w:sz="0" w:space="0" w:color="auto"/>
        <w:left w:val="none" w:sz="0" w:space="0" w:color="auto"/>
        <w:bottom w:val="none" w:sz="0" w:space="0" w:color="auto"/>
        <w:right w:val="none" w:sz="0" w:space="0" w:color="auto"/>
      </w:divBdr>
    </w:div>
    <w:div w:id="1371419438">
      <w:bodyDiv w:val="1"/>
      <w:marLeft w:val="0"/>
      <w:marRight w:val="0"/>
      <w:marTop w:val="0"/>
      <w:marBottom w:val="0"/>
      <w:divBdr>
        <w:top w:val="none" w:sz="0" w:space="0" w:color="auto"/>
        <w:left w:val="none" w:sz="0" w:space="0" w:color="auto"/>
        <w:bottom w:val="none" w:sz="0" w:space="0" w:color="auto"/>
        <w:right w:val="none" w:sz="0" w:space="0" w:color="auto"/>
      </w:divBdr>
    </w:div>
    <w:div w:id="1476069220">
      <w:bodyDiv w:val="1"/>
      <w:marLeft w:val="0"/>
      <w:marRight w:val="0"/>
      <w:marTop w:val="0"/>
      <w:marBottom w:val="0"/>
      <w:divBdr>
        <w:top w:val="none" w:sz="0" w:space="0" w:color="auto"/>
        <w:left w:val="none" w:sz="0" w:space="0" w:color="auto"/>
        <w:bottom w:val="none" w:sz="0" w:space="0" w:color="auto"/>
        <w:right w:val="none" w:sz="0" w:space="0" w:color="auto"/>
      </w:divBdr>
    </w:div>
    <w:div w:id="1537699621">
      <w:bodyDiv w:val="1"/>
      <w:marLeft w:val="0"/>
      <w:marRight w:val="0"/>
      <w:marTop w:val="0"/>
      <w:marBottom w:val="0"/>
      <w:divBdr>
        <w:top w:val="none" w:sz="0" w:space="0" w:color="auto"/>
        <w:left w:val="none" w:sz="0" w:space="0" w:color="auto"/>
        <w:bottom w:val="none" w:sz="0" w:space="0" w:color="auto"/>
        <w:right w:val="none" w:sz="0" w:space="0" w:color="auto"/>
      </w:divBdr>
    </w:div>
    <w:div w:id="1541286571">
      <w:bodyDiv w:val="1"/>
      <w:marLeft w:val="0"/>
      <w:marRight w:val="0"/>
      <w:marTop w:val="0"/>
      <w:marBottom w:val="0"/>
      <w:divBdr>
        <w:top w:val="none" w:sz="0" w:space="0" w:color="auto"/>
        <w:left w:val="none" w:sz="0" w:space="0" w:color="auto"/>
        <w:bottom w:val="none" w:sz="0" w:space="0" w:color="auto"/>
        <w:right w:val="none" w:sz="0" w:space="0" w:color="auto"/>
      </w:divBdr>
    </w:div>
    <w:div w:id="1710447084">
      <w:bodyDiv w:val="1"/>
      <w:marLeft w:val="0"/>
      <w:marRight w:val="0"/>
      <w:marTop w:val="0"/>
      <w:marBottom w:val="0"/>
      <w:divBdr>
        <w:top w:val="none" w:sz="0" w:space="0" w:color="auto"/>
        <w:left w:val="none" w:sz="0" w:space="0" w:color="auto"/>
        <w:bottom w:val="none" w:sz="0" w:space="0" w:color="auto"/>
        <w:right w:val="none" w:sz="0" w:space="0" w:color="auto"/>
      </w:divBdr>
      <w:divsChild>
        <w:div w:id="333919245">
          <w:marLeft w:val="0"/>
          <w:marRight w:val="0"/>
          <w:marTop w:val="0"/>
          <w:marBottom w:val="0"/>
          <w:divBdr>
            <w:top w:val="none" w:sz="0" w:space="0" w:color="DDDDDD"/>
            <w:left w:val="none" w:sz="0" w:space="0" w:color="DDDDDD"/>
            <w:bottom w:val="none" w:sz="0" w:space="0" w:color="DDDDDD"/>
            <w:right w:val="none" w:sz="0" w:space="0" w:color="DDDDDD"/>
          </w:divBdr>
          <w:divsChild>
            <w:div w:id="1147941648">
              <w:marLeft w:val="0"/>
              <w:marRight w:val="0"/>
              <w:marTop w:val="0"/>
              <w:marBottom w:val="0"/>
              <w:divBdr>
                <w:top w:val="none" w:sz="0" w:space="0" w:color="DDDDDD"/>
                <w:left w:val="none" w:sz="0" w:space="0" w:color="DDDDDD"/>
                <w:bottom w:val="none" w:sz="0" w:space="0" w:color="DDDDDD"/>
                <w:right w:val="none" w:sz="0" w:space="0" w:color="DDDDDD"/>
              </w:divBdr>
            </w:div>
          </w:divsChild>
        </w:div>
      </w:divsChild>
    </w:div>
    <w:div w:id="1747728465">
      <w:bodyDiv w:val="1"/>
      <w:marLeft w:val="0"/>
      <w:marRight w:val="0"/>
      <w:marTop w:val="0"/>
      <w:marBottom w:val="0"/>
      <w:divBdr>
        <w:top w:val="none" w:sz="0" w:space="0" w:color="auto"/>
        <w:left w:val="none" w:sz="0" w:space="0" w:color="auto"/>
        <w:bottom w:val="none" w:sz="0" w:space="0" w:color="auto"/>
        <w:right w:val="none" w:sz="0" w:space="0" w:color="auto"/>
      </w:divBdr>
    </w:div>
    <w:div w:id="1753620961">
      <w:bodyDiv w:val="1"/>
      <w:marLeft w:val="0"/>
      <w:marRight w:val="0"/>
      <w:marTop w:val="0"/>
      <w:marBottom w:val="0"/>
      <w:divBdr>
        <w:top w:val="none" w:sz="0" w:space="0" w:color="auto"/>
        <w:left w:val="none" w:sz="0" w:space="0" w:color="auto"/>
        <w:bottom w:val="none" w:sz="0" w:space="0" w:color="auto"/>
        <w:right w:val="none" w:sz="0" w:space="0" w:color="auto"/>
      </w:divBdr>
    </w:div>
    <w:div w:id="1899852292">
      <w:bodyDiv w:val="1"/>
      <w:marLeft w:val="0"/>
      <w:marRight w:val="0"/>
      <w:marTop w:val="0"/>
      <w:marBottom w:val="0"/>
      <w:divBdr>
        <w:top w:val="none" w:sz="0" w:space="0" w:color="auto"/>
        <w:left w:val="none" w:sz="0" w:space="0" w:color="auto"/>
        <w:bottom w:val="none" w:sz="0" w:space="0" w:color="auto"/>
        <w:right w:val="none" w:sz="0" w:space="0" w:color="auto"/>
      </w:divBdr>
    </w:div>
    <w:div w:id="2049525559">
      <w:bodyDiv w:val="1"/>
      <w:marLeft w:val="0"/>
      <w:marRight w:val="0"/>
      <w:marTop w:val="0"/>
      <w:marBottom w:val="0"/>
      <w:divBdr>
        <w:top w:val="none" w:sz="0" w:space="0" w:color="auto"/>
        <w:left w:val="none" w:sz="0" w:space="0" w:color="auto"/>
        <w:bottom w:val="none" w:sz="0" w:space="0" w:color="auto"/>
        <w:right w:val="none" w:sz="0" w:space="0" w:color="auto"/>
      </w:divBdr>
    </w:div>
    <w:div w:id="2054570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educacaodecel@gmail.com" TargetMode="External"/><Relationship Id="rId21" Type="http://schemas.openxmlformats.org/officeDocument/2006/relationships/hyperlink" Target="mailto:licitacao@alvaresmachado.sp.gov.br%20" TargetMode="External"/><Relationship Id="rId42" Type="http://schemas.openxmlformats.org/officeDocument/2006/relationships/hyperlink" Target="https://servicos.receitafederal.gov.br/servico/certidoes/" TargetMode="External"/><Relationship Id="rId47" Type="http://schemas.openxmlformats.org/officeDocument/2006/relationships/hyperlink" Target="https://esaj.tjsp.jus.br/sco/abrirCadastro.do" TargetMode="External"/><Relationship Id="rId63" Type="http://schemas.openxmlformats.org/officeDocument/2006/relationships/hyperlink" Target="mailto:mariocovas.machado@gmail.com" TargetMode="External"/><Relationship Id="rId68" Type="http://schemas.openxmlformats.org/officeDocument/2006/relationships/hyperlink" Target="mailto:emeifjosemolina@hotmail.com" TargetMode="External"/><Relationship Id="rId2" Type="http://schemas.openxmlformats.org/officeDocument/2006/relationships/numbering" Target="numbering.xml"/><Relationship Id="rId16" Type="http://schemas.openxmlformats.org/officeDocument/2006/relationships/hyperlink" Target="https://alvaresmachado.sp.gov.br/conteudo/Publica%C3%A7%C3%B5es/4108" TargetMode="External"/><Relationship Id="rId29" Type="http://schemas.openxmlformats.org/officeDocument/2006/relationships/hyperlink" Target="mailto:ribeiroemeimarialuiza@gmail.com" TargetMode="External"/><Relationship Id="rId11" Type="http://schemas.openxmlformats.org/officeDocument/2006/relationships/hyperlink" Target="https://assinador.iti.br/assinatura/index.xhtml" TargetMode="External"/><Relationship Id="rId24" Type="http://schemas.openxmlformats.org/officeDocument/2006/relationships/hyperlink" Target="https://www.portaldecompraspublicas.com.br/" TargetMode="External"/><Relationship Id="rId32" Type="http://schemas.openxmlformats.org/officeDocument/2006/relationships/hyperlink" Target="mailto:a.machado@gmail.com" TargetMode="External"/><Relationship Id="rId37" Type="http://schemas.openxmlformats.org/officeDocument/2006/relationships/hyperlink" Target="mailto:emeifprofmercedes@gmail.com" TargetMode="External"/><Relationship Id="rId40" Type="http://schemas.openxmlformats.org/officeDocument/2006/relationships/hyperlink" Target="https://www.gov.br/empresas-e-negocios/pt-br/empreendedor" TargetMode="External"/><Relationship Id="rId45" Type="http://schemas.openxmlformats.org/officeDocument/2006/relationships/hyperlink" Target="https://www10.fazenda.sp.gov.br/CertidaoNegativaDeb/Pages/EmissaoCertidaoNegativa.aspx" TargetMode="External"/><Relationship Id="rId53" Type="http://schemas.openxmlformats.org/officeDocument/2006/relationships/hyperlink" Target="https://assinador.iti.br/assinatura/index.xhtml" TargetMode="External"/><Relationship Id="rId58" Type="http://schemas.openxmlformats.org/officeDocument/2006/relationships/hyperlink" Target="mailto:ribeiroemeimarialuiza@gmail.com" TargetMode="External"/><Relationship Id="rId66" Type="http://schemas.openxmlformats.org/officeDocument/2006/relationships/hyperlink" Target="mailto:emeifprofmercedes@gmail.com" TargetMode="External"/><Relationship Id="rId5" Type="http://schemas.openxmlformats.org/officeDocument/2006/relationships/settings" Target="settings.xml"/><Relationship Id="rId61" Type="http://schemas.openxmlformats.org/officeDocument/2006/relationships/hyperlink" Target="mailto:a.machado@gmail.com" TargetMode="External"/><Relationship Id="rId19" Type="http://schemas.openxmlformats.org/officeDocument/2006/relationships/hyperlink" Target="mailto:fornecedor@portaldecompraspublicas.com.br" TargetMode="External"/><Relationship Id="rId14" Type="http://schemas.openxmlformats.org/officeDocument/2006/relationships/footer" Target="footer1.xml"/><Relationship Id="rId22" Type="http://schemas.openxmlformats.org/officeDocument/2006/relationships/hyperlink" Target="https://www.alvaresmachado.sp.gov.br/publicacoes/1" TargetMode="External"/><Relationship Id="rId27" Type="http://schemas.openxmlformats.org/officeDocument/2006/relationships/hyperlink" Target="mailto:creheantoni0alexandre@gmail.com" TargetMode="External"/><Relationship Id="rId30" Type="http://schemas.openxmlformats.org/officeDocument/2006/relationships/hyperlink" Target="mailto:lucianabvieira@hotmail.com" TargetMode="External"/><Relationship Id="rId35" Type="http://schemas.openxmlformats.org/officeDocument/2006/relationships/hyperlink" Target="mailto:emeifamvaccaro@gmail.com" TargetMode="External"/><Relationship Id="rId43" Type="http://schemas.openxmlformats.org/officeDocument/2006/relationships/hyperlink" Target="https://consulta-crf.caixa.gov.br/consultacrf/pages/consultaEmpregador.jsf" TargetMode="External"/><Relationship Id="rId48" Type="http://schemas.openxmlformats.org/officeDocument/2006/relationships/hyperlink" Target="https://certidoes.cgu.gov.br/" TargetMode="External"/><Relationship Id="rId56" Type="http://schemas.openxmlformats.org/officeDocument/2006/relationships/hyperlink" Target="mailto:creheantoni0alexandre@gmail.com" TargetMode="External"/><Relationship Id="rId64" Type="http://schemas.openxmlformats.org/officeDocument/2006/relationships/hyperlink" Target="mailto:emeifamvaccaro@gmail.com" TargetMode="External"/><Relationship Id="rId69" Type="http://schemas.openxmlformats.org/officeDocument/2006/relationships/hyperlink" Target="mailto:educacaodecel@gmail.com" TargetMode="External"/><Relationship Id="rId8" Type="http://schemas.openxmlformats.org/officeDocument/2006/relationships/endnotes" Target="endnotes.xml"/><Relationship Id="rId51" Type="http://schemas.openxmlformats.org/officeDocument/2006/relationships/hyperlink" Target="https://contas.tcu.gov.br/ords/f?p=1660:3:128530295954684::::P3_TIPO_RELACAO:INIDONEO" TargetMode="External"/><Relationship Id="rId7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mailto:licitacao@alvaresmachado.sp.gov.br" TargetMode="External"/><Relationship Id="rId17" Type="http://schemas.openxmlformats.org/officeDocument/2006/relationships/hyperlink" Target="https://www.portaldecompraspublicas.com.br/" TargetMode="External"/><Relationship Id="rId25" Type="http://schemas.openxmlformats.org/officeDocument/2006/relationships/hyperlink" Target="mailto:educacaodecel@gmail.com" TargetMode="External"/><Relationship Id="rId33" Type="http://schemas.openxmlformats.org/officeDocument/2006/relationships/hyperlink" Target="mailto:emeifgovfrancomontoro@gmail.com" TargetMode="External"/><Relationship Id="rId38" Type="http://schemas.openxmlformats.org/officeDocument/2006/relationships/hyperlink" Target="mailto:emeifterezaitopolidorio@gmail.com" TargetMode="External"/><Relationship Id="rId46" Type="http://schemas.openxmlformats.org/officeDocument/2006/relationships/hyperlink" Target="https://www.dividaativa.pge.sp.gov.br/sc/pages/crda/emitirCrda.jsf" TargetMode="External"/><Relationship Id="rId59" Type="http://schemas.openxmlformats.org/officeDocument/2006/relationships/hyperlink" Target="mailto:lucianabvieira@hotmail.com" TargetMode="External"/><Relationship Id="rId67" Type="http://schemas.openxmlformats.org/officeDocument/2006/relationships/hyperlink" Target="mailto:emeifterezaitopolidorio@gmail.com" TargetMode="External"/><Relationship Id="rId20" Type="http://schemas.openxmlformats.org/officeDocument/2006/relationships/hyperlink" Target="http://www8.receita.fazenda.gov.br/SimplesNacional/aplicacoes.aspx?id=21" TargetMode="External"/><Relationship Id="rId41" Type="http://schemas.openxmlformats.org/officeDocument/2006/relationships/hyperlink" Target="https://solucoes.receita.fazenda.gov.br/Servicos/cnpjreva/Cnpjreva_Solicitacao.asp" TargetMode="External"/><Relationship Id="rId54" Type="http://schemas.openxmlformats.org/officeDocument/2006/relationships/hyperlink" Target="mailto:licitacao@alvaresmachado.sp.gov.br" TargetMode="External"/><Relationship Id="rId62" Type="http://schemas.openxmlformats.org/officeDocument/2006/relationships/hyperlink" Target="mailto:emeifgovfrancomontoro@gmail.com" TargetMode="External"/><Relationship Id="rId70" Type="http://schemas.openxmlformats.org/officeDocument/2006/relationships/hyperlink" Target="mailto:educacaodecel@gmail.co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pncp.gov.br/app/editais" TargetMode="External"/><Relationship Id="rId28" Type="http://schemas.openxmlformats.org/officeDocument/2006/relationships/hyperlink" Target="mailto:nilvandra.peratelli@gmail.com" TargetMode="External"/><Relationship Id="rId36" Type="http://schemas.openxmlformats.org/officeDocument/2006/relationships/hyperlink" Target="mailto:emeifjdpanorama@gmail.com" TargetMode="External"/><Relationship Id="rId49" Type="http://schemas.openxmlformats.org/officeDocument/2006/relationships/hyperlink" Target="https://www.cnj.jus.br/improbidade_adm/consultar_requerido.php" TargetMode="External"/><Relationship Id="rId57" Type="http://schemas.openxmlformats.org/officeDocument/2006/relationships/hyperlink" Target="mailto:nilvandra.peratelli@gmail.com" TargetMode="External"/><Relationship Id="rId10" Type="http://schemas.openxmlformats.org/officeDocument/2006/relationships/hyperlink" Target="mailto:licitacao@alvaresmachado.sp.gov.br" TargetMode="External"/><Relationship Id="rId31" Type="http://schemas.openxmlformats.org/officeDocument/2006/relationships/hyperlink" Target="mailto:emeivolau@gmail.com" TargetMode="External"/><Relationship Id="rId44" Type="http://schemas.openxmlformats.org/officeDocument/2006/relationships/hyperlink" Target="https://www.tst.jus.br/certidao1" TargetMode="External"/><Relationship Id="rId52" Type="http://schemas.openxmlformats.org/officeDocument/2006/relationships/hyperlink" Target="https://www.tce.sp.gov.br/pesquisa-relacao-apenados" TargetMode="External"/><Relationship Id="rId60" Type="http://schemas.openxmlformats.org/officeDocument/2006/relationships/hyperlink" Target="mailto:emeivolau@gmail.com" TargetMode="External"/><Relationship Id="rId65" Type="http://schemas.openxmlformats.org/officeDocument/2006/relationships/hyperlink" Target="mailto:emeifjdpanorama@gmail.com" TargetMode="External"/><Relationship Id="rId73"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portaldecompraspublicas.com.br/" TargetMode="External"/><Relationship Id="rId13" Type="http://schemas.openxmlformats.org/officeDocument/2006/relationships/header" Target="header1.xml"/><Relationship Id="rId18" Type="http://schemas.openxmlformats.org/officeDocument/2006/relationships/hyperlink" Target="https://www.portaldecompraspublicas.com.br/" TargetMode="External"/><Relationship Id="rId39" Type="http://schemas.openxmlformats.org/officeDocument/2006/relationships/hyperlink" Target="mailto:emeifjosemolina@hotmail.com" TargetMode="External"/><Relationship Id="rId34" Type="http://schemas.openxmlformats.org/officeDocument/2006/relationships/hyperlink" Target="mailto:mariocovas.machado@gmail.com" TargetMode="External"/><Relationship Id="rId50" Type="http://schemas.openxmlformats.org/officeDocument/2006/relationships/hyperlink" Target="https://certidoes-apf.apps.tcu.gov.br/" TargetMode="External"/><Relationship Id="rId55" Type="http://schemas.openxmlformats.org/officeDocument/2006/relationships/hyperlink" Target="mailto:educacaodecel@gmail.com" TargetMode="External"/><Relationship Id="rId7" Type="http://schemas.openxmlformats.org/officeDocument/2006/relationships/footnotes" Target="footnotes.xml"/><Relationship Id="rId71"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908D7C-815B-4F74-A398-9992CE42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82</Pages>
  <Words>36958</Words>
  <Characters>199578</Characters>
  <Application>Microsoft Office Word</Application>
  <DocSecurity>0</DocSecurity>
  <Lines>1663</Lines>
  <Paragraphs>472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236064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Victor</cp:lastModifiedBy>
  <cp:revision>7</cp:revision>
  <cp:lastPrinted>2025-12-22T14:41:00Z</cp:lastPrinted>
  <dcterms:created xsi:type="dcterms:W3CDTF">2025-12-22T14:34:00Z</dcterms:created>
  <dcterms:modified xsi:type="dcterms:W3CDTF">2025-12-22T14:42:00Z</dcterms:modified>
</cp:coreProperties>
</file>